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9FD" w:rsidRDefault="000C72B5" w:rsidP="001E7D58">
      <w:pPr>
        <w:pStyle w:val="Szvegtrzs"/>
        <w:jc w:val="left"/>
        <w:rPr>
          <w:rFonts w:ascii="Verdana" w:hAnsi="Verdana"/>
          <w:sz w:val="28"/>
          <w:szCs w:val="28"/>
        </w:rPr>
      </w:pPr>
      <w:r>
        <w:rPr>
          <w:rFonts w:ascii="Verdana" w:hAnsi="Verdana"/>
          <w:noProof/>
          <w:sz w:val="28"/>
          <w:szCs w:val="28"/>
        </w:rPr>
        <w:drawing>
          <wp:anchor distT="0" distB="0" distL="114300" distR="114300" simplePos="0" relativeHeight="251658240" behindDoc="1" locked="0" layoutInCell="1" allowOverlap="1">
            <wp:simplePos x="0" y="0"/>
            <wp:positionH relativeFrom="column">
              <wp:posOffset>-918845</wp:posOffset>
            </wp:positionH>
            <wp:positionV relativeFrom="paragraph">
              <wp:posOffset>-909320</wp:posOffset>
            </wp:positionV>
            <wp:extent cx="2881630" cy="1800860"/>
            <wp:effectExtent l="0" t="0" r="0" b="889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1630" cy="1800860"/>
                    </a:xfrm>
                    <a:prstGeom prst="rect">
                      <a:avLst/>
                    </a:prstGeom>
                    <a:noFill/>
                    <a:ln>
                      <a:noFill/>
                    </a:ln>
                  </pic:spPr>
                </pic:pic>
              </a:graphicData>
            </a:graphic>
          </wp:anchor>
        </w:drawing>
      </w:r>
    </w:p>
    <w:p w:rsidR="00A559FD" w:rsidRDefault="00A559FD" w:rsidP="00D9322C">
      <w:pPr>
        <w:pStyle w:val="Szvegtrzs"/>
        <w:jc w:val="center"/>
        <w:rPr>
          <w:rFonts w:ascii="Verdana" w:hAnsi="Verdana"/>
          <w:sz w:val="28"/>
          <w:szCs w:val="28"/>
        </w:rPr>
      </w:pPr>
    </w:p>
    <w:p w:rsidR="00A559FD" w:rsidRDefault="00A559FD" w:rsidP="00D9322C">
      <w:pPr>
        <w:pStyle w:val="Szvegtrzs"/>
        <w:jc w:val="center"/>
        <w:rPr>
          <w:rFonts w:ascii="Verdana" w:hAnsi="Verdana"/>
          <w:sz w:val="28"/>
          <w:szCs w:val="28"/>
        </w:rPr>
      </w:pPr>
    </w:p>
    <w:p w:rsidR="00E170AC" w:rsidRDefault="00E170AC" w:rsidP="00D9322C">
      <w:pPr>
        <w:pStyle w:val="Szvegtrzs"/>
        <w:jc w:val="center"/>
        <w:rPr>
          <w:rFonts w:ascii="Verdana" w:hAnsi="Verdana"/>
          <w:sz w:val="28"/>
          <w:szCs w:val="28"/>
        </w:rPr>
      </w:pPr>
    </w:p>
    <w:p w:rsidR="00E170AC" w:rsidRDefault="00E170AC" w:rsidP="00D9322C">
      <w:pPr>
        <w:pStyle w:val="Szvegtrzs"/>
        <w:jc w:val="center"/>
        <w:rPr>
          <w:rFonts w:ascii="Verdana" w:hAnsi="Verdana"/>
          <w:sz w:val="28"/>
          <w:szCs w:val="28"/>
        </w:rPr>
      </w:pPr>
    </w:p>
    <w:p w:rsidR="00E170AC" w:rsidRDefault="00E170AC" w:rsidP="00D9322C">
      <w:pPr>
        <w:pStyle w:val="Szvegtrzs"/>
        <w:jc w:val="center"/>
        <w:rPr>
          <w:rFonts w:ascii="Verdana" w:hAnsi="Verdana"/>
          <w:sz w:val="28"/>
          <w:szCs w:val="28"/>
        </w:rPr>
      </w:pPr>
    </w:p>
    <w:p w:rsidR="00A559FD" w:rsidRDefault="00A559FD" w:rsidP="00D9322C">
      <w:pPr>
        <w:pStyle w:val="Szvegtrzs"/>
        <w:jc w:val="center"/>
        <w:rPr>
          <w:rFonts w:ascii="Verdana" w:hAnsi="Verdana"/>
          <w:sz w:val="28"/>
          <w:szCs w:val="28"/>
        </w:rPr>
      </w:pPr>
    </w:p>
    <w:p w:rsidR="00D9322C" w:rsidRPr="00A559FD" w:rsidRDefault="00250E3A" w:rsidP="00D9322C">
      <w:pPr>
        <w:pStyle w:val="Szvegtrzs"/>
        <w:jc w:val="center"/>
        <w:rPr>
          <w:rFonts w:cs="Arial"/>
          <w:sz w:val="28"/>
          <w:szCs w:val="28"/>
        </w:rPr>
      </w:pPr>
      <w:r w:rsidRPr="00250E3A">
        <w:rPr>
          <w:rFonts w:cs="Arial"/>
          <w:sz w:val="28"/>
          <w:szCs w:val="28"/>
        </w:rPr>
        <w:t>ÁLTALÁNOS ÚTMUTATÓ</w:t>
      </w:r>
    </w:p>
    <w:p w:rsidR="00D9322C" w:rsidRPr="00A559FD" w:rsidRDefault="00D9322C" w:rsidP="00D9322C">
      <w:pPr>
        <w:pStyle w:val="Szvegtrzs"/>
        <w:jc w:val="center"/>
        <w:rPr>
          <w:rFonts w:cs="Arial"/>
          <w:sz w:val="28"/>
          <w:szCs w:val="28"/>
        </w:rPr>
      </w:pPr>
    </w:p>
    <w:p w:rsidR="00D9322C" w:rsidRPr="00A559FD" w:rsidRDefault="0071055A" w:rsidP="00D9322C">
      <w:pPr>
        <w:pStyle w:val="Szvegtrzs"/>
        <w:jc w:val="center"/>
        <w:rPr>
          <w:rFonts w:cs="Arial"/>
          <w:sz w:val="28"/>
          <w:szCs w:val="28"/>
        </w:rPr>
      </w:pPr>
      <w:r>
        <w:rPr>
          <w:rFonts w:cs="Arial"/>
          <w:sz w:val="28"/>
          <w:szCs w:val="28"/>
        </w:rPr>
        <w:t>A</w:t>
      </w:r>
    </w:p>
    <w:p w:rsidR="00D9322C" w:rsidRPr="00A559FD" w:rsidRDefault="00D9322C" w:rsidP="00D9322C">
      <w:pPr>
        <w:pStyle w:val="Szvegtrzs"/>
        <w:jc w:val="center"/>
        <w:rPr>
          <w:rFonts w:cs="Arial"/>
          <w:sz w:val="28"/>
          <w:szCs w:val="28"/>
        </w:rPr>
      </w:pPr>
    </w:p>
    <w:p w:rsidR="00D9322C" w:rsidRPr="00A559FD" w:rsidRDefault="00B24BED" w:rsidP="00D9322C">
      <w:pPr>
        <w:pStyle w:val="Szvegtrzs"/>
        <w:jc w:val="center"/>
        <w:rPr>
          <w:rFonts w:cs="Arial"/>
          <w:sz w:val="28"/>
          <w:szCs w:val="28"/>
        </w:rPr>
      </w:pPr>
      <w:r>
        <w:rPr>
          <w:rFonts w:cs="Arial"/>
          <w:sz w:val="28"/>
          <w:szCs w:val="28"/>
        </w:rPr>
        <w:t xml:space="preserve">TOP CLLD HELYI </w:t>
      </w:r>
      <w:r w:rsidR="00250E3A" w:rsidRPr="00250E3A">
        <w:rPr>
          <w:rFonts w:cs="Arial"/>
          <w:sz w:val="28"/>
          <w:szCs w:val="28"/>
        </w:rPr>
        <w:t>F</w:t>
      </w:r>
      <w:r w:rsidR="0071055A">
        <w:rPr>
          <w:rFonts w:cs="Arial"/>
          <w:sz w:val="28"/>
          <w:szCs w:val="28"/>
        </w:rPr>
        <w:t>ELHÍVÁSOKHOZ</w:t>
      </w:r>
    </w:p>
    <w:p w:rsidR="00D9322C" w:rsidRPr="00A559FD" w:rsidRDefault="00D9322C" w:rsidP="00D9322C">
      <w:pPr>
        <w:pStyle w:val="Szvegtrzs"/>
        <w:jc w:val="center"/>
        <w:rPr>
          <w:rFonts w:cs="Arial"/>
          <w:sz w:val="24"/>
          <w:szCs w:val="24"/>
        </w:rPr>
      </w:pPr>
    </w:p>
    <w:p w:rsidR="00D9322C" w:rsidRPr="00A559FD" w:rsidRDefault="00D9322C" w:rsidP="00A368D5">
      <w:pPr>
        <w:jc w:val="center"/>
        <w:rPr>
          <w:rFonts w:ascii="Arial" w:hAnsi="Arial" w:cs="Arial"/>
          <w:b/>
        </w:rPr>
      </w:pPr>
    </w:p>
    <w:p w:rsidR="00442C87" w:rsidRDefault="00B24BED" w:rsidP="0071055A">
      <w:pPr>
        <w:shd w:val="clear" w:color="auto" w:fill="FFFFFF" w:themeFill="background1"/>
        <w:jc w:val="center"/>
        <w:rPr>
          <w:rFonts w:cs="Arial"/>
          <w:b/>
          <w:i/>
          <w:sz w:val="28"/>
          <w:szCs w:val="28"/>
        </w:rPr>
      </w:pPr>
      <w:r>
        <w:rPr>
          <w:rFonts w:cs="Arial"/>
          <w:b/>
          <w:i/>
          <w:sz w:val="28"/>
          <w:szCs w:val="28"/>
        </w:rPr>
        <w:t xml:space="preserve">Az ÁÚF </w:t>
      </w:r>
      <w:r w:rsidR="00055A1E">
        <w:rPr>
          <w:rFonts w:cs="Arial"/>
          <w:b/>
          <w:i/>
          <w:sz w:val="28"/>
          <w:szCs w:val="28"/>
        </w:rPr>
        <w:t>7</w:t>
      </w:r>
      <w:r w:rsidR="000E0D32" w:rsidRPr="002F7B79">
        <w:rPr>
          <w:rFonts w:cs="Arial"/>
          <w:b/>
          <w:i/>
          <w:sz w:val="28"/>
          <w:szCs w:val="28"/>
        </w:rPr>
        <w:t>.0 verzió</w:t>
      </w:r>
      <w:r>
        <w:rPr>
          <w:rFonts w:cs="Arial"/>
          <w:b/>
          <w:i/>
          <w:sz w:val="28"/>
          <w:szCs w:val="28"/>
        </w:rPr>
        <w:t>ja(</w:t>
      </w:r>
      <w:r w:rsidR="00B73CDF" w:rsidRPr="009437F2">
        <w:rPr>
          <w:rFonts w:cs="Arial"/>
          <w:b/>
          <w:i/>
          <w:sz w:val="28"/>
          <w:szCs w:val="28"/>
        </w:rPr>
        <w:t>201</w:t>
      </w:r>
      <w:r w:rsidR="006F4D99">
        <w:rPr>
          <w:rFonts w:cs="Arial"/>
          <w:b/>
          <w:i/>
          <w:sz w:val="28"/>
          <w:szCs w:val="28"/>
        </w:rPr>
        <w:t>7</w:t>
      </w:r>
      <w:r w:rsidR="00B73CDF" w:rsidRPr="009437F2">
        <w:rPr>
          <w:rFonts w:cs="Arial"/>
          <w:b/>
          <w:i/>
          <w:sz w:val="28"/>
          <w:szCs w:val="28"/>
        </w:rPr>
        <w:t xml:space="preserve">. </w:t>
      </w:r>
      <w:r w:rsidR="00055A1E">
        <w:rPr>
          <w:rFonts w:cs="Arial"/>
          <w:b/>
          <w:i/>
          <w:sz w:val="28"/>
          <w:szCs w:val="28"/>
        </w:rPr>
        <w:t xml:space="preserve">július </w:t>
      </w:r>
      <w:r w:rsidR="001066D5">
        <w:rPr>
          <w:rFonts w:cs="Arial"/>
          <w:b/>
          <w:i/>
          <w:sz w:val="28"/>
          <w:szCs w:val="28"/>
        </w:rPr>
        <w:t>2</w:t>
      </w:r>
      <w:r w:rsidR="00055A1E">
        <w:rPr>
          <w:rFonts w:cs="Arial"/>
          <w:b/>
          <w:i/>
          <w:sz w:val="28"/>
          <w:szCs w:val="28"/>
        </w:rPr>
        <w:t>8</w:t>
      </w:r>
      <w:r w:rsidR="000E0D32" w:rsidRPr="009437F2">
        <w:rPr>
          <w:rFonts w:cs="Arial"/>
          <w:b/>
          <w:i/>
          <w:sz w:val="28"/>
          <w:szCs w:val="28"/>
        </w:rPr>
        <w:t>.</w:t>
      </w:r>
      <w:r>
        <w:rPr>
          <w:rFonts w:cs="Arial"/>
          <w:b/>
          <w:i/>
          <w:sz w:val="28"/>
          <w:szCs w:val="28"/>
        </w:rPr>
        <w:t>) alapján</w:t>
      </w:r>
    </w:p>
    <w:p w:rsidR="00B73CDF" w:rsidRDefault="00B73CDF" w:rsidP="0071055A">
      <w:pPr>
        <w:shd w:val="clear" w:color="auto" w:fill="FFFFFF" w:themeFill="background1"/>
        <w:jc w:val="center"/>
        <w:rPr>
          <w:rFonts w:cs="Arial"/>
          <w:b/>
          <w:i/>
          <w:sz w:val="28"/>
          <w:szCs w:val="28"/>
        </w:rPr>
      </w:pPr>
    </w:p>
    <w:p w:rsidR="00B73CDF" w:rsidRDefault="00B73CDF" w:rsidP="0071055A">
      <w:pPr>
        <w:shd w:val="clear" w:color="auto" w:fill="FFFFFF" w:themeFill="background1"/>
        <w:jc w:val="center"/>
        <w:rPr>
          <w:rFonts w:cs="Arial"/>
          <w:b/>
          <w:i/>
          <w:sz w:val="28"/>
          <w:szCs w:val="28"/>
        </w:rPr>
      </w:pPr>
    </w:p>
    <w:p w:rsidR="00B73CDF" w:rsidRDefault="00B73CDF" w:rsidP="0071055A">
      <w:pPr>
        <w:shd w:val="clear" w:color="auto" w:fill="FFFFFF" w:themeFill="background1"/>
        <w:jc w:val="center"/>
        <w:rPr>
          <w:rFonts w:cs="Arial"/>
          <w:b/>
          <w:i/>
          <w:sz w:val="28"/>
          <w:szCs w:val="28"/>
        </w:rPr>
      </w:pPr>
    </w:p>
    <w:p w:rsidR="00B73CDF" w:rsidRDefault="00B73CDF" w:rsidP="0071055A">
      <w:pPr>
        <w:shd w:val="clear" w:color="auto" w:fill="FFFFFF" w:themeFill="background1"/>
        <w:jc w:val="center"/>
        <w:rPr>
          <w:rFonts w:cs="Arial"/>
          <w:b/>
          <w:i/>
          <w:sz w:val="28"/>
          <w:szCs w:val="28"/>
        </w:rPr>
      </w:pPr>
    </w:p>
    <w:p w:rsidR="000C72B5" w:rsidRDefault="000C72B5" w:rsidP="0071055A">
      <w:pPr>
        <w:shd w:val="clear" w:color="auto" w:fill="FFFFFF" w:themeFill="background1"/>
        <w:jc w:val="center"/>
        <w:rPr>
          <w:rFonts w:cs="Arial"/>
          <w:b/>
          <w:i/>
          <w:sz w:val="28"/>
          <w:szCs w:val="28"/>
        </w:rPr>
      </w:pPr>
    </w:p>
    <w:p w:rsidR="000C72B5" w:rsidRDefault="000C72B5" w:rsidP="0071055A">
      <w:pPr>
        <w:shd w:val="clear" w:color="auto" w:fill="FFFFFF" w:themeFill="background1"/>
        <w:jc w:val="center"/>
        <w:rPr>
          <w:rFonts w:cs="Arial"/>
          <w:b/>
          <w:i/>
          <w:sz w:val="28"/>
          <w:szCs w:val="28"/>
        </w:rPr>
      </w:pPr>
    </w:p>
    <w:p w:rsidR="000C72B5" w:rsidRDefault="000C72B5" w:rsidP="0071055A">
      <w:pPr>
        <w:shd w:val="clear" w:color="auto" w:fill="FFFFFF" w:themeFill="background1"/>
        <w:jc w:val="center"/>
        <w:rPr>
          <w:rFonts w:cs="Arial"/>
          <w:b/>
          <w:i/>
          <w:sz w:val="28"/>
          <w:szCs w:val="28"/>
        </w:rPr>
      </w:pPr>
    </w:p>
    <w:p w:rsidR="000C72B5" w:rsidRDefault="000C72B5" w:rsidP="0071055A">
      <w:pPr>
        <w:shd w:val="clear" w:color="auto" w:fill="FFFFFF" w:themeFill="background1"/>
        <w:jc w:val="center"/>
        <w:rPr>
          <w:rFonts w:cs="Arial"/>
          <w:b/>
          <w:i/>
          <w:sz w:val="28"/>
          <w:szCs w:val="28"/>
        </w:rPr>
      </w:pPr>
    </w:p>
    <w:p w:rsidR="00B73CDF" w:rsidRDefault="00B73CDF" w:rsidP="0071055A">
      <w:pPr>
        <w:shd w:val="clear" w:color="auto" w:fill="FFFFFF" w:themeFill="background1"/>
        <w:jc w:val="center"/>
        <w:rPr>
          <w:rFonts w:cs="Arial"/>
          <w:b/>
          <w:i/>
          <w:sz w:val="28"/>
          <w:szCs w:val="28"/>
        </w:rPr>
      </w:pPr>
    </w:p>
    <w:p w:rsidR="00B73CDF" w:rsidRDefault="00B73CDF" w:rsidP="0071055A">
      <w:pPr>
        <w:shd w:val="clear" w:color="auto" w:fill="FFFFFF" w:themeFill="background1"/>
        <w:jc w:val="center"/>
        <w:rPr>
          <w:rFonts w:cs="Arial"/>
          <w:b/>
          <w:i/>
          <w:sz w:val="28"/>
          <w:szCs w:val="28"/>
        </w:rPr>
      </w:pPr>
    </w:p>
    <w:p w:rsidR="00B73CDF" w:rsidRDefault="000C72B5" w:rsidP="000C72B5">
      <w:pPr>
        <w:shd w:val="clear" w:color="auto" w:fill="FFFFFF" w:themeFill="background1"/>
        <w:rPr>
          <w:rFonts w:cs="Arial"/>
          <w:b/>
          <w:i/>
          <w:sz w:val="28"/>
          <w:szCs w:val="28"/>
        </w:rPr>
      </w:pPr>
      <w:r>
        <w:rPr>
          <w:noProof/>
        </w:rPr>
        <w:drawing>
          <wp:inline distT="0" distB="0" distL="0" distR="0">
            <wp:extent cx="1905000" cy="638175"/>
            <wp:effectExtent l="0" t="0" r="0" b="9525"/>
            <wp:docPr id="3" name="Kép 3" descr="infoblokk_2020_ESB_Alapok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blokk_2020_ESB_Alapok_3C"/>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736" t="16278" r="5939" b="12515"/>
                    <a:stretch>
                      <a:fillRect/>
                    </a:stretch>
                  </pic:blipFill>
                  <pic:spPr bwMode="auto">
                    <a:xfrm>
                      <a:off x="0" y="0"/>
                      <a:ext cx="1905000" cy="638175"/>
                    </a:xfrm>
                    <a:prstGeom prst="rect">
                      <a:avLst/>
                    </a:prstGeom>
                    <a:noFill/>
                    <a:ln>
                      <a:noFill/>
                    </a:ln>
                  </pic:spPr>
                </pic:pic>
              </a:graphicData>
            </a:graphic>
          </wp:inline>
        </w:drawing>
      </w:r>
    </w:p>
    <w:p w:rsidR="00B73CDF" w:rsidRDefault="00B73CDF" w:rsidP="0071055A">
      <w:pPr>
        <w:shd w:val="clear" w:color="auto" w:fill="FFFFFF" w:themeFill="background1"/>
        <w:jc w:val="center"/>
        <w:rPr>
          <w:rFonts w:cs="Arial"/>
          <w:b/>
          <w:i/>
          <w:sz w:val="28"/>
          <w:szCs w:val="28"/>
        </w:rPr>
      </w:pPr>
    </w:p>
    <w:p w:rsidR="00A559FD" w:rsidRDefault="00A559FD" w:rsidP="001E7D58">
      <w:pPr>
        <w:rPr>
          <w:rFonts w:ascii="Arial" w:hAnsi="Arial" w:cs="Arial"/>
          <w:b/>
        </w:rPr>
      </w:pPr>
      <w:bookmarkStart w:id="0" w:name="_GoBack"/>
      <w:bookmarkEnd w:id="0"/>
    </w:p>
    <w:sdt>
      <w:sdtPr>
        <w:rPr>
          <w:rFonts w:asciiTheme="minorHAnsi" w:eastAsiaTheme="minorHAnsi" w:hAnsiTheme="minorHAnsi" w:cstheme="minorBidi"/>
          <w:b w:val="0"/>
          <w:bCs w:val="0"/>
          <w:color w:val="auto"/>
          <w:sz w:val="22"/>
          <w:szCs w:val="22"/>
        </w:rPr>
        <w:id w:val="11128238"/>
        <w:docPartObj>
          <w:docPartGallery w:val="Table of Contents"/>
          <w:docPartUnique/>
        </w:docPartObj>
      </w:sdtPr>
      <w:sdtEndPr>
        <w:rPr>
          <w:rFonts w:ascii="Arial" w:eastAsiaTheme="minorEastAsia" w:hAnsi="Arial" w:cs="Arial"/>
        </w:rPr>
      </w:sdtEndPr>
      <w:sdtContent>
        <w:p w:rsidR="00EA72DA" w:rsidRDefault="00EA72DA">
          <w:pPr>
            <w:pStyle w:val="Tartalomjegyzkcmsora"/>
          </w:pPr>
          <w:r>
            <w:t>Tartalom</w:t>
          </w:r>
        </w:p>
        <w:p w:rsidR="00810CE3" w:rsidRPr="00BB3092" w:rsidRDefault="003D63B5">
          <w:pPr>
            <w:pStyle w:val="TJ1"/>
            <w:rPr>
              <w:rFonts w:ascii="Arial" w:hAnsi="Arial" w:cs="Arial"/>
              <w:noProof/>
            </w:rPr>
          </w:pPr>
          <w:r w:rsidRPr="00BB3092">
            <w:rPr>
              <w:rFonts w:ascii="Arial" w:hAnsi="Arial" w:cs="Arial"/>
            </w:rPr>
            <w:fldChar w:fldCharType="begin"/>
          </w:r>
          <w:r w:rsidR="00EA72DA" w:rsidRPr="00BB3092">
            <w:rPr>
              <w:rFonts w:ascii="Arial" w:hAnsi="Arial" w:cs="Arial"/>
            </w:rPr>
            <w:instrText xml:space="preserve"> TOC \o "1-3" \h \z \u </w:instrText>
          </w:r>
          <w:r w:rsidRPr="00BB3092">
            <w:rPr>
              <w:rFonts w:ascii="Arial" w:hAnsi="Arial" w:cs="Arial"/>
            </w:rPr>
            <w:fldChar w:fldCharType="separate"/>
          </w:r>
          <w:hyperlink w:anchor="_Toc475469396" w:history="1">
            <w:r w:rsidR="00810CE3" w:rsidRPr="00BB3092">
              <w:rPr>
                <w:rStyle w:val="Hiperhivatkozs"/>
                <w:rFonts w:ascii="Arial" w:hAnsi="Arial" w:cs="Arial"/>
                <w:noProof/>
              </w:rPr>
              <w:t>1.</w:t>
            </w:r>
            <w:r w:rsidR="00810CE3" w:rsidRPr="00BB3092">
              <w:rPr>
                <w:rFonts w:ascii="Arial" w:hAnsi="Arial" w:cs="Arial"/>
                <w:noProof/>
              </w:rPr>
              <w:tab/>
            </w:r>
            <w:r w:rsidR="00810CE3" w:rsidRPr="00BB3092">
              <w:rPr>
                <w:rStyle w:val="Hiperhivatkozs"/>
                <w:rFonts w:ascii="Arial" w:hAnsi="Arial" w:cs="Arial"/>
                <w:noProof/>
              </w:rPr>
              <w:t>Az Útmutató célja, hatálya</w:t>
            </w:r>
            <w:r w:rsidR="00810CE3" w:rsidRPr="00BB3092">
              <w:rPr>
                <w:rFonts w:ascii="Arial" w:hAnsi="Arial" w:cs="Arial"/>
                <w:noProof/>
                <w:webHidden/>
              </w:rPr>
              <w:tab/>
            </w:r>
            <w:r w:rsidRPr="00BB3092">
              <w:rPr>
                <w:rFonts w:ascii="Arial" w:hAnsi="Arial" w:cs="Arial"/>
                <w:noProof/>
                <w:webHidden/>
              </w:rPr>
              <w:fldChar w:fldCharType="begin"/>
            </w:r>
            <w:r w:rsidR="00810CE3" w:rsidRPr="00BB3092">
              <w:rPr>
                <w:rFonts w:ascii="Arial" w:hAnsi="Arial" w:cs="Arial"/>
                <w:noProof/>
                <w:webHidden/>
              </w:rPr>
              <w:instrText xml:space="preserve"> PAGEREF _Toc475469396 \h </w:instrText>
            </w:r>
            <w:r w:rsidRPr="00BB3092">
              <w:rPr>
                <w:rFonts w:ascii="Arial" w:hAnsi="Arial" w:cs="Arial"/>
                <w:noProof/>
                <w:webHidden/>
              </w:rPr>
            </w:r>
            <w:r w:rsidRPr="00BB3092">
              <w:rPr>
                <w:rFonts w:ascii="Arial" w:hAnsi="Arial" w:cs="Arial"/>
                <w:noProof/>
                <w:webHidden/>
              </w:rPr>
              <w:fldChar w:fldCharType="separate"/>
            </w:r>
            <w:r w:rsidR="00433C9D">
              <w:rPr>
                <w:rFonts w:ascii="Arial" w:hAnsi="Arial" w:cs="Arial"/>
                <w:noProof/>
                <w:webHidden/>
              </w:rPr>
              <w:t>3</w:t>
            </w:r>
            <w:r w:rsidRPr="00BB3092">
              <w:rPr>
                <w:rFonts w:ascii="Arial" w:hAnsi="Arial" w:cs="Arial"/>
                <w:noProof/>
                <w:webHidden/>
              </w:rPr>
              <w:fldChar w:fldCharType="end"/>
            </w:r>
          </w:hyperlink>
        </w:p>
        <w:p w:rsidR="00810CE3" w:rsidRPr="00BB3092" w:rsidRDefault="003D63B5">
          <w:pPr>
            <w:pStyle w:val="TJ1"/>
            <w:rPr>
              <w:rFonts w:ascii="Arial" w:hAnsi="Arial" w:cs="Arial"/>
              <w:noProof/>
            </w:rPr>
          </w:pPr>
          <w:hyperlink w:anchor="_Toc475469397" w:history="1">
            <w:r w:rsidR="00810CE3" w:rsidRPr="00BB3092">
              <w:rPr>
                <w:rStyle w:val="Hiperhivatkozs"/>
                <w:rFonts w:ascii="Arial" w:hAnsi="Arial" w:cs="Arial"/>
                <w:noProof/>
              </w:rPr>
              <w:t>2.</w:t>
            </w:r>
            <w:r w:rsidR="00810CE3" w:rsidRPr="00BB3092">
              <w:rPr>
                <w:rFonts w:ascii="Arial" w:hAnsi="Arial" w:cs="Arial"/>
                <w:noProof/>
              </w:rPr>
              <w:tab/>
            </w:r>
            <w:r w:rsidR="00810CE3" w:rsidRPr="00BB3092">
              <w:rPr>
                <w:rStyle w:val="Hiperhivatkozs"/>
                <w:rFonts w:ascii="Arial" w:hAnsi="Arial" w:cs="Arial"/>
                <w:noProof/>
              </w:rPr>
              <w:t>Kizáró okok listája</w:t>
            </w:r>
            <w:r w:rsidR="00810CE3" w:rsidRPr="00BB3092">
              <w:rPr>
                <w:rFonts w:ascii="Arial" w:hAnsi="Arial" w:cs="Arial"/>
                <w:noProof/>
                <w:webHidden/>
              </w:rPr>
              <w:tab/>
            </w:r>
            <w:r w:rsidRPr="00BB3092">
              <w:rPr>
                <w:rFonts w:ascii="Arial" w:hAnsi="Arial" w:cs="Arial"/>
                <w:noProof/>
                <w:webHidden/>
              </w:rPr>
              <w:fldChar w:fldCharType="begin"/>
            </w:r>
            <w:r w:rsidR="00810CE3" w:rsidRPr="00BB3092">
              <w:rPr>
                <w:rFonts w:ascii="Arial" w:hAnsi="Arial" w:cs="Arial"/>
                <w:noProof/>
                <w:webHidden/>
              </w:rPr>
              <w:instrText xml:space="preserve"> PAGEREF _Toc475469397 \h </w:instrText>
            </w:r>
            <w:r w:rsidRPr="00BB3092">
              <w:rPr>
                <w:rFonts w:ascii="Arial" w:hAnsi="Arial" w:cs="Arial"/>
                <w:noProof/>
                <w:webHidden/>
              </w:rPr>
            </w:r>
            <w:r w:rsidRPr="00BB3092">
              <w:rPr>
                <w:rFonts w:ascii="Arial" w:hAnsi="Arial" w:cs="Arial"/>
                <w:noProof/>
                <w:webHidden/>
              </w:rPr>
              <w:fldChar w:fldCharType="separate"/>
            </w:r>
            <w:r w:rsidR="00433C9D">
              <w:rPr>
                <w:rFonts w:ascii="Arial" w:hAnsi="Arial" w:cs="Arial"/>
                <w:noProof/>
                <w:webHidden/>
              </w:rPr>
              <w:t>4</w:t>
            </w:r>
            <w:r w:rsidRPr="00BB3092">
              <w:rPr>
                <w:rFonts w:ascii="Arial" w:hAnsi="Arial" w:cs="Arial"/>
                <w:noProof/>
                <w:webHidden/>
              </w:rPr>
              <w:fldChar w:fldCharType="end"/>
            </w:r>
          </w:hyperlink>
        </w:p>
        <w:p w:rsidR="00810CE3" w:rsidRPr="00BB3092" w:rsidRDefault="003D63B5">
          <w:pPr>
            <w:pStyle w:val="TJ1"/>
            <w:rPr>
              <w:rFonts w:ascii="Arial" w:hAnsi="Arial" w:cs="Arial"/>
              <w:noProof/>
            </w:rPr>
          </w:pPr>
          <w:hyperlink w:anchor="_Toc475469398" w:history="1">
            <w:r w:rsidR="00810CE3" w:rsidRPr="00BB3092">
              <w:rPr>
                <w:rStyle w:val="Hiperhivatkozs"/>
                <w:rFonts w:ascii="Arial" w:hAnsi="Arial" w:cs="Arial"/>
                <w:noProof/>
              </w:rPr>
              <w:t>3.</w:t>
            </w:r>
            <w:r w:rsidR="00810CE3" w:rsidRPr="00BB3092">
              <w:rPr>
                <w:rFonts w:ascii="Arial" w:hAnsi="Arial" w:cs="Arial"/>
                <w:noProof/>
              </w:rPr>
              <w:tab/>
            </w:r>
            <w:r w:rsidR="00810CE3" w:rsidRPr="00BB3092">
              <w:rPr>
                <w:rStyle w:val="Hiperhivatkozs"/>
                <w:rFonts w:ascii="Arial" w:hAnsi="Arial" w:cs="Arial"/>
                <w:noProof/>
              </w:rPr>
              <w:t>A  támogatási kérelmek benyújtásának és elbírálásának módja</w:t>
            </w:r>
            <w:r w:rsidR="00810CE3" w:rsidRPr="00BB3092">
              <w:rPr>
                <w:rFonts w:ascii="Arial" w:hAnsi="Arial" w:cs="Arial"/>
                <w:noProof/>
                <w:webHidden/>
              </w:rPr>
              <w:tab/>
            </w:r>
            <w:r w:rsidRPr="00BB3092">
              <w:rPr>
                <w:rFonts w:ascii="Arial" w:hAnsi="Arial" w:cs="Arial"/>
                <w:noProof/>
                <w:webHidden/>
              </w:rPr>
              <w:fldChar w:fldCharType="begin"/>
            </w:r>
            <w:r w:rsidR="00810CE3" w:rsidRPr="00BB3092">
              <w:rPr>
                <w:rFonts w:ascii="Arial" w:hAnsi="Arial" w:cs="Arial"/>
                <w:noProof/>
                <w:webHidden/>
              </w:rPr>
              <w:instrText xml:space="preserve"> PAGEREF _Toc475469398 \h </w:instrText>
            </w:r>
            <w:r w:rsidRPr="00BB3092">
              <w:rPr>
                <w:rFonts w:ascii="Arial" w:hAnsi="Arial" w:cs="Arial"/>
                <w:noProof/>
                <w:webHidden/>
              </w:rPr>
            </w:r>
            <w:r w:rsidRPr="00BB3092">
              <w:rPr>
                <w:rFonts w:ascii="Arial" w:hAnsi="Arial" w:cs="Arial"/>
                <w:noProof/>
                <w:webHidden/>
              </w:rPr>
              <w:fldChar w:fldCharType="separate"/>
            </w:r>
            <w:r w:rsidR="00433C9D">
              <w:rPr>
                <w:rFonts w:ascii="Arial" w:hAnsi="Arial" w:cs="Arial"/>
                <w:noProof/>
                <w:webHidden/>
              </w:rPr>
              <w:t>5</w:t>
            </w:r>
            <w:r w:rsidRPr="00BB3092">
              <w:rPr>
                <w:rFonts w:ascii="Arial" w:hAnsi="Arial" w:cs="Arial"/>
                <w:noProof/>
                <w:webHidden/>
              </w:rPr>
              <w:fldChar w:fldCharType="end"/>
            </w:r>
          </w:hyperlink>
        </w:p>
        <w:p w:rsidR="00810CE3" w:rsidRPr="00BB3092" w:rsidRDefault="003D63B5">
          <w:pPr>
            <w:pStyle w:val="TJ2"/>
            <w:tabs>
              <w:tab w:val="right" w:leader="dot" w:pos="9062"/>
            </w:tabs>
            <w:rPr>
              <w:rFonts w:ascii="Arial" w:hAnsi="Arial" w:cs="Arial"/>
              <w:noProof/>
            </w:rPr>
          </w:pPr>
          <w:hyperlink w:anchor="_Toc475469399" w:history="1">
            <w:r w:rsidR="00810CE3" w:rsidRPr="00BB3092">
              <w:rPr>
                <w:rStyle w:val="Hiperhivatkozs"/>
                <w:rFonts w:ascii="Arial" w:hAnsi="Arial" w:cs="Arial"/>
                <w:noProof/>
              </w:rPr>
              <w:t>3.1 A helyi támogatási kérelmek benyújtásának és elbírálásának módja – helyi kiválasztás</w:t>
            </w:r>
            <w:r w:rsidR="00810CE3" w:rsidRPr="00BB3092">
              <w:rPr>
                <w:rFonts w:ascii="Arial" w:hAnsi="Arial" w:cs="Arial"/>
                <w:noProof/>
                <w:webHidden/>
              </w:rPr>
              <w:tab/>
            </w:r>
            <w:r w:rsidRPr="00BB3092">
              <w:rPr>
                <w:rFonts w:ascii="Arial" w:hAnsi="Arial" w:cs="Arial"/>
                <w:noProof/>
                <w:webHidden/>
              </w:rPr>
              <w:fldChar w:fldCharType="begin"/>
            </w:r>
            <w:r w:rsidR="00810CE3" w:rsidRPr="00BB3092">
              <w:rPr>
                <w:rFonts w:ascii="Arial" w:hAnsi="Arial" w:cs="Arial"/>
                <w:noProof/>
                <w:webHidden/>
              </w:rPr>
              <w:instrText xml:space="preserve"> PAGEREF _Toc475469399 \h </w:instrText>
            </w:r>
            <w:r w:rsidRPr="00BB3092">
              <w:rPr>
                <w:rFonts w:ascii="Arial" w:hAnsi="Arial" w:cs="Arial"/>
                <w:noProof/>
                <w:webHidden/>
              </w:rPr>
            </w:r>
            <w:r w:rsidRPr="00BB3092">
              <w:rPr>
                <w:rFonts w:ascii="Arial" w:hAnsi="Arial" w:cs="Arial"/>
                <w:noProof/>
                <w:webHidden/>
              </w:rPr>
              <w:fldChar w:fldCharType="separate"/>
            </w:r>
            <w:r w:rsidR="00433C9D">
              <w:rPr>
                <w:rFonts w:ascii="Arial" w:hAnsi="Arial" w:cs="Arial"/>
                <w:noProof/>
                <w:webHidden/>
              </w:rPr>
              <w:t>5</w:t>
            </w:r>
            <w:r w:rsidRPr="00BB3092">
              <w:rPr>
                <w:rFonts w:ascii="Arial" w:hAnsi="Arial" w:cs="Arial"/>
                <w:noProof/>
                <w:webHidden/>
              </w:rPr>
              <w:fldChar w:fldCharType="end"/>
            </w:r>
          </w:hyperlink>
        </w:p>
        <w:p w:rsidR="00810CE3" w:rsidRPr="00BB3092" w:rsidRDefault="003D63B5">
          <w:pPr>
            <w:pStyle w:val="TJ2"/>
            <w:tabs>
              <w:tab w:val="right" w:leader="dot" w:pos="9062"/>
            </w:tabs>
            <w:rPr>
              <w:rFonts w:ascii="Arial" w:hAnsi="Arial" w:cs="Arial"/>
              <w:noProof/>
            </w:rPr>
          </w:pPr>
          <w:hyperlink w:anchor="_Toc475469400" w:history="1">
            <w:r w:rsidR="00810CE3" w:rsidRPr="00BB3092">
              <w:rPr>
                <w:rStyle w:val="Hiperhivatkozs"/>
                <w:rFonts w:ascii="Arial" w:hAnsi="Arial" w:cs="Arial"/>
                <w:noProof/>
              </w:rPr>
              <w:t>3.2 A támogatási kérelmek benyújtásának és elbírálásának módja – végső ellenőrzés</w:t>
            </w:r>
            <w:r w:rsidR="00810CE3" w:rsidRPr="00BB3092">
              <w:rPr>
                <w:rFonts w:ascii="Arial" w:hAnsi="Arial" w:cs="Arial"/>
                <w:noProof/>
                <w:webHidden/>
              </w:rPr>
              <w:tab/>
            </w:r>
            <w:r w:rsidRPr="00BB3092">
              <w:rPr>
                <w:rFonts w:ascii="Arial" w:hAnsi="Arial" w:cs="Arial"/>
                <w:noProof/>
                <w:webHidden/>
              </w:rPr>
              <w:fldChar w:fldCharType="begin"/>
            </w:r>
            <w:r w:rsidR="00810CE3" w:rsidRPr="00BB3092">
              <w:rPr>
                <w:rFonts w:ascii="Arial" w:hAnsi="Arial" w:cs="Arial"/>
                <w:noProof/>
                <w:webHidden/>
              </w:rPr>
              <w:instrText xml:space="preserve"> PAGEREF _Toc475469400 \h </w:instrText>
            </w:r>
            <w:r w:rsidRPr="00BB3092">
              <w:rPr>
                <w:rFonts w:ascii="Arial" w:hAnsi="Arial" w:cs="Arial"/>
                <w:noProof/>
                <w:webHidden/>
              </w:rPr>
            </w:r>
            <w:r w:rsidRPr="00BB3092">
              <w:rPr>
                <w:rFonts w:ascii="Arial" w:hAnsi="Arial" w:cs="Arial"/>
                <w:noProof/>
                <w:webHidden/>
              </w:rPr>
              <w:fldChar w:fldCharType="separate"/>
            </w:r>
            <w:r w:rsidR="00433C9D">
              <w:rPr>
                <w:rFonts w:ascii="Arial" w:hAnsi="Arial" w:cs="Arial"/>
                <w:noProof/>
                <w:webHidden/>
              </w:rPr>
              <w:t>8</w:t>
            </w:r>
            <w:r w:rsidRPr="00BB3092">
              <w:rPr>
                <w:rFonts w:ascii="Arial" w:hAnsi="Arial" w:cs="Arial"/>
                <w:noProof/>
                <w:webHidden/>
              </w:rPr>
              <w:fldChar w:fldCharType="end"/>
            </w:r>
          </w:hyperlink>
        </w:p>
        <w:p w:rsidR="00810CE3" w:rsidRPr="00BB3092" w:rsidRDefault="003D63B5">
          <w:pPr>
            <w:pStyle w:val="TJ1"/>
            <w:rPr>
              <w:rFonts w:ascii="Arial" w:hAnsi="Arial" w:cs="Arial"/>
              <w:noProof/>
            </w:rPr>
          </w:pPr>
          <w:hyperlink w:anchor="_Toc475469401" w:history="1">
            <w:r w:rsidR="00810CE3" w:rsidRPr="00BB3092">
              <w:rPr>
                <w:rStyle w:val="Hiperhivatkozs"/>
                <w:rFonts w:ascii="Arial" w:hAnsi="Arial" w:cs="Arial"/>
                <w:noProof/>
              </w:rPr>
              <w:t>4. Tájékoztatás kifogás benyújtásának lehetőségéről</w:t>
            </w:r>
            <w:r w:rsidR="00810CE3" w:rsidRPr="00BB3092">
              <w:rPr>
                <w:rFonts w:ascii="Arial" w:hAnsi="Arial" w:cs="Arial"/>
                <w:noProof/>
                <w:webHidden/>
              </w:rPr>
              <w:tab/>
            </w:r>
            <w:r w:rsidRPr="00BB3092">
              <w:rPr>
                <w:rFonts w:ascii="Arial" w:hAnsi="Arial" w:cs="Arial"/>
                <w:noProof/>
                <w:webHidden/>
              </w:rPr>
              <w:fldChar w:fldCharType="begin"/>
            </w:r>
            <w:r w:rsidR="00810CE3" w:rsidRPr="00BB3092">
              <w:rPr>
                <w:rFonts w:ascii="Arial" w:hAnsi="Arial" w:cs="Arial"/>
                <w:noProof/>
                <w:webHidden/>
              </w:rPr>
              <w:instrText xml:space="preserve"> PAGEREF _Toc475469401 \h </w:instrText>
            </w:r>
            <w:r w:rsidRPr="00BB3092">
              <w:rPr>
                <w:rFonts w:ascii="Arial" w:hAnsi="Arial" w:cs="Arial"/>
                <w:noProof/>
                <w:webHidden/>
              </w:rPr>
            </w:r>
            <w:r w:rsidRPr="00BB3092">
              <w:rPr>
                <w:rFonts w:ascii="Arial" w:hAnsi="Arial" w:cs="Arial"/>
                <w:noProof/>
                <w:webHidden/>
              </w:rPr>
              <w:fldChar w:fldCharType="separate"/>
            </w:r>
            <w:r w:rsidR="00433C9D">
              <w:rPr>
                <w:rFonts w:ascii="Arial" w:hAnsi="Arial" w:cs="Arial"/>
                <w:noProof/>
                <w:webHidden/>
              </w:rPr>
              <w:t>11</w:t>
            </w:r>
            <w:r w:rsidRPr="00BB3092">
              <w:rPr>
                <w:rFonts w:ascii="Arial" w:hAnsi="Arial" w:cs="Arial"/>
                <w:noProof/>
                <w:webHidden/>
              </w:rPr>
              <w:fldChar w:fldCharType="end"/>
            </w:r>
          </w:hyperlink>
        </w:p>
        <w:p w:rsidR="00810CE3" w:rsidRPr="00BB3092" w:rsidRDefault="003D63B5">
          <w:pPr>
            <w:pStyle w:val="TJ1"/>
            <w:rPr>
              <w:rFonts w:ascii="Arial" w:hAnsi="Arial" w:cs="Arial"/>
              <w:noProof/>
            </w:rPr>
          </w:pPr>
          <w:hyperlink w:anchor="_Toc475469402" w:history="1">
            <w:r w:rsidR="00810CE3" w:rsidRPr="00BB3092">
              <w:rPr>
                <w:rStyle w:val="Hiperhivatkozs"/>
                <w:rFonts w:ascii="Arial" w:hAnsi="Arial" w:cs="Arial"/>
                <w:noProof/>
              </w:rPr>
              <w:t>5. Tájékoztató a támogatási szerződés megkötéséről</w:t>
            </w:r>
            <w:r w:rsidR="00810CE3" w:rsidRPr="00BB3092">
              <w:rPr>
                <w:rFonts w:ascii="Arial" w:hAnsi="Arial" w:cs="Arial"/>
                <w:noProof/>
                <w:webHidden/>
              </w:rPr>
              <w:tab/>
            </w:r>
            <w:r w:rsidRPr="00BB3092">
              <w:rPr>
                <w:rFonts w:ascii="Arial" w:hAnsi="Arial" w:cs="Arial"/>
                <w:noProof/>
                <w:webHidden/>
              </w:rPr>
              <w:fldChar w:fldCharType="begin"/>
            </w:r>
            <w:r w:rsidR="00810CE3" w:rsidRPr="00BB3092">
              <w:rPr>
                <w:rFonts w:ascii="Arial" w:hAnsi="Arial" w:cs="Arial"/>
                <w:noProof/>
                <w:webHidden/>
              </w:rPr>
              <w:instrText xml:space="preserve"> PAGEREF _Toc475469402 \h </w:instrText>
            </w:r>
            <w:r w:rsidRPr="00BB3092">
              <w:rPr>
                <w:rFonts w:ascii="Arial" w:hAnsi="Arial" w:cs="Arial"/>
                <w:noProof/>
                <w:webHidden/>
              </w:rPr>
            </w:r>
            <w:r w:rsidRPr="00BB3092">
              <w:rPr>
                <w:rFonts w:ascii="Arial" w:hAnsi="Arial" w:cs="Arial"/>
                <w:noProof/>
                <w:webHidden/>
              </w:rPr>
              <w:fldChar w:fldCharType="separate"/>
            </w:r>
            <w:r w:rsidR="00433C9D">
              <w:rPr>
                <w:rFonts w:ascii="Arial" w:hAnsi="Arial" w:cs="Arial"/>
                <w:noProof/>
                <w:webHidden/>
              </w:rPr>
              <w:t>12</w:t>
            </w:r>
            <w:r w:rsidRPr="00BB3092">
              <w:rPr>
                <w:rFonts w:ascii="Arial" w:hAnsi="Arial" w:cs="Arial"/>
                <w:noProof/>
                <w:webHidden/>
              </w:rPr>
              <w:fldChar w:fldCharType="end"/>
            </w:r>
          </w:hyperlink>
        </w:p>
        <w:p w:rsidR="00810CE3" w:rsidRPr="00BB3092" w:rsidRDefault="003D63B5">
          <w:pPr>
            <w:pStyle w:val="TJ1"/>
            <w:rPr>
              <w:rFonts w:ascii="Arial" w:hAnsi="Arial" w:cs="Arial"/>
              <w:noProof/>
            </w:rPr>
          </w:pPr>
          <w:hyperlink w:anchor="_Toc475469403" w:history="1">
            <w:r w:rsidR="00810CE3" w:rsidRPr="00BB3092">
              <w:rPr>
                <w:rStyle w:val="Hiperhivatkozs"/>
                <w:rFonts w:ascii="Arial" w:hAnsi="Arial" w:cs="Arial"/>
                <w:noProof/>
              </w:rPr>
              <w:t>6. A biztosítéknyújtási kötelezettségre vonatkozó tájékoztató</w:t>
            </w:r>
            <w:r w:rsidR="00810CE3" w:rsidRPr="00BB3092">
              <w:rPr>
                <w:rFonts w:ascii="Arial" w:hAnsi="Arial" w:cs="Arial"/>
                <w:noProof/>
                <w:webHidden/>
              </w:rPr>
              <w:tab/>
            </w:r>
            <w:r w:rsidRPr="00BB3092">
              <w:rPr>
                <w:rFonts w:ascii="Arial" w:hAnsi="Arial" w:cs="Arial"/>
                <w:noProof/>
                <w:webHidden/>
              </w:rPr>
              <w:fldChar w:fldCharType="begin"/>
            </w:r>
            <w:r w:rsidR="00810CE3" w:rsidRPr="00BB3092">
              <w:rPr>
                <w:rFonts w:ascii="Arial" w:hAnsi="Arial" w:cs="Arial"/>
                <w:noProof/>
                <w:webHidden/>
              </w:rPr>
              <w:instrText xml:space="preserve"> PAGEREF _Toc475469403 \h </w:instrText>
            </w:r>
            <w:r w:rsidRPr="00BB3092">
              <w:rPr>
                <w:rFonts w:ascii="Arial" w:hAnsi="Arial" w:cs="Arial"/>
                <w:noProof/>
                <w:webHidden/>
              </w:rPr>
            </w:r>
            <w:r w:rsidRPr="00BB3092">
              <w:rPr>
                <w:rFonts w:ascii="Arial" w:hAnsi="Arial" w:cs="Arial"/>
                <w:noProof/>
                <w:webHidden/>
              </w:rPr>
              <w:fldChar w:fldCharType="separate"/>
            </w:r>
            <w:r w:rsidR="00433C9D">
              <w:rPr>
                <w:rFonts w:ascii="Arial" w:hAnsi="Arial" w:cs="Arial"/>
                <w:noProof/>
                <w:webHidden/>
              </w:rPr>
              <w:t>14</w:t>
            </w:r>
            <w:r w:rsidRPr="00BB3092">
              <w:rPr>
                <w:rFonts w:ascii="Arial" w:hAnsi="Arial" w:cs="Arial"/>
                <w:noProof/>
                <w:webHidden/>
              </w:rPr>
              <w:fldChar w:fldCharType="end"/>
            </w:r>
          </w:hyperlink>
        </w:p>
        <w:p w:rsidR="00810CE3" w:rsidRPr="00BB3092" w:rsidRDefault="003D63B5">
          <w:pPr>
            <w:pStyle w:val="TJ1"/>
            <w:rPr>
              <w:rFonts w:ascii="Arial" w:hAnsi="Arial" w:cs="Arial"/>
              <w:noProof/>
            </w:rPr>
          </w:pPr>
          <w:hyperlink w:anchor="_Toc475469404" w:history="1">
            <w:r w:rsidR="00810CE3" w:rsidRPr="00BB3092">
              <w:rPr>
                <w:rStyle w:val="Hiperhivatkozs"/>
                <w:rFonts w:ascii="Arial" w:hAnsi="Arial" w:cs="Arial"/>
                <w:noProof/>
              </w:rPr>
              <w:t>7. A fejlesztéssel érintett ingatlanra vonatkozó feltételek</w:t>
            </w:r>
            <w:r w:rsidR="00810CE3" w:rsidRPr="00BB3092">
              <w:rPr>
                <w:rFonts w:ascii="Arial" w:hAnsi="Arial" w:cs="Arial"/>
                <w:noProof/>
                <w:webHidden/>
              </w:rPr>
              <w:tab/>
            </w:r>
            <w:r w:rsidRPr="00BB3092">
              <w:rPr>
                <w:rFonts w:ascii="Arial" w:hAnsi="Arial" w:cs="Arial"/>
                <w:noProof/>
                <w:webHidden/>
              </w:rPr>
              <w:fldChar w:fldCharType="begin"/>
            </w:r>
            <w:r w:rsidR="00810CE3" w:rsidRPr="00BB3092">
              <w:rPr>
                <w:rFonts w:ascii="Arial" w:hAnsi="Arial" w:cs="Arial"/>
                <w:noProof/>
                <w:webHidden/>
              </w:rPr>
              <w:instrText xml:space="preserve"> PAGEREF _Toc475469404 \h </w:instrText>
            </w:r>
            <w:r w:rsidRPr="00BB3092">
              <w:rPr>
                <w:rFonts w:ascii="Arial" w:hAnsi="Arial" w:cs="Arial"/>
                <w:noProof/>
                <w:webHidden/>
              </w:rPr>
            </w:r>
            <w:r w:rsidRPr="00BB3092">
              <w:rPr>
                <w:rFonts w:ascii="Arial" w:hAnsi="Arial" w:cs="Arial"/>
                <w:noProof/>
                <w:webHidden/>
              </w:rPr>
              <w:fldChar w:fldCharType="separate"/>
            </w:r>
            <w:r w:rsidR="00433C9D">
              <w:rPr>
                <w:rFonts w:ascii="Arial" w:hAnsi="Arial" w:cs="Arial"/>
                <w:noProof/>
                <w:webHidden/>
              </w:rPr>
              <w:t>17</w:t>
            </w:r>
            <w:r w:rsidRPr="00BB3092">
              <w:rPr>
                <w:rFonts w:ascii="Arial" w:hAnsi="Arial" w:cs="Arial"/>
                <w:noProof/>
                <w:webHidden/>
              </w:rPr>
              <w:fldChar w:fldCharType="end"/>
            </w:r>
          </w:hyperlink>
        </w:p>
        <w:p w:rsidR="00810CE3" w:rsidRPr="00BB3092" w:rsidRDefault="003D63B5">
          <w:pPr>
            <w:pStyle w:val="TJ1"/>
            <w:rPr>
              <w:rFonts w:ascii="Arial" w:hAnsi="Arial" w:cs="Arial"/>
              <w:noProof/>
            </w:rPr>
          </w:pPr>
          <w:hyperlink w:anchor="_Toc475469405" w:history="1">
            <w:r w:rsidR="00810CE3" w:rsidRPr="00BB3092">
              <w:rPr>
                <w:rStyle w:val="Hiperhivatkozs"/>
                <w:rFonts w:ascii="Arial" w:hAnsi="Arial" w:cs="Arial"/>
                <w:noProof/>
              </w:rPr>
              <w:t>8. Tájékoztatás a projektek megvalósításáról, finanszírozásáról, és előrehaladásának követéséről</w:t>
            </w:r>
            <w:r w:rsidR="00810CE3" w:rsidRPr="00BB3092">
              <w:rPr>
                <w:rFonts w:ascii="Arial" w:hAnsi="Arial" w:cs="Arial"/>
                <w:noProof/>
                <w:webHidden/>
              </w:rPr>
              <w:tab/>
            </w:r>
            <w:r w:rsidRPr="00BB3092">
              <w:rPr>
                <w:rFonts w:ascii="Arial" w:hAnsi="Arial" w:cs="Arial"/>
                <w:noProof/>
                <w:webHidden/>
              </w:rPr>
              <w:fldChar w:fldCharType="begin"/>
            </w:r>
            <w:r w:rsidR="00810CE3" w:rsidRPr="00BB3092">
              <w:rPr>
                <w:rFonts w:ascii="Arial" w:hAnsi="Arial" w:cs="Arial"/>
                <w:noProof/>
                <w:webHidden/>
              </w:rPr>
              <w:instrText xml:space="preserve"> PAGEREF _Toc475469405 \h </w:instrText>
            </w:r>
            <w:r w:rsidRPr="00BB3092">
              <w:rPr>
                <w:rFonts w:ascii="Arial" w:hAnsi="Arial" w:cs="Arial"/>
                <w:noProof/>
                <w:webHidden/>
              </w:rPr>
            </w:r>
            <w:r w:rsidRPr="00BB3092">
              <w:rPr>
                <w:rFonts w:ascii="Arial" w:hAnsi="Arial" w:cs="Arial"/>
                <w:noProof/>
                <w:webHidden/>
              </w:rPr>
              <w:fldChar w:fldCharType="separate"/>
            </w:r>
            <w:r w:rsidR="00433C9D">
              <w:rPr>
                <w:rFonts w:ascii="Arial" w:hAnsi="Arial" w:cs="Arial"/>
                <w:noProof/>
                <w:webHidden/>
              </w:rPr>
              <w:t>22</w:t>
            </w:r>
            <w:r w:rsidRPr="00BB3092">
              <w:rPr>
                <w:rFonts w:ascii="Arial" w:hAnsi="Arial" w:cs="Arial"/>
                <w:noProof/>
                <w:webHidden/>
              </w:rPr>
              <w:fldChar w:fldCharType="end"/>
            </w:r>
          </w:hyperlink>
        </w:p>
        <w:p w:rsidR="00810CE3" w:rsidRPr="00BB3092" w:rsidRDefault="003D63B5">
          <w:pPr>
            <w:pStyle w:val="TJ1"/>
            <w:rPr>
              <w:rFonts w:ascii="Arial" w:hAnsi="Arial" w:cs="Arial"/>
              <w:noProof/>
            </w:rPr>
          </w:pPr>
          <w:hyperlink w:anchor="_Toc475469406" w:history="1">
            <w:r w:rsidR="00810CE3" w:rsidRPr="00BB3092">
              <w:rPr>
                <w:rStyle w:val="Hiperhivatkozs"/>
                <w:rFonts w:ascii="Arial" w:hAnsi="Arial" w:cs="Arial"/>
                <w:noProof/>
              </w:rPr>
              <w:t>9. A közbeszerzési kötelezettségre vonatkozó tájékoztató</w:t>
            </w:r>
            <w:r w:rsidR="00810CE3" w:rsidRPr="00BB3092">
              <w:rPr>
                <w:rFonts w:ascii="Arial" w:hAnsi="Arial" w:cs="Arial"/>
                <w:noProof/>
                <w:webHidden/>
              </w:rPr>
              <w:tab/>
            </w:r>
            <w:r w:rsidRPr="00BB3092">
              <w:rPr>
                <w:rFonts w:ascii="Arial" w:hAnsi="Arial" w:cs="Arial"/>
                <w:noProof/>
                <w:webHidden/>
              </w:rPr>
              <w:fldChar w:fldCharType="begin"/>
            </w:r>
            <w:r w:rsidR="00810CE3" w:rsidRPr="00BB3092">
              <w:rPr>
                <w:rFonts w:ascii="Arial" w:hAnsi="Arial" w:cs="Arial"/>
                <w:noProof/>
                <w:webHidden/>
              </w:rPr>
              <w:instrText xml:space="preserve"> PAGEREF _Toc475469406 \h </w:instrText>
            </w:r>
            <w:r w:rsidRPr="00BB3092">
              <w:rPr>
                <w:rFonts w:ascii="Arial" w:hAnsi="Arial" w:cs="Arial"/>
                <w:noProof/>
                <w:webHidden/>
              </w:rPr>
            </w:r>
            <w:r w:rsidRPr="00BB3092">
              <w:rPr>
                <w:rFonts w:ascii="Arial" w:hAnsi="Arial" w:cs="Arial"/>
                <w:noProof/>
                <w:webHidden/>
              </w:rPr>
              <w:fldChar w:fldCharType="separate"/>
            </w:r>
            <w:r w:rsidR="00433C9D">
              <w:rPr>
                <w:rFonts w:ascii="Arial" w:hAnsi="Arial" w:cs="Arial"/>
                <w:noProof/>
                <w:webHidden/>
              </w:rPr>
              <w:t>33</w:t>
            </w:r>
            <w:r w:rsidRPr="00BB3092">
              <w:rPr>
                <w:rFonts w:ascii="Arial" w:hAnsi="Arial" w:cs="Arial"/>
                <w:noProof/>
                <w:webHidden/>
              </w:rPr>
              <w:fldChar w:fldCharType="end"/>
            </w:r>
          </w:hyperlink>
        </w:p>
        <w:p w:rsidR="00810CE3" w:rsidRPr="00BB3092" w:rsidRDefault="003D63B5">
          <w:pPr>
            <w:pStyle w:val="TJ1"/>
            <w:rPr>
              <w:rFonts w:ascii="Arial" w:hAnsi="Arial" w:cs="Arial"/>
              <w:noProof/>
            </w:rPr>
          </w:pPr>
          <w:hyperlink w:anchor="_Toc475469407" w:history="1">
            <w:r w:rsidR="00810CE3" w:rsidRPr="00BB3092">
              <w:rPr>
                <w:rStyle w:val="Hiperhivatkozs"/>
                <w:rFonts w:ascii="Arial" w:hAnsi="Arial" w:cs="Arial"/>
                <w:noProof/>
              </w:rPr>
              <w:t>10. Tájékoztatásra és nyilvánosságra vonatkozó kötelezettségek</w:t>
            </w:r>
            <w:r w:rsidR="00810CE3" w:rsidRPr="00BB3092">
              <w:rPr>
                <w:rFonts w:ascii="Arial" w:hAnsi="Arial" w:cs="Arial"/>
                <w:noProof/>
                <w:webHidden/>
              </w:rPr>
              <w:tab/>
            </w:r>
            <w:r w:rsidRPr="00BB3092">
              <w:rPr>
                <w:rFonts w:ascii="Arial" w:hAnsi="Arial" w:cs="Arial"/>
                <w:noProof/>
                <w:webHidden/>
              </w:rPr>
              <w:fldChar w:fldCharType="begin"/>
            </w:r>
            <w:r w:rsidR="00810CE3" w:rsidRPr="00BB3092">
              <w:rPr>
                <w:rFonts w:ascii="Arial" w:hAnsi="Arial" w:cs="Arial"/>
                <w:noProof/>
                <w:webHidden/>
              </w:rPr>
              <w:instrText xml:space="preserve"> PAGEREF _Toc475469407 \h </w:instrText>
            </w:r>
            <w:r w:rsidRPr="00BB3092">
              <w:rPr>
                <w:rFonts w:ascii="Arial" w:hAnsi="Arial" w:cs="Arial"/>
                <w:noProof/>
                <w:webHidden/>
              </w:rPr>
            </w:r>
            <w:r w:rsidRPr="00BB3092">
              <w:rPr>
                <w:rFonts w:ascii="Arial" w:hAnsi="Arial" w:cs="Arial"/>
                <w:noProof/>
                <w:webHidden/>
              </w:rPr>
              <w:fldChar w:fldCharType="separate"/>
            </w:r>
            <w:r w:rsidR="00433C9D">
              <w:rPr>
                <w:rFonts w:ascii="Arial" w:hAnsi="Arial" w:cs="Arial"/>
                <w:noProof/>
                <w:webHidden/>
              </w:rPr>
              <w:t>37</w:t>
            </w:r>
            <w:r w:rsidRPr="00BB3092">
              <w:rPr>
                <w:rFonts w:ascii="Arial" w:hAnsi="Arial" w:cs="Arial"/>
                <w:noProof/>
                <w:webHidden/>
              </w:rPr>
              <w:fldChar w:fldCharType="end"/>
            </w:r>
          </w:hyperlink>
        </w:p>
        <w:p w:rsidR="00810CE3" w:rsidRPr="00BB3092" w:rsidRDefault="003D63B5">
          <w:pPr>
            <w:pStyle w:val="TJ1"/>
            <w:rPr>
              <w:rFonts w:ascii="Arial" w:hAnsi="Arial" w:cs="Arial"/>
              <w:noProof/>
            </w:rPr>
          </w:pPr>
          <w:hyperlink w:anchor="_Toc475469408" w:history="1">
            <w:r w:rsidR="00810CE3" w:rsidRPr="00BB3092">
              <w:rPr>
                <w:rStyle w:val="Hiperhivatkozs"/>
                <w:rFonts w:ascii="Arial" w:hAnsi="Arial" w:cs="Arial"/>
                <w:noProof/>
              </w:rPr>
              <w:t>11. A helyi felhívással, a projektkiválasztási eljárással és a projektmegvalósítással kapcsolatos legfontosabb jogszabályok</w:t>
            </w:r>
            <w:r w:rsidR="00810CE3" w:rsidRPr="00BB3092">
              <w:rPr>
                <w:rFonts w:ascii="Arial" w:hAnsi="Arial" w:cs="Arial"/>
                <w:noProof/>
                <w:webHidden/>
              </w:rPr>
              <w:tab/>
            </w:r>
            <w:r w:rsidRPr="00BB3092">
              <w:rPr>
                <w:rFonts w:ascii="Arial" w:hAnsi="Arial" w:cs="Arial"/>
                <w:noProof/>
                <w:webHidden/>
              </w:rPr>
              <w:fldChar w:fldCharType="begin"/>
            </w:r>
            <w:r w:rsidR="00810CE3" w:rsidRPr="00BB3092">
              <w:rPr>
                <w:rFonts w:ascii="Arial" w:hAnsi="Arial" w:cs="Arial"/>
                <w:noProof/>
                <w:webHidden/>
              </w:rPr>
              <w:instrText xml:space="preserve"> PAGEREF _Toc475469408 \h </w:instrText>
            </w:r>
            <w:r w:rsidRPr="00BB3092">
              <w:rPr>
                <w:rFonts w:ascii="Arial" w:hAnsi="Arial" w:cs="Arial"/>
                <w:noProof/>
                <w:webHidden/>
              </w:rPr>
            </w:r>
            <w:r w:rsidRPr="00BB3092">
              <w:rPr>
                <w:rFonts w:ascii="Arial" w:hAnsi="Arial" w:cs="Arial"/>
                <w:noProof/>
                <w:webHidden/>
              </w:rPr>
              <w:fldChar w:fldCharType="separate"/>
            </w:r>
            <w:r w:rsidR="00433C9D">
              <w:rPr>
                <w:rFonts w:ascii="Arial" w:hAnsi="Arial" w:cs="Arial"/>
                <w:noProof/>
                <w:webHidden/>
              </w:rPr>
              <w:t>38</w:t>
            </w:r>
            <w:r w:rsidRPr="00BB3092">
              <w:rPr>
                <w:rFonts w:ascii="Arial" w:hAnsi="Arial" w:cs="Arial"/>
                <w:noProof/>
                <w:webHidden/>
              </w:rPr>
              <w:fldChar w:fldCharType="end"/>
            </w:r>
          </w:hyperlink>
        </w:p>
        <w:p w:rsidR="00EA72DA" w:rsidRPr="00BB3092" w:rsidRDefault="003D63B5" w:rsidP="001B738C">
          <w:pPr>
            <w:pStyle w:val="TJ1"/>
            <w:rPr>
              <w:rFonts w:ascii="Arial" w:hAnsi="Arial" w:cs="Arial"/>
            </w:rPr>
          </w:pPr>
          <w:hyperlink w:anchor="_Toc475469409" w:history="1">
            <w:r w:rsidR="00810CE3" w:rsidRPr="00BB3092">
              <w:rPr>
                <w:rStyle w:val="Hiperhivatkozs"/>
                <w:rFonts w:ascii="Arial" w:hAnsi="Arial" w:cs="Arial"/>
                <w:noProof/>
              </w:rPr>
              <w:t>12. A környezetvédelmi, esélyegyenlőségi és a nők és férfiak egyenlőségét biztosító követelmények</w:t>
            </w:r>
            <w:r w:rsidR="00810CE3" w:rsidRPr="00BB3092">
              <w:rPr>
                <w:rFonts w:ascii="Arial" w:hAnsi="Arial" w:cs="Arial"/>
                <w:noProof/>
                <w:webHidden/>
              </w:rPr>
              <w:tab/>
            </w:r>
            <w:r w:rsidRPr="00BB3092">
              <w:rPr>
                <w:rFonts w:ascii="Arial" w:hAnsi="Arial" w:cs="Arial"/>
                <w:noProof/>
                <w:webHidden/>
              </w:rPr>
              <w:fldChar w:fldCharType="begin"/>
            </w:r>
            <w:r w:rsidR="00810CE3" w:rsidRPr="00BB3092">
              <w:rPr>
                <w:rFonts w:ascii="Arial" w:hAnsi="Arial" w:cs="Arial"/>
                <w:noProof/>
                <w:webHidden/>
              </w:rPr>
              <w:instrText xml:space="preserve"> PAGEREF _Toc475469409 \h </w:instrText>
            </w:r>
            <w:r w:rsidRPr="00BB3092">
              <w:rPr>
                <w:rFonts w:ascii="Arial" w:hAnsi="Arial" w:cs="Arial"/>
                <w:noProof/>
                <w:webHidden/>
              </w:rPr>
            </w:r>
            <w:r w:rsidRPr="00BB3092">
              <w:rPr>
                <w:rFonts w:ascii="Arial" w:hAnsi="Arial" w:cs="Arial"/>
                <w:noProof/>
                <w:webHidden/>
              </w:rPr>
              <w:fldChar w:fldCharType="separate"/>
            </w:r>
            <w:r w:rsidR="00433C9D">
              <w:rPr>
                <w:rFonts w:ascii="Arial" w:hAnsi="Arial" w:cs="Arial"/>
                <w:noProof/>
                <w:webHidden/>
              </w:rPr>
              <w:t>40</w:t>
            </w:r>
            <w:r w:rsidRPr="00BB3092">
              <w:rPr>
                <w:rFonts w:ascii="Arial" w:hAnsi="Arial" w:cs="Arial"/>
                <w:noProof/>
                <w:webHidden/>
              </w:rPr>
              <w:fldChar w:fldCharType="end"/>
            </w:r>
          </w:hyperlink>
          <w:r w:rsidRPr="00BB3092">
            <w:rPr>
              <w:rFonts w:ascii="Arial" w:hAnsi="Arial" w:cs="Arial"/>
            </w:rPr>
            <w:fldChar w:fldCharType="end"/>
          </w:r>
        </w:p>
      </w:sdtContent>
    </w:sdt>
    <w:p w:rsidR="00D556F6" w:rsidRPr="004315E4" w:rsidRDefault="00D556F6">
      <w:pPr>
        <w:rPr>
          <w:rFonts w:ascii="Arial" w:hAnsi="Arial" w:cs="Arial"/>
        </w:rPr>
      </w:pPr>
      <w:r w:rsidRPr="004315E4">
        <w:rPr>
          <w:rFonts w:ascii="Arial" w:hAnsi="Arial" w:cs="Arial"/>
        </w:rPr>
        <w:br w:type="page"/>
      </w:r>
    </w:p>
    <w:p w:rsidR="00250E3A" w:rsidRDefault="00BA68FE" w:rsidP="00C47F9F">
      <w:pPr>
        <w:pStyle w:val="Cmsor1"/>
        <w:numPr>
          <w:ilvl w:val="0"/>
          <w:numId w:val="47"/>
        </w:numPr>
        <w:spacing w:after="480"/>
        <w:ind w:left="426" w:hanging="357"/>
      </w:pPr>
      <w:bookmarkStart w:id="1" w:name="_Toc379804658"/>
      <w:bookmarkStart w:id="2" w:name="_Toc475469396"/>
      <w:r>
        <w:lastRenderedPageBreak/>
        <w:t xml:space="preserve">Az </w:t>
      </w:r>
      <w:bookmarkEnd w:id="1"/>
      <w:r>
        <w:t>Útmutató célja, hatálya</w:t>
      </w:r>
      <w:bookmarkEnd w:id="2"/>
    </w:p>
    <w:p w:rsidR="00BA68FE" w:rsidRPr="00C47F9F" w:rsidRDefault="00250E3A" w:rsidP="00C47F9F">
      <w:pPr>
        <w:pStyle w:val="Cm"/>
        <w:tabs>
          <w:tab w:val="left" w:pos="4065"/>
        </w:tabs>
        <w:spacing w:before="120" w:line="276" w:lineRule="auto"/>
        <w:jc w:val="both"/>
        <w:rPr>
          <w:rFonts w:ascii="Arial" w:hAnsi="Arial" w:cs="Arial"/>
          <w:sz w:val="22"/>
          <w:szCs w:val="22"/>
        </w:rPr>
      </w:pPr>
      <w:r w:rsidRPr="00C47F9F">
        <w:rPr>
          <w:rFonts w:ascii="Arial" w:hAnsi="Arial" w:cs="Arial"/>
          <w:sz w:val="22"/>
          <w:szCs w:val="22"/>
        </w:rPr>
        <w:t xml:space="preserve">Az Általános Útmutató a </w:t>
      </w:r>
      <w:r w:rsidR="00D57D83" w:rsidRPr="00C47F9F">
        <w:rPr>
          <w:rFonts w:ascii="Arial" w:hAnsi="Arial" w:cs="Arial"/>
          <w:sz w:val="22"/>
          <w:szCs w:val="22"/>
        </w:rPr>
        <w:t xml:space="preserve">TOP CLLD </w:t>
      </w:r>
      <w:r w:rsidR="00254B7D" w:rsidRPr="00C47F9F">
        <w:rPr>
          <w:rFonts w:ascii="Arial" w:hAnsi="Arial" w:cs="Arial"/>
          <w:sz w:val="22"/>
          <w:szCs w:val="22"/>
        </w:rPr>
        <w:t>h</w:t>
      </w:r>
      <w:r w:rsidR="00B24BED" w:rsidRPr="00C47F9F">
        <w:rPr>
          <w:rFonts w:ascii="Arial" w:hAnsi="Arial" w:cs="Arial"/>
          <w:sz w:val="22"/>
          <w:szCs w:val="22"/>
        </w:rPr>
        <w:t xml:space="preserve">elyi </w:t>
      </w:r>
      <w:r w:rsidR="00254B7D" w:rsidRPr="00C47F9F">
        <w:rPr>
          <w:rFonts w:ascii="Arial" w:hAnsi="Arial" w:cs="Arial"/>
          <w:sz w:val="22"/>
          <w:szCs w:val="22"/>
        </w:rPr>
        <w:t>f</w:t>
      </w:r>
      <w:r w:rsidRPr="00C47F9F">
        <w:rPr>
          <w:rFonts w:ascii="Arial" w:hAnsi="Arial" w:cs="Arial"/>
          <w:sz w:val="22"/>
          <w:szCs w:val="22"/>
        </w:rPr>
        <w:t xml:space="preserve">elhívásokhoz dokumentum célja, hogy a meghirdetésre kerülő </w:t>
      </w:r>
      <w:r w:rsidR="00D57D83" w:rsidRPr="00C47F9F">
        <w:rPr>
          <w:rFonts w:ascii="Arial" w:hAnsi="Arial" w:cs="Arial"/>
          <w:sz w:val="22"/>
          <w:szCs w:val="22"/>
        </w:rPr>
        <w:t xml:space="preserve">TOP CLLD </w:t>
      </w:r>
      <w:r w:rsidR="00254B7D" w:rsidRPr="00C47F9F">
        <w:rPr>
          <w:rFonts w:ascii="Arial" w:hAnsi="Arial" w:cs="Arial"/>
          <w:sz w:val="22"/>
          <w:szCs w:val="22"/>
        </w:rPr>
        <w:t>h</w:t>
      </w:r>
      <w:r w:rsidR="00B24BED" w:rsidRPr="00C47F9F">
        <w:rPr>
          <w:rFonts w:ascii="Arial" w:hAnsi="Arial" w:cs="Arial"/>
          <w:sz w:val="22"/>
          <w:szCs w:val="22"/>
        </w:rPr>
        <w:t xml:space="preserve">elyi </w:t>
      </w:r>
      <w:r w:rsidR="00254B7D" w:rsidRPr="00C47F9F">
        <w:rPr>
          <w:rFonts w:ascii="Arial" w:hAnsi="Arial" w:cs="Arial"/>
          <w:sz w:val="22"/>
          <w:szCs w:val="22"/>
        </w:rPr>
        <w:t>f</w:t>
      </w:r>
      <w:r w:rsidR="00ED2758" w:rsidRPr="00C47F9F">
        <w:rPr>
          <w:rFonts w:ascii="Arial" w:hAnsi="Arial" w:cs="Arial"/>
          <w:sz w:val="22"/>
          <w:szCs w:val="22"/>
        </w:rPr>
        <w:t xml:space="preserve">elhívások </w:t>
      </w:r>
      <w:r w:rsidRPr="00C47F9F">
        <w:rPr>
          <w:rFonts w:ascii="Arial" w:hAnsi="Arial" w:cs="Arial"/>
          <w:sz w:val="22"/>
          <w:szCs w:val="22"/>
        </w:rPr>
        <w:t>tekintetében tájékoztatást nyújtson a minden támogatást igénylőre vonatkozó általános feltételekről.</w:t>
      </w:r>
    </w:p>
    <w:p w:rsidR="00B24BED" w:rsidRPr="00C47F9F" w:rsidRDefault="00B24BED" w:rsidP="00C47F9F">
      <w:pPr>
        <w:pStyle w:val="Cm"/>
        <w:tabs>
          <w:tab w:val="left" w:pos="4065"/>
        </w:tabs>
        <w:spacing w:before="120" w:line="276" w:lineRule="auto"/>
        <w:jc w:val="both"/>
        <w:rPr>
          <w:rFonts w:ascii="Arial" w:hAnsi="Arial" w:cs="Arial"/>
          <w:sz w:val="22"/>
          <w:szCs w:val="22"/>
        </w:rPr>
      </w:pPr>
      <w:r w:rsidRPr="00C47F9F">
        <w:rPr>
          <w:rFonts w:ascii="Arial" w:hAnsi="Arial" w:cs="Arial"/>
          <w:sz w:val="22"/>
          <w:szCs w:val="22"/>
        </w:rPr>
        <w:t xml:space="preserve">Az Általános Útmutató a </w:t>
      </w:r>
      <w:r w:rsidR="00D57D83" w:rsidRPr="00C47F9F">
        <w:rPr>
          <w:rFonts w:ascii="Arial" w:hAnsi="Arial" w:cs="Arial"/>
          <w:sz w:val="22"/>
          <w:szCs w:val="22"/>
        </w:rPr>
        <w:t xml:space="preserve">TOP CLLD </w:t>
      </w:r>
      <w:r w:rsidR="00254B7D" w:rsidRPr="00C47F9F">
        <w:rPr>
          <w:rFonts w:ascii="Arial" w:hAnsi="Arial" w:cs="Arial"/>
          <w:sz w:val="22"/>
          <w:szCs w:val="22"/>
        </w:rPr>
        <w:t>h</w:t>
      </w:r>
      <w:r w:rsidRPr="00C47F9F">
        <w:rPr>
          <w:rFonts w:ascii="Arial" w:hAnsi="Arial" w:cs="Arial"/>
          <w:sz w:val="22"/>
          <w:szCs w:val="22"/>
        </w:rPr>
        <w:t xml:space="preserve">elyi </w:t>
      </w:r>
      <w:r w:rsidR="00254B7D" w:rsidRPr="00C47F9F">
        <w:rPr>
          <w:rFonts w:ascii="Arial" w:hAnsi="Arial" w:cs="Arial"/>
          <w:sz w:val="22"/>
          <w:szCs w:val="22"/>
        </w:rPr>
        <w:t>f</w:t>
      </w:r>
      <w:r w:rsidRPr="00C47F9F">
        <w:rPr>
          <w:rFonts w:ascii="Arial" w:hAnsi="Arial" w:cs="Arial"/>
          <w:sz w:val="22"/>
          <w:szCs w:val="22"/>
        </w:rPr>
        <w:t xml:space="preserve">elhívásokhoz (a továbbiakban ÁÚHF) az Általános Útmutató a Felhívásokhoz (ÁÚF) </w:t>
      </w:r>
      <w:r w:rsidR="00055A1E">
        <w:rPr>
          <w:rFonts w:ascii="Arial" w:hAnsi="Arial" w:cs="Arial"/>
          <w:sz w:val="22"/>
          <w:szCs w:val="22"/>
        </w:rPr>
        <w:t>7</w:t>
      </w:r>
      <w:r w:rsidRPr="00C47F9F">
        <w:rPr>
          <w:rFonts w:ascii="Arial" w:hAnsi="Arial" w:cs="Arial"/>
          <w:sz w:val="22"/>
          <w:szCs w:val="22"/>
        </w:rPr>
        <w:t>. verziója (201</w:t>
      </w:r>
      <w:r w:rsidR="0061084C">
        <w:rPr>
          <w:rFonts w:ascii="Arial" w:hAnsi="Arial" w:cs="Arial"/>
          <w:sz w:val="22"/>
          <w:szCs w:val="22"/>
        </w:rPr>
        <w:t>7</w:t>
      </w:r>
      <w:r w:rsidRPr="00C47F9F">
        <w:rPr>
          <w:rFonts w:ascii="Arial" w:hAnsi="Arial" w:cs="Arial"/>
          <w:sz w:val="22"/>
          <w:szCs w:val="22"/>
        </w:rPr>
        <w:t>.0</w:t>
      </w:r>
      <w:r w:rsidR="00055A1E">
        <w:rPr>
          <w:rFonts w:ascii="Arial" w:hAnsi="Arial" w:cs="Arial"/>
          <w:sz w:val="22"/>
          <w:szCs w:val="22"/>
        </w:rPr>
        <w:t>7</w:t>
      </w:r>
      <w:r w:rsidRPr="00C47F9F">
        <w:rPr>
          <w:rFonts w:ascii="Arial" w:hAnsi="Arial" w:cs="Arial"/>
          <w:sz w:val="22"/>
          <w:szCs w:val="22"/>
        </w:rPr>
        <w:t>.2</w:t>
      </w:r>
      <w:r w:rsidR="00055A1E">
        <w:rPr>
          <w:rFonts w:ascii="Arial" w:hAnsi="Arial" w:cs="Arial"/>
          <w:sz w:val="22"/>
          <w:szCs w:val="22"/>
        </w:rPr>
        <w:t>8</w:t>
      </w:r>
      <w:r w:rsidRPr="00C47F9F">
        <w:rPr>
          <w:rFonts w:ascii="Arial" w:hAnsi="Arial" w:cs="Arial"/>
          <w:sz w:val="22"/>
          <w:szCs w:val="22"/>
        </w:rPr>
        <w:t xml:space="preserve">.) </w:t>
      </w:r>
      <w:r w:rsidR="002159DF" w:rsidRPr="002159DF">
        <w:rPr>
          <w:rFonts w:ascii="Arial" w:hAnsi="Arial" w:cs="Arial"/>
          <w:sz w:val="22"/>
          <w:szCs w:val="22"/>
        </w:rPr>
        <w:t>és a 272/2014. Korm. rend.</w:t>
      </w:r>
      <w:r w:rsidRPr="00C47F9F">
        <w:rPr>
          <w:rFonts w:ascii="Arial" w:hAnsi="Arial" w:cs="Arial"/>
          <w:sz w:val="22"/>
          <w:szCs w:val="22"/>
        </w:rPr>
        <w:t>felhasználásával készült.</w:t>
      </w:r>
    </w:p>
    <w:p w:rsidR="00BA68FE" w:rsidRPr="00C47F9F" w:rsidRDefault="00250E3A" w:rsidP="00C47F9F">
      <w:pPr>
        <w:pStyle w:val="Cm"/>
        <w:tabs>
          <w:tab w:val="left" w:pos="4065"/>
        </w:tabs>
        <w:spacing w:before="120" w:line="276" w:lineRule="auto"/>
        <w:jc w:val="both"/>
        <w:rPr>
          <w:rFonts w:ascii="Arial" w:hAnsi="Arial" w:cs="Arial"/>
          <w:sz w:val="22"/>
          <w:szCs w:val="22"/>
        </w:rPr>
      </w:pPr>
      <w:r w:rsidRPr="00C47F9F">
        <w:rPr>
          <w:rFonts w:ascii="Arial" w:hAnsi="Arial" w:cs="Arial"/>
          <w:sz w:val="22"/>
          <w:szCs w:val="22"/>
        </w:rPr>
        <w:t>Az Á</w:t>
      </w:r>
      <w:r w:rsidR="000E0D32" w:rsidRPr="00C47F9F">
        <w:rPr>
          <w:rFonts w:ascii="Arial" w:hAnsi="Arial" w:cs="Arial"/>
          <w:sz w:val="22"/>
          <w:szCs w:val="22"/>
        </w:rPr>
        <w:t>Ú</w:t>
      </w:r>
      <w:r w:rsidR="00B24BED" w:rsidRPr="00C47F9F">
        <w:rPr>
          <w:rFonts w:ascii="Arial" w:hAnsi="Arial" w:cs="Arial"/>
          <w:sz w:val="22"/>
          <w:szCs w:val="22"/>
        </w:rPr>
        <w:t>H</w:t>
      </w:r>
      <w:r w:rsidRPr="00C47F9F">
        <w:rPr>
          <w:rFonts w:ascii="Arial" w:hAnsi="Arial" w:cs="Arial"/>
          <w:sz w:val="22"/>
          <w:szCs w:val="22"/>
        </w:rPr>
        <w:t xml:space="preserve">F jelen verziója </w:t>
      </w:r>
      <w:r w:rsidR="008F2A2F" w:rsidRPr="00C47F9F">
        <w:rPr>
          <w:rFonts w:ascii="Arial" w:hAnsi="Arial" w:cs="Arial"/>
          <w:sz w:val="22"/>
          <w:szCs w:val="22"/>
        </w:rPr>
        <w:t xml:space="preserve">a </w:t>
      </w:r>
      <w:r w:rsidR="00254B7D" w:rsidRPr="00C47F9F">
        <w:rPr>
          <w:rFonts w:ascii="Arial" w:hAnsi="Arial" w:cs="Arial"/>
          <w:sz w:val="22"/>
          <w:szCs w:val="22"/>
        </w:rPr>
        <w:t>h</w:t>
      </w:r>
      <w:r w:rsidR="00B24BED" w:rsidRPr="00C47F9F">
        <w:rPr>
          <w:rFonts w:ascii="Arial" w:hAnsi="Arial" w:cs="Arial"/>
          <w:sz w:val="22"/>
          <w:szCs w:val="22"/>
        </w:rPr>
        <w:t xml:space="preserve">elyi </w:t>
      </w:r>
      <w:r w:rsidR="00254B7D" w:rsidRPr="00C47F9F">
        <w:rPr>
          <w:rFonts w:ascii="Arial" w:hAnsi="Arial" w:cs="Arial"/>
          <w:sz w:val="22"/>
          <w:szCs w:val="22"/>
        </w:rPr>
        <w:t>f</w:t>
      </w:r>
      <w:r w:rsidR="00ED2758" w:rsidRPr="00C47F9F">
        <w:rPr>
          <w:rFonts w:ascii="Arial" w:hAnsi="Arial" w:cs="Arial"/>
          <w:sz w:val="22"/>
          <w:szCs w:val="22"/>
        </w:rPr>
        <w:t xml:space="preserve">elhívások </w:t>
      </w:r>
      <w:r w:rsidRPr="00C47F9F">
        <w:rPr>
          <w:rFonts w:ascii="Arial" w:hAnsi="Arial" w:cs="Arial"/>
          <w:sz w:val="22"/>
          <w:szCs w:val="22"/>
        </w:rPr>
        <w:t xml:space="preserve">elválaszthatatlan része, amely a </w:t>
      </w:r>
      <w:r w:rsidR="00B24BED" w:rsidRPr="00C47F9F">
        <w:rPr>
          <w:rFonts w:ascii="Arial" w:hAnsi="Arial" w:cs="Arial"/>
          <w:sz w:val="22"/>
          <w:szCs w:val="22"/>
        </w:rPr>
        <w:t xml:space="preserve">helyi </w:t>
      </w:r>
      <w:r w:rsidRPr="00C47F9F">
        <w:rPr>
          <w:rFonts w:ascii="Arial" w:hAnsi="Arial" w:cs="Arial"/>
          <w:sz w:val="22"/>
          <w:szCs w:val="22"/>
        </w:rPr>
        <w:t xml:space="preserve">támogatási kérelem adatlappal együtt tartalmazza a </w:t>
      </w:r>
      <w:r w:rsidR="00B24BED" w:rsidRPr="00C47F9F">
        <w:rPr>
          <w:rFonts w:ascii="Arial" w:hAnsi="Arial" w:cs="Arial"/>
          <w:sz w:val="22"/>
          <w:szCs w:val="22"/>
        </w:rPr>
        <w:t xml:space="preserve">helyi </w:t>
      </w:r>
      <w:r w:rsidRPr="00C47F9F">
        <w:rPr>
          <w:rFonts w:ascii="Arial" w:hAnsi="Arial" w:cs="Arial"/>
          <w:sz w:val="22"/>
          <w:szCs w:val="22"/>
        </w:rPr>
        <w:t>támogatási kérelem</w:t>
      </w:r>
      <w:r w:rsidR="002A6626" w:rsidRPr="00C47F9F">
        <w:rPr>
          <w:rFonts w:ascii="Arial" w:hAnsi="Arial" w:cs="Arial"/>
          <w:sz w:val="22"/>
          <w:szCs w:val="22"/>
        </w:rPr>
        <w:t xml:space="preserve">, </w:t>
      </w:r>
      <w:r w:rsidR="002A6626" w:rsidRPr="003A31E5">
        <w:rPr>
          <w:rFonts w:ascii="Arial" w:hAnsi="Arial" w:cs="Arial"/>
          <w:sz w:val="22"/>
          <w:szCs w:val="22"/>
        </w:rPr>
        <w:t>valamint a TOP CLLD illetékes helyi akciócsoportja (a továbbiakban HACS) által támogatásra javasolt helyi támogatási kérelmek esetén a</w:t>
      </w:r>
      <w:r w:rsidR="00ED2758" w:rsidRPr="003A31E5">
        <w:rPr>
          <w:rFonts w:ascii="Arial" w:hAnsi="Arial" w:cs="Arial"/>
          <w:sz w:val="22"/>
          <w:szCs w:val="22"/>
        </w:rPr>
        <w:t>z irányító hatósághoz</w:t>
      </w:r>
      <w:r w:rsidR="002A6626" w:rsidRPr="003A31E5">
        <w:rPr>
          <w:rFonts w:ascii="Arial" w:hAnsi="Arial" w:cs="Arial"/>
          <w:sz w:val="22"/>
          <w:szCs w:val="22"/>
        </w:rPr>
        <w:t xml:space="preserve"> elektronikusan benyújtandó támogatási kérelem </w:t>
      </w:r>
      <w:r w:rsidRPr="003A31E5">
        <w:rPr>
          <w:rFonts w:ascii="Arial" w:hAnsi="Arial" w:cs="Arial"/>
          <w:sz w:val="22"/>
          <w:szCs w:val="22"/>
        </w:rPr>
        <w:t>benyújtásához szükséges összes feltételt</w:t>
      </w:r>
      <w:r w:rsidR="00D57D83" w:rsidRPr="003A31E5">
        <w:rPr>
          <w:rFonts w:ascii="Arial" w:hAnsi="Arial" w:cs="Arial"/>
          <w:sz w:val="22"/>
          <w:szCs w:val="22"/>
        </w:rPr>
        <w:t>.</w:t>
      </w:r>
    </w:p>
    <w:p w:rsidR="00697000" w:rsidRPr="00C47F9F" w:rsidRDefault="00250E3A" w:rsidP="00C47F9F">
      <w:pPr>
        <w:spacing w:before="120" w:after="120"/>
        <w:jc w:val="both"/>
        <w:rPr>
          <w:rFonts w:ascii="Arial" w:hAnsi="Arial" w:cs="Arial"/>
          <w:b/>
        </w:rPr>
      </w:pPr>
      <w:r w:rsidRPr="00C47F9F">
        <w:rPr>
          <w:rFonts w:ascii="Arial" w:hAnsi="Arial" w:cs="Arial"/>
          <w:b/>
        </w:rPr>
        <w:t>Az Á</w:t>
      </w:r>
      <w:r w:rsidR="000E0D32" w:rsidRPr="00C47F9F">
        <w:rPr>
          <w:rFonts w:ascii="Arial" w:hAnsi="Arial" w:cs="Arial"/>
          <w:b/>
        </w:rPr>
        <w:t>Ú</w:t>
      </w:r>
      <w:r w:rsidR="00D57D83" w:rsidRPr="00C47F9F">
        <w:rPr>
          <w:rFonts w:ascii="Arial" w:hAnsi="Arial" w:cs="Arial"/>
          <w:b/>
        </w:rPr>
        <w:t>H</w:t>
      </w:r>
      <w:r w:rsidRPr="00C47F9F">
        <w:rPr>
          <w:rFonts w:ascii="Arial" w:hAnsi="Arial" w:cs="Arial"/>
          <w:b/>
        </w:rPr>
        <w:t xml:space="preserve">F-banfoglaltaktól való eltérés kizárólag a </w:t>
      </w:r>
      <w:r w:rsidR="00254B7D" w:rsidRPr="00C47F9F">
        <w:rPr>
          <w:rFonts w:ascii="Arial" w:hAnsi="Arial" w:cs="Arial"/>
          <w:b/>
        </w:rPr>
        <w:t>h</w:t>
      </w:r>
      <w:r w:rsidR="00D57D83" w:rsidRPr="00C47F9F">
        <w:rPr>
          <w:rFonts w:ascii="Arial" w:hAnsi="Arial" w:cs="Arial"/>
          <w:b/>
        </w:rPr>
        <w:t xml:space="preserve">elyi </w:t>
      </w:r>
      <w:r w:rsidR="00254B7D" w:rsidRPr="00C47F9F">
        <w:rPr>
          <w:rFonts w:ascii="Arial" w:hAnsi="Arial" w:cs="Arial"/>
          <w:b/>
        </w:rPr>
        <w:t>f</w:t>
      </w:r>
      <w:r w:rsidR="00D57D83" w:rsidRPr="00C47F9F">
        <w:rPr>
          <w:rFonts w:ascii="Arial" w:hAnsi="Arial" w:cs="Arial"/>
          <w:b/>
        </w:rPr>
        <w:t xml:space="preserve">elhívás </w:t>
      </w:r>
      <w:r w:rsidRPr="00C47F9F">
        <w:rPr>
          <w:rFonts w:ascii="Arial" w:hAnsi="Arial" w:cs="Arial"/>
          <w:b/>
        </w:rPr>
        <w:t>jelen dokumentumra, és annak konkrét pontjára történő hivatkozással ellátott rendelkezése esetén lehetséges.</w:t>
      </w:r>
      <w:r w:rsidR="00697000" w:rsidRPr="00C47F9F">
        <w:rPr>
          <w:rFonts w:ascii="Arial" w:hAnsi="Arial" w:cs="Arial"/>
          <w:b/>
        </w:rPr>
        <w:t xml:space="preserve">Amennyiben a </w:t>
      </w:r>
      <w:r w:rsidR="00254B7D" w:rsidRPr="00C47F9F">
        <w:rPr>
          <w:rFonts w:ascii="Arial" w:hAnsi="Arial" w:cs="Arial"/>
          <w:b/>
        </w:rPr>
        <w:t>h</w:t>
      </w:r>
      <w:r w:rsidR="00D57D83" w:rsidRPr="00C47F9F">
        <w:rPr>
          <w:rFonts w:ascii="Arial" w:hAnsi="Arial" w:cs="Arial"/>
          <w:b/>
        </w:rPr>
        <w:t xml:space="preserve">elyi </w:t>
      </w:r>
      <w:r w:rsidR="00254B7D" w:rsidRPr="00C47F9F">
        <w:rPr>
          <w:rFonts w:ascii="Arial" w:hAnsi="Arial" w:cs="Arial"/>
          <w:b/>
        </w:rPr>
        <w:t>f</w:t>
      </w:r>
      <w:r w:rsidR="00D57D83" w:rsidRPr="00C47F9F">
        <w:rPr>
          <w:rFonts w:ascii="Arial" w:hAnsi="Arial" w:cs="Arial"/>
          <w:b/>
        </w:rPr>
        <w:t xml:space="preserve">elhívásban </w:t>
      </w:r>
      <w:r w:rsidR="00697000" w:rsidRPr="00C47F9F">
        <w:rPr>
          <w:rFonts w:ascii="Arial" w:hAnsi="Arial" w:cs="Arial"/>
          <w:b/>
        </w:rPr>
        <w:t>foglaltak valamely fejezet tekintetében eltérnek az ÁÚ</w:t>
      </w:r>
      <w:r w:rsidR="00D57D83" w:rsidRPr="00C47F9F">
        <w:rPr>
          <w:rFonts w:ascii="Arial" w:hAnsi="Arial" w:cs="Arial"/>
          <w:b/>
        </w:rPr>
        <w:t>H</w:t>
      </w:r>
      <w:r w:rsidR="00697000" w:rsidRPr="00C47F9F">
        <w:rPr>
          <w:rFonts w:ascii="Arial" w:hAnsi="Arial" w:cs="Arial"/>
          <w:b/>
        </w:rPr>
        <w:t xml:space="preserve">F-ban megfogalmazott általános előírásoktól, akkor a </w:t>
      </w:r>
      <w:r w:rsidR="00ED2758" w:rsidRPr="00C47F9F">
        <w:rPr>
          <w:rFonts w:ascii="Arial" w:hAnsi="Arial" w:cs="Arial"/>
          <w:b/>
        </w:rPr>
        <w:t>H</w:t>
      </w:r>
      <w:r w:rsidR="00D57D83" w:rsidRPr="00C47F9F">
        <w:rPr>
          <w:rFonts w:ascii="Arial" w:hAnsi="Arial" w:cs="Arial"/>
          <w:b/>
        </w:rPr>
        <w:t xml:space="preserve">elyi </w:t>
      </w:r>
      <w:r w:rsidR="00ED2758" w:rsidRPr="00C47F9F">
        <w:rPr>
          <w:rFonts w:ascii="Arial" w:hAnsi="Arial" w:cs="Arial"/>
          <w:b/>
        </w:rPr>
        <w:t>F</w:t>
      </w:r>
      <w:r w:rsidR="00697000" w:rsidRPr="00C47F9F">
        <w:rPr>
          <w:rFonts w:ascii="Arial" w:hAnsi="Arial" w:cs="Arial"/>
          <w:b/>
        </w:rPr>
        <w:t>elhívásb</w:t>
      </w:r>
      <w:r w:rsidR="00FE5C3D">
        <w:rPr>
          <w:rFonts w:ascii="Arial" w:hAnsi="Arial" w:cs="Arial"/>
          <w:b/>
        </w:rPr>
        <w:t>an szabályozottak az irányadók.</w:t>
      </w:r>
    </w:p>
    <w:p w:rsidR="00BA68FE" w:rsidRPr="00C47F9F" w:rsidRDefault="00BA68FE" w:rsidP="00C47F9F">
      <w:pPr>
        <w:spacing w:before="120" w:after="120"/>
        <w:rPr>
          <w:rFonts w:ascii="Arial" w:hAnsi="Arial" w:cs="Arial"/>
        </w:rPr>
      </w:pPr>
    </w:p>
    <w:p w:rsidR="00E94A07" w:rsidRPr="00C47F9F" w:rsidRDefault="00250E3A" w:rsidP="00C47F9F">
      <w:pPr>
        <w:spacing w:before="120" w:after="120"/>
        <w:jc w:val="both"/>
        <w:rPr>
          <w:rFonts w:ascii="Arial" w:hAnsi="Arial" w:cs="Arial"/>
        </w:rPr>
      </w:pPr>
      <w:r w:rsidRPr="00C47F9F">
        <w:rPr>
          <w:rFonts w:ascii="Arial" w:hAnsi="Arial" w:cs="Arial"/>
        </w:rPr>
        <w:t>Felhívjuk a tisztelt támogatást igénylők figyelmét, hogy az Á</w:t>
      </w:r>
      <w:r w:rsidR="000E0D32" w:rsidRPr="00C47F9F">
        <w:rPr>
          <w:rFonts w:ascii="Arial" w:hAnsi="Arial" w:cs="Arial"/>
        </w:rPr>
        <w:t>Ú</w:t>
      </w:r>
      <w:r w:rsidR="00D57D83" w:rsidRPr="00C47F9F">
        <w:rPr>
          <w:rFonts w:ascii="Arial" w:hAnsi="Arial" w:cs="Arial"/>
        </w:rPr>
        <w:t>H</w:t>
      </w:r>
      <w:r w:rsidRPr="00C47F9F">
        <w:rPr>
          <w:rFonts w:ascii="Arial" w:hAnsi="Arial" w:cs="Arial"/>
        </w:rPr>
        <w:t>F</w:t>
      </w:r>
      <w:r w:rsidR="002A6626" w:rsidRPr="00C47F9F">
        <w:rPr>
          <w:rFonts w:ascii="Arial" w:hAnsi="Arial" w:cs="Arial"/>
        </w:rPr>
        <w:t xml:space="preserve"> tekintetében </w:t>
      </w:r>
      <w:r w:rsidRPr="00C47F9F">
        <w:rPr>
          <w:rFonts w:ascii="Arial" w:hAnsi="Arial" w:cs="Arial"/>
        </w:rPr>
        <w:t xml:space="preserve">az </w:t>
      </w:r>
      <w:r w:rsidR="004446EA" w:rsidRPr="00C47F9F">
        <w:rPr>
          <w:rFonts w:ascii="Arial" w:hAnsi="Arial" w:cs="Arial"/>
        </w:rPr>
        <w:t>i</w:t>
      </w:r>
      <w:r w:rsidR="00A83A5A" w:rsidRPr="00C47F9F">
        <w:rPr>
          <w:rFonts w:ascii="Arial" w:hAnsi="Arial" w:cs="Arial"/>
        </w:rPr>
        <w:t>rányító</w:t>
      </w:r>
      <w:r w:rsidR="004446EA" w:rsidRPr="00C47F9F">
        <w:rPr>
          <w:rFonts w:ascii="Arial" w:hAnsi="Arial" w:cs="Arial"/>
        </w:rPr>
        <w:t>h</w:t>
      </w:r>
      <w:r w:rsidRPr="00C47F9F">
        <w:rPr>
          <w:rFonts w:ascii="Arial" w:hAnsi="Arial" w:cs="Arial"/>
        </w:rPr>
        <w:t xml:space="preserve">atóság, illetve </w:t>
      </w:r>
      <w:r w:rsidRPr="00392AE1">
        <w:rPr>
          <w:rFonts w:ascii="Arial" w:hAnsi="Arial" w:cs="Arial"/>
        </w:rPr>
        <w:t xml:space="preserve">a Miniszterelnökség a változtatás jogát fenntartja, ezért kérjük, hogy kövessék figyelemmel </w:t>
      </w:r>
      <w:r w:rsidR="003928E2" w:rsidRPr="00392AE1">
        <w:rPr>
          <w:rFonts w:ascii="Arial" w:hAnsi="Arial" w:cs="Arial"/>
        </w:rPr>
        <w:t>az illetékes helyi akciócsoport</w:t>
      </w:r>
      <w:r w:rsidRPr="00392AE1">
        <w:rPr>
          <w:rFonts w:ascii="Arial" w:hAnsi="Arial" w:cs="Arial"/>
        </w:rPr>
        <w:t xml:space="preserve"> honlap</w:t>
      </w:r>
      <w:r w:rsidR="00EA24A0" w:rsidRPr="00392AE1">
        <w:rPr>
          <w:rFonts w:ascii="Arial" w:hAnsi="Arial" w:cs="Arial"/>
        </w:rPr>
        <w:t>já</w:t>
      </w:r>
      <w:r w:rsidRPr="00392AE1">
        <w:rPr>
          <w:rFonts w:ascii="Arial" w:hAnsi="Arial" w:cs="Arial"/>
        </w:rPr>
        <w:t>n megjelenő</w:t>
      </w:r>
      <w:r w:rsidRPr="00C47F9F">
        <w:rPr>
          <w:rFonts w:ascii="Arial" w:hAnsi="Arial" w:cs="Arial"/>
        </w:rPr>
        <w:t xml:space="preserve"> közleményeket! A beadás előtt ellenőrizzék, hogy a </w:t>
      </w:r>
      <w:r w:rsidR="002A6626" w:rsidRPr="00C47F9F">
        <w:rPr>
          <w:rFonts w:ascii="Arial" w:hAnsi="Arial" w:cs="Arial"/>
        </w:rPr>
        <w:t xml:space="preserve">helyi </w:t>
      </w:r>
      <w:r w:rsidRPr="00C47F9F">
        <w:rPr>
          <w:rFonts w:ascii="Arial" w:hAnsi="Arial" w:cs="Arial"/>
        </w:rPr>
        <w:t>támogatási kérelmet</w:t>
      </w:r>
      <w:r w:rsidR="002A6626" w:rsidRPr="00C47F9F">
        <w:rPr>
          <w:rFonts w:ascii="Arial" w:hAnsi="Arial" w:cs="Arial"/>
        </w:rPr>
        <w:t>, illetve a HACS pozitív elbírálása esetén a támogatási kérelmet</w:t>
      </w:r>
      <w:r w:rsidRPr="00C47F9F">
        <w:rPr>
          <w:rFonts w:ascii="Arial" w:hAnsi="Arial" w:cs="Arial"/>
        </w:rPr>
        <w:t xml:space="preserve"> a </w:t>
      </w:r>
      <w:r w:rsidR="003928E2">
        <w:rPr>
          <w:rFonts w:ascii="Arial" w:hAnsi="Arial" w:cs="Arial"/>
        </w:rPr>
        <w:t xml:space="preserve">fent nevezett </w:t>
      </w:r>
      <w:r w:rsidRPr="00C47F9F">
        <w:rPr>
          <w:rFonts w:ascii="Arial" w:hAnsi="Arial" w:cs="Arial"/>
        </w:rPr>
        <w:t xml:space="preserve">honlapon szereplő </w:t>
      </w:r>
      <w:r w:rsidR="00ED2758" w:rsidRPr="00C47F9F">
        <w:rPr>
          <w:rFonts w:ascii="Arial" w:hAnsi="Arial" w:cs="Arial"/>
        </w:rPr>
        <w:t>ÁÚHF-nek</w:t>
      </w:r>
      <w:r w:rsidRPr="00C47F9F">
        <w:rPr>
          <w:rFonts w:ascii="Arial" w:hAnsi="Arial" w:cs="Arial"/>
        </w:rPr>
        <w:t>megfelelően állították össze, mert az ettől való (akár formai,</w:t>
      </w:r>
      <w:r w:rsidR="00C41F2F" w:rsidRPr="00C47F9F">
        <w:rPr>
          <w:rFonts w:ascii="Arial" w:hAnsi="Arial" w:cs="Arial"/>
        </w:rPr>
        <w:t xml:space="preserve"> akár tartalmi) eltérés esetén a támogatási kérelem elutasításra kerülhet.</w:t>
      </w:r>
    </w:p>
    <w:p w:rsidR="002C4A20" w:rsidRDefault="002C4A20" w:rsidP="00C47F9F">
      <w:pPr>
        <w:spacing w:before="120" w:after="120"/>
        <w:jc w:val="both"/>
        <w:rPr>
          <w:rFonts w:ascii="Arial" w:hAnsi="Arial" w:cs="Arial"/>
        </w:rPr>
      </w:pPr>
      <w:r w:rsidRPr="00C47F9F">
        <w:rPr>
          <w:rFonts w:ascii="Arial" w:hAnsi="Arial" w:cs="Arial"/>
        </w:rPr>
        <w:t>Az Á</w:t>
      </w:r>
      <w:r w:rsidR="000E0D32" w:rsidRPr="00C47F9F">
        <w:rPr>
          <w:rFonts w:ascii="Arial" w:hAnsi="Arial" w:cs="Arial"/>
        </w:rPr>
        <w:t>Ú</w:t>
      </w:r>
      <w:r w:rsidR="002A6626" w:rsidRPr="00C47F9F">
        <w:rPr>
          <w:rFonts w:ascii="Arial" w:hAnsi="Arial" w:cs="Arial"/>
        </w:rPr>
        <w:t>H</w:t>
      </w:r>
      <w:r w:rsidRPr="00C47F9F">
        <w:rPr>
          <w:rFonts w:ascii="Arial" w:hAnsi="Arial" w:cs="Arial"/>
        </w:rPr>
        <w:t xml:space="preserve">F-ban, a </w:t>
      </w:r>
      <w:r w:rsidR="00254B7D" w:rsidRPr="00C47F9F">
        <w:rPr>
          <w:rFonts w:ascii="Arial" w:hAnsi="Arial" w:cs="Arial"/>
        </w:rPr>
        <w:t>h</w:t>
      </w:r>
      <w:r w:rsidR="002A6626" w:rsidRPr="00C47F9F">
        <w:rPr>
          <w:rFonts w:ascii="Arial" w:hAnsi="Arial" w:cs="Arial"/>
        </w:rPr>
        <w:t xml:space="preserve">elyi </w:t>
      </w:r>
      <w:r w:rsidR="00254B7D" w:rsidRPr="00C47F9F">
        <w:rPr>
          <w:rFonts w:ascii="Arial" w:hAnsi="Arial" w:cs="Arial"/>
        </w:rPr>
        <w:t>f</w:t>
      </w:r>
      <w:r w:rsidRPr="00C47F9F">
        <w:rPr>
          <w:rFonts w:ascii="Arial" w:hAnsi="Arial" w:cs="Arial"/>
        </w:rPr>
        <w:t xml:space="preserve">elhívásban, illetve a kapcsolódó egyéb dokumentumokban alkalmazott fogalmak használata és értelmezése </w:t>
      </w:r>
      <w:r w:rsidR="00E52FE1" w:rsidRPr="00C47F9F">
        <w:rPr>
          <w:rFonts w:ascii="Arial" w:hAnsi="Arial" w:cs="Arial"/>
        </w:rPr>
        <w:t xml:space="preserve">tekintetében </w:t>
      </w:r>
      <w:r w:rsidRPr="00C47F9F">
        <w:rPr>
          <w:rFonts w:ascii="Arial" w:hAnsi="Arial" w:cs="Arial"/>
        </w:rPr>
        <w:t>a 2014-2020 programozási időszakban az egyes európai uniós alapokból származó támogatások felhasználásának rendjéről szóló 272/2014. (XI. 5.) Korm. rendelet</w:t>
      </w:r>
      <w:r w:rsidR="000E0D32" w:rsidRPr="00C47F9F">
        <w:rPr>
          <w:rFonts w:ascii="Arial" w:hAnsi="Arial" w:cs="Arial"/>
        </w:rPr>
        <w:t xml:space="preserve"> (továbbiakban </w:t>
      </w:r>
      <w:r w:rsidR="00810CE3">
        <w:rPr>
          <w:rFonts w:ascii="Arial" w:hAnsi="Arial" w:cs="Arial"/>
        </w:rPr>
        <w:t>a Rendelet</w:t>
      </w:r>
      <w:r w:rsidR="000E0D32" w:rsidRPr="00C47F9F">
        <w:rPr>
          <w:rFonts w:ascii="Arial" w:hAnsi="Arial" w:cs="Arial"/>
        </w:rPr>
        <w:t xml:space="preserve">) </w:t>
      </w:r>
      <w:r w:rsidRPr="00C47F9F">
        <w:rPr>
          <w:rFonts w:ascii="Arial" w:hAnsi="Arial" w:cs="Arial"/>
        </w:rPr>
        <w:t xml:space="preserve">3.§-ban foglaltak </w:t>
      </w:r>
      <w:r w:rsidR="00E52FE1" w:rsidRPr="00C47F9F">
        <w:rPr>
          <w:rFonts w:ascii="Arial" w:hAnsi="Arial" w:cs="Arial"/>
        </w:rPr>
        <w:t>az irányadóak</w:t>
      </w:r>
      <w:r w:rsidRPr="00C47F9F">
        <w:rPr>
          <w:rFonts w:ascii="Arial" w:hAnsi="Arial" w:cs="Arial"/>
        </w:rPr>
        <w:t>.</w:t>
      </w:r>
    </w:p>
    <w:p w:rsidR="00E94A07" w:rsidRDefault="00E94A07">
      <w:pPr>
        <w:rPr>
          <w:rFonts w:ascii="Arial" w:hAnsi="Arial" w:cs="Arial"/>
        </w:rPr>
      </w:pPr>
      <w:r>
        <w:rPr>
          <w:rFonts w:ascii="Arial" w:hAnsi="Arial" w:cs="Arial"/>
        </w:rPr>
        <w:br w:type="page"/>
      </w:r>
    </w:p>
    <w:p w:rsidR="000A3A23" w:rsidRDefault="00D556F6" w:rsidP="00C47F9F">
      <w:pPr>
        <w:pStyle w:val="Cmsor1"/>
        <w:numPr>
          <w:ilvl w:val="0"/>
          <w:numId w:val="47"/>
        </w:numPr>
        <w:spacing w:after="480"/>
        <w:ind w:left="426" w:hanging="357"/>
      </w:pPr>
      <w:bookmarkStart w:id="3" w:name="_Toc475469397"/>
      <w:r w:rsidRPr="001E1033">
        <w:lastRenderedPageBreak/>
        <w:t>Kizáró okok</w:t>
      </w:r>
      <w:r w:rsidR="00EA72DA">
        <w:t xml:space="preserve"> listája</w:t>
      </w:r>
      <w:bookmarkEnd w:id="3"/>
    </w:p>
    <w:p w:rsidR="00D556F6" w:rsidRPr="004315E4" w:rsidRDefault="00D556F6" w:rsidP="003B1FEE">
      <w:pPr>
        <w:keepNext/>
        <w:spacing w:before="240" w:after="120" w:line="240" w:lineRule="auto"/>
        <w:jc w:val="both"/>
        <w:rPr>
          <w:rFonts w:ascii="Arial" w:hAnsi="Arial" w:cs="Arial"/>
          <w:b/>
        </w:rPr>
      </w:pPr>
      <w:r w:rsidRPr="004315E4">
        <w:rPr>
          <w:rFonts w:ascii="Arial" w:hAnsi="Arial" w:cs="Arial"/>
          <w:b/>
        </w:rPr>
        <w:t>Nem ítélhető meg támogatás a támogatást igénylőnek,</w:t>
      </w:r>
    </w:p>
    <w:p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ha az államháztartásról szóló 2011. évi CXCV. törvényben (a továbbiakban: Áht.) foglaltak szerint nem felel meg a rendezett munkaügyi kapcsolatok követelményének,</w:t>
      </w:r>
    </w:p>
    <w:p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köztulajdonban álló gazdasági társaság esetén</w:t>
      </w:r>
      <w:r w:rsidR="00E94A07">
        <w:rPr>
          <w:rFonts w:ascii="Arial" w:hAnsi="Arial" w:cs="Arial"/>
        </w:rPr>
        <w:t>,</w:t>
      </w:r>
      <w:r w:rsidRPr="00250E3A">
        <w:rPr>
          <w:rFonts w:ascii="Arial" w:hAnsi="Arial" w:cs="Arial"/>
        </w:rPr>
        <w:t xml:space="preserve"> ha az Áht.-ban foglaltak szerint a köztulajdonban álló gazdasági társaságok takarékosabb működéséről szóló 2009. évi CXXII. törvényben foglalt közzétételi kötelezettségének nem tett eleget,</w:t>
      </w:r>
    </w:p>
    <w:p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 xml:space="preserve">ha olyan </w:t>
      </w:r>
      <w:r w:rsidR="00FB4794" w:rsidRPr="00FB4794">
        <w:rPr>
          <w:rFonts w:ascii="Arial" w:hAnsi="Arial" w:cs="Arial"/>
        </w:rPr>
        <w:t>jogi személy vagy jogi személyiséggel nem rendelkező más szervezet</w:t>
      </w:r>
      <w:r w:rsidRPr="00250E3A">
        <w:rPr>
          <w:rFonts w:ascii="Arial" w:hAnsi="Arial" w:cs="Arial"/>
        </w:rPr>
        <w:t>, amely az Áht. 1. § 4.) pontja szerint nem átlátható szervezet,</w:t>
      </w:r>
      <w:r w:rsidRPr="00250E3A">
        <w:rPr>
          <w:rStyle w:val="Lbjegyzet-hivatkozs"/>
          <w:rFonts w:ascii="Arial" w:hAnsi="Arial" w:cs="Arial"/>
        </w:rPr>
        <w:footnoteReference w:id="3"/>
      </w:r>
    </w:p>
    <w:p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ha a támogatási rendszerből való kizárás hatálya alatt áll,</w:t>
      </w:r>
    </w:p>
    <w:p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ha harmadik személy irányában olyan kötelezettsége áll fenn, amely a támogatással létrejött projekt céljának megvalósulását meghiúsíthatja,</w:t>
      </w:r>
      <w:r w:rsidRPr="00250E3A">
        <w:rPr>
          <w:rFonts w:ascii="Arial" w:hAnsi="Arial" w:cs="Arial"/>
        </w:rPr>
        <w:tab/>
      </w:r>
    </w:p>
    <w:p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ha a támogatási döntés tartalmát érdemben befolyásoló valótlan, hamis vagy megtévesztő adatot szolgáltatott vagy ilyen nyilatkozatot tett,</w:t>
      </w:r>
      <w:r w:rsidRPr="00250E3A">
        <w:rPr>
          <w:rFonts w:ascii="Arial" w:hAnsi="Arial" w:cs="Arial"/>
        </w:rPr>
        <w:tab/>
      </w:r>
      <w:r w:rsidRPr="00250E3A">
        <w:rPr>
          <w:rFonts w:ascii="Arial" w:hAnsi="Arial" w:cs="Arial"/>
        </w:rPr>
        <w:tab/>
      </w:r>
    </w:p>
    <w:p w:rsidR="00D556F6" w:rsidRPr="003B1FEE" w:rsidRDefault="00250E3A" w:rsidP="003B1FEE">
      <w:pPr>
        <w:numPr>
          <w:ilvl w:val="0"/>
          <w:numId w:val="2"/>
        </w:numPr>
        <w:autoSpaceDE w:val="0"/>
        <w:autoSpaceDN w:val="0"/>
        <w:adjustRightInd w:val="0"/>
        <w:spacing w:before="240" w:after="120" w:line="240" w:lineRule="auto"/>
        <w:jc w:val="both"/>
        <w:rPr>
          <w:rFonts w:cs="Arial"/>
          <w:sz w:val="24"/>
          <w:szCs w:val="24"/>
        </w:rPr>
      </w:pPr>
      <w:r w:rsidRPr="003B1FEE">
        <w:rPr>
          <w:rFonts w:ascii="Arial" w:hAnsi="Arial" w:cs="Arial"/>
        </w:rPr>
        <w:t>ha jogerős végzéssel elrendelt felszámolási, csőd-, végelszámolási vagy egyéb - a megszüntetésére irányuló, jogszabályban meghatározott - eljárás alatt áll,</w:t>
      </w:r>
    </w:p>
    <w:p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 xml:space="preserve">aki nem felel meg a </w:t>
      </w:r>
      <w:r w:rsidR="002A6626">
        <w:rPr>
          <w:rFonts w:ascii="Arial" w:hAnsi="Arial" w:cs="Arial"/>
        </w:rPr>
        <w:t xml:space="preserve">helyi </w:t>
      </w:r>
      <w:r w:rsidRPr="00250E3A">
        <w:rPr>
          <w:rFonts w:ascii="Arial" w:hAnsi="Arial" w:cs="Arial"/>
        </w:rPr>
        <w:t>felhívásra vonatkozó állami támogatási szabályoknak</w:t>
      </w:r>
      <w:r w:rsidR="00C71047">
        <w:rPr>
          <w:rFonts w:ascii="Arial" w:hAnsi="Arial" w:cs="Arial"/>
        </w:rPr>
        <w:t>.</w:t>
      </w:r>
    </w:p>
    <w:p w:rsidR="00D556F6" w:rsidRPr="004315E4" w:rsidRDefault="00D556F6">
      <w:pPr>
        <w:rPr>
          <w:rFonts w:ascii="Arial" w:hAnsi="Arial" w:cs="Arial"/>
        </w:rPr>
      </w:pPr>
      <w:r w:rsidRPr="004315E4">
        <w:rPr>
          <w:rFonts w:ascii="Arial" w:hAnsi="Arial" w:cs="Arial"/>
        </w:rPr>
        <w:br w:type="page"/>
      </w:r>
    </w:p>
    <w:p w:rsidR="000A3A23" w:rsidRDefault="00EA72DA" w:rsidP="00C47F9F">
      <w:pPr>
        <w:pStyle w:val="Cmsor1"/>
        <w:numPr>
          <w:ilvl w:val="0"/>
          <w:numId w:val="47"/>
        </w:numPr>
        <w:spacing w:after="480"/>
        <w:ind w:left="426" w:hanging="357"/>
      </w:pPr>
      <w:bookmarkStart w:id="4" w:name="_Toc475469398"/>
      <w:r w:rsidRPr="004315E4">
        <w:lastRenderedPageBreak/>
        <w:t xml:space="preserve">A </w:t>
      </w:r>
      <w:r w:rsidR="00B8621D">
        <w:t>támogatási kérelmek</w:t>
      </w:r>
      <w:r w:rsidR="006A22CC">
        <w:t xml:space="preserve">benyújtásának és </w:t>
      </w:r>
      <w:r w:rsidRPr="004315E4">
        <w:t>elbírálásának módja</w:t>
      </w:r>
      <w:bookmarkEnd w:id="4"/>
    </w:p>
    <w:p w:rsidR="00E46307" w:rsidRDefault="00A559FD">
      <w:pPr>
        <w:pStyle w:val="Cmsor2"/>
      </w:pPr>
      <w:bookmarkStart w:id="5" w:name="_Toc475469399"/>
      <w:bookmarkStart w:id="6" w:name="_Toc475350040"/>
      <w:r>
        <w:t>3</w:t>
      </w:r>
      <w:r w:rsidR="00386D54" w:rsidRPr="001E1033">
        <w:t xml:space="preserve">.1 </w:t>
      </w:r>
      <w:r w:rsidR="00D556F6" w:rsidRPr="001E1033">
        <w:t xml:space="preserve">A </w:t>
      </w:r>
      <w:r w:rsidR="00392AE1">
        <w:t xml:space="preserve">helyi </w:t>
      </w:r>
      <w:r w:rsidR="00D556F6" w:rsidRPr="001E1033">
        <w:t>támogatási kérelmek benyújtásának és elbírálásának módja</w:t>
      </w:r>
      <w:r w:rsidR="00B7599C">
        <w:t xml:space="preserve"> – helyi kiválasztás</w:t>
      </w:r>
      <w:bookmarkEnd w:id="5"/>
      <w:bookmarkEnd w:id="6"/>
    </w:p>
    <w:p w:rsidR="00D556F6" w:rsidRPr="004315E4" w:rsidRDefault="00D556F6" w:rsidP="008341E7">
      <w:pPr>
        <w:keepNext/>
        <w:autoSpaceDE w:val="0"/>
        <w:autoSpaceDN w:val="0"/>
        <w:adjustRightInd w:val="0"/>
        <w:spacing w:before="240" w:after="120"/>
        <w:jc w:val="both"/>
        <w:rPr>
          <w:rFonts w:ascii="Arial" w:hAnsi="Arial" w:cs="Arial"/>
          <w:b/>
        </w:rPr>
      </w:pPr>
      <w:r w:rsidRPr="004315E4">
        <w:rPr>
          <w:rFonts w:ascii="Arial" w:hAnsi="Arial" w:cs="Arial"/>
          <w:b/>
        </w:rPr>
        <w:t xml:space="preserve">A </w:t>
      </w:r>
      <w:r w:rsidR="002A6626">
        <w:rPr>
          <w:rFonts w:ascii="Arial" w:hAnsi="Arial" w:cs="Arial"/>
          <w:b/>
        </w:rPr>
        <w:t xml:space="preserve">helyi </w:t>
      </w:r>
      <w:r w:rsidRPr="004315E4">
        <w:rPr>
          <w:rFonts w:ascii="Arial" w:hAnsi="Arial" w:cs="Arial"/>
          <w:b/>
        </w:rPr>
        <w:t>támogatási kérelem elkészítése</w:t>
      </w:r>
      <w:r w:rsidR="00A950C3" w:rsidRPr="004315E4">
        <w:rPr>
          <w:rFonts w:ascii="Arial" w:hAnsi="Arial" w:cs="Arial"/>
          <w:b/>
        </w:rPr>
        <w:t>és benyújtása</w:t>
      </w:r>
    </w:p>
    <w:p w:rsidR="00E55B09" w:rsidRDefault="00D556F6" w:rsidP="008341E7">
      <w:pPr>
        <w:autoSpaceDE w:val="0"/>
        <w:autoSpaceDN w:val="0"/>
        <w:adjustRightInd w:val="0"/>
        <w:spacing w:before="120" w:after="120"/>
        <w:jc w:val="both"/>
        <w:rPr>
          <w:rFonts w:ascii="Arial" w:hAnsi="Arial" w:cs="Arial"/>
        </w:rPr>
      </w:pPr>
      <w:r w:rsidRPr="004315E4">
        <w:rPr>
          <w:rFonts w:ascii="Arial" w:hAnsi="Arial" w:cs="Arial"/>
        </w:rPr>
        <w:t xml:space="preserve">A </w:t>
      </w:r>
      <w:r w:rsidR="002A6626">
        <w:rPr>
          <w:rFonts w:ascii="Arial" w:hAnsi="Arial" w:cs="Arial"/>
        </w:rPr>
        <w:t xml:space="preserve">helyi </w:t>
      </w:r>
      <w:r w:rsidRPr="004315E4">
        <w:rPr>
          <w:rFonts w:ascii="Arial" w:hAnsi="Arial" w:cs="Arial"/>
        </w:rPr>
        <w:t xml:space="preserve">támogatási kérelmet </w:t>
      </w:r>
      <w:r w:rsidR="00ED2758">
        <w:rPr>
          <w:rFonts w:ascii="Arial" w:hAnsi="Arial" w:cs="Arial"/>
        </w:rPr>
        <w:t xml:space="preserve">a </w:t>
      </w:r>
      <w:r w:rsidR="002A6626">
        <w:rPr>
          <w:rFonts w:ascii="Arial" w:hAnsi="Arial" w:cs="Arial"/>
        </w:rPr>
        <w:t xml:space="preserve">helyi felhívás mellékletét képező </w:t>
      </w:r>
      <w:r w:rsidR="002118E2">
        <w:rPr>
          <w:rFonts w:ascii="Arial" w:hAnsi="Arial" w:cs="Arial"/>
        </w:rPr>
        <w:t xml:space="preserve">helyi </w:t>
      </w:r>
      <w:r w:rsidR="002A6626">
        <w:rPr>
          <w:rFonts w:ascii="Arial" w:hAnsi="Arial" w:cs="Arial"/>
        </w:rPr>
        <w:t xml:space="preserve">támogatási kérelem adatlapon kell elkészíteni és </w:t>
      </w:r>
      <w:r w:rsidR="002118E2">
        <w:rPr>
          <w:rFonts w:ascii="Arial" w:hAnsi="Arial" w:cs="Arial"/>
        </w:rPr>
        <w:t xml:space="preserve">a helyi felhívásban szereplő címre benyújtani </w:t>
      </w:r>
      <w:r w:rsidR="00A950C3">
        <w:rPr>
          <w:rFonts w:ascii="Arial" w:hAnsi="Arial" w:cs="Arial"/>
        </w:rPr>
        <w:t>a területileg</w:t>
      </w:r>
      <w:r w:rsidR="002118E2">
        <w:rPr>
          <w:rFonts w:ascii="Arial" w:hAnsi="Arial" w:cs="Arial"/>
        </w:rPr>
        <w:t xml:space="preserve"> illetékes </w:t>
      </w:r>
      <w:r w:rsidR="00A950C3">
        <w:rPr>
          <w:rFonts w:ascii="Arial" w:hAnsi="Arial" w:cs="Arial"/>
        </w:rPr>
        <w:t xml:space="preserve">TOP CLLD </w:t>
      </w:r>
      <w:r w:rsidR="002118E2">
        <w:rPr>
          <w:rFonts w:ascii="Arial" w:hAnsi="Arial" w:cs="Arial"/>
        </w:rPr>
        <w:t xml:space="preserve">helyi akciócsoporthoz </w:t>
      </w:r>
      <w:r w:rsidR="00734E0D">
        <w:rPr>
          <w:rFonts w:ascii="Arial" w:hAnsi="Arial" w:cs="Arial"/>
        </w:rPr>
        <w:t>zárt csomagolásban</w:t>
      </w:r>
      <w:r w:rsidR="004E644F">
        <w:rPr>
          <w:rFonts w:ascii="Arial" w:hAnsi="Arial" w:cs="Arial"/>
        </w:rPr>
        <w:t>,</w:t>
      </w:r>
      <w:r w:rsidR="002118E2">
        <w:rPr>
          <w:rFonts w:ascii="Arial" w:hAnsi="Arial" w:cs="Arial"/>
        </w:rPr>
        <w:t>személyesen</w:t>
      </w:r>
      <w:r w:rsidR="008A3F2B">
        <w:rPr>
          <w:rFonts w:ascii="Arial" w:hAnsi="Arial" w:cs="Arial"/>
        </w:rPr>
        <w:t>átvételi elismervény ellenében</w:t>
      </w:r>
      <w:r w:rsidR="002118E2">
        <w:rPr>
          <w:rFonts w:ascii="Arial" w:hAnsi="Arial" w:cs="Arial"/>
        </w:rPr>
        <w:t xml:space="preserve">, vagy postai </w:t>
      </w:r>
      <w:r w:rsidR="00C35591" w:rsidRPr="004315E4">
        <w:rPr>
          <w:rFonts w:ascii="Arial" w:hAnsi="Arial" w:cs="Arial"/>
        </w:rPr>
        <w:t>ajánlott küldeményként vagy expressz postai szolgáltatás</w:t>
      </w:r>
      <w:r w:rsidR="00C35591" w:rsidRPr="004315E4">
        <w:rPr>
          <w:rStyle w:val="Lbjegyzet-hivatkozs"/>
          <w:rFonts w:ascii="Arial" w:hAnsi="Arial" w:cs="Arial"/>
        </w:rPr>
        <w:footnoteReference w:id="4"/>
      </w:r>
      <w:r w:rsidR="00C35591" w:rsidRPr="004315E4">
        <w:rPr>
          <w:rFonts w:ascii="Arial" w:hAnsi="Arial" w:cs="Arial"/>
        </w:rPr>
        <w:t>/futárposta-szolgáltatás</w:t>
      </w:r>
      <w:r w:rsidR="00C35591" w:rsidRPr="004315E4">
        <w:rPr>
          <w:rStyle w:val="Lbjegyzet-hivatkozs"/>
          <w:rFonts w:ascii="Arial" w:hAnsi="Arial" w:cs="Arial"/>
        </w:rPr>
        <w:footnoteReference w:id="5"/>
      </w:r>
      <w:r w:rsidR="00C35591" w:rsidRPr="004315E4">
        <w:rPr>
          <w:rFonts w:ascii="Arial" w:hAnsi="Arial" w:cs="Arial"/>
        </w:rPr>
        <w:t xml:space="preserve"> (garantált kézbesítési idejű belföldi postai szolgáltatás) igénybevételével</w:t>
      </w:r>
      <w:r w:rsidR="004E644F">
        <w:rPr>
          <w:rFonts w:ascii="Arial" w:hAnsi="Arial" w:cs="Arial"/>
        </w:rPr>
        <w:t xml:space="preserve">. A </w:t>
      </w:r>
      <w:r w:rsidR="00E55B09" w:rsidRPr="00170A64">
        <w:rPr>
          <w:rFonts w:ascii="Arial" w:hAnsi="Arial" w:cs="Arial"/>
        </w:rPr>
        <w:t xml:space="preserve">támogatást igénylő </w:t>
      </w:r>
      <w:r w:rsidR="004E644F">
        <w:rPr>
          <w:rFonts w:ascii="Arial" w:hAnsi="Arial" w:cs="Arial"/>
        </w:rPr>
        <w:t xml:space="preserve">helyi támogatási </w:t>
      </w:r>
      <w:r w:rsidR="00E55B09">
        <w:rPr>
          <w:rFonts w:ascii="Arial" w:hAnsi="Arial" w:cs="Arial"/>
        </w:rPr>
        <w:t xml:space="preserve">kérelmét </w:t>
      </w:r>
      <w:r w:rsidR="00E55B09" w:rsidRPr="00170A64">
        <w:rPr>
          <w:rFonts w:ascii="Arial" w:hAnsi="Arial" w:cs="Arial"/>
          <w:b/>
        </w:rPr>
        <w:t>1 elektronikus adathordozón (</w:t>
      </w:r>
      <w:r w:rsidR="00E55B09" w:rsidRPr="00170A64">
        <w:rPr>
          <w:rFonts w:ascii="Arial" w:hAnsi="Arial" w:cs="Arial"/>
        </w:rPr>
        <w:t>doc, xls, pdf-fájl formátumban, kizárólag CD/DVD lemezen</w:t>
      </w:r>
      <w:r w:rsidR="00E55B09" w:rsidRPr="00170A64">
        <w:rPr>
          <w:rFonts w:ascii="Arial" w:hAnsi="Arial" w:cs="Arial"/>
          <w:b/>
        </w:rPr>
        <w:t>)</w:t>
      </w:r>
      <w:r w:rsidR="00E55B09" w:rsidRPr="00170A64">
        <w:rPr>
          <w:rFonts w:ascii="Arial" w:hAnsi="Arial" w:cs="Arial"/>
        </w:rPr>
        <w:t xml:space="preserve">, valamintaz </w:t>
      </w:r>
      <w:r w:rsidR="00E55B09" w:rsidRPr="00170A64">
        <w:rPr>
          <w:rFonts w:ascii="Arial" w:hAnsi="Arial" w:cs="Arial"/>
          <w:b/>
        </w:rPr>
        <w:t>aláírásokkal ellátott dokumentumokat</w:t>
      </w:r>
      <w:r w:rsidR="00E55B09" w:rsidRPr="00170A64">
        <w:rPr>
          <w:rFonts w:ascii="Arial" w:hAnsi="Arial" w:cs="Arial"/>
        </w:rPr>
        <w:t xml:space="preserve"> (helyi támogatási kérelem adatlap, </w:t>
      </w:r>
      <w:r w:rsidR="00E501BF">
        <w:rPr>
          <w:rFonts w:ascii="Arial" w:hAnsi="Arial" w:cs="Arial"/>
        </w:rPr>
        <w:t xml:space="preserve">cégszerűen aláírt </w:t>
      </w:r>
      <w:r w:rsidR="00E55B09" w:rsidRPr="00170A64">
        <w:rPr>
          <w:rFonts w:ascii="Arial" w:hAnsi="Arial" w:cs="Arial"/>
        </w:rPr>
        <w:t xml:space="preserve">nyilatkozatok) </w:t>
      </w:r>
      <w:r w:rsidR="00E55B09" w:rsidRPr="00170A64">
        <w:rPr>
          <w:rFonts w:ascii="Arial" w:hAnsi="Arial" w:cs="Arial"/>
          <w:b/>
        </w:rPr>
        <w:t>1</w:t>
      </w:r>
      <w:r w:rsidR="00CD087B">
        <w:rPr>
          <w:rFonts w:ascii="Arial" w:hAnsi="Arial" w:cs="Arial"/>
          <w:b/>
        </w:rPr>
        <w:t> </w:t>
      </w:r>
      <w:r w:rsidR="00E55B09" w:rsidRPr="00170A64">
        <w:rPr>
          <w:rFonts w:ascii="Arial" w:hAnsi="Arial" w:cs="Arial"/>
          <w:b/>
        </w:rPr>
        <w:t xml:space="preserve">eredeti papír alapú példányban </w:t>
      </w:r>
      <w:r w:rsidR="00E55B09" w:rsidRPr="00170A64">
        <w:rPr>
          <w:rFonts w:ascii="Arial" w:hAnsi="Arial" w:cs="Arial"/>
        </w:rPr>
        <w:t xml:space="preserve">nyújtja be az illetékes HACS-hoz a helyi felhívásban megadott címre. A papír alapú és az elektronikus dokumentációnak </w:t>
      </w:r>
      <w:r w:rsidR="00E55B09" w:rsidRPr="00170A64">
        <w:rPr>
          <w:rFonts w:ascii="Arial" w:hAnsi="Arial" w:cs="Arial"/>
          <w:b/>
        </w:rPr>
        <w:t>teljes mértékben azonosnak</w:t>
      </w:r>
      <w:r w:rsidR="00E55B09" w:rsidRPr="00170A64">
        <w:rPr>
          <w:rFonts w:ascii="Arial" w:hAnsi="Arial" w:cs="Arial"/>
        </w:rPr>
        <w:t xml:space="preserve"> kell lennie. </w:t>
      </w:r>
      <w:r w:rsidR="00E00C37" w:rsidRPr="00170A64">
        <w:rPr>
          <w:rFonts w:ascii="Arial" w:hAnsi="Arial" w:cs="Arial"/>
        </w:rPr>
        <w:t xml:space="preserve">A HACS a helyi felhívásban </w:t>
      </w:r>
      <w:r w:rsidR="00E00C37">
        <w:rPr>
          <w:rFonts w:ascii="Arial" w:hAnsi="Arial" w:cs="Arial"/>
        </w:rPr>
        <w:t>előír</w:t>
      </w:r>
      <w:r w:rsidR="00E00C37" w:rsidRPr="00170A64">
        <w:rPr>
          <w:rFonts w:ascii="Arial" w:hAnsi="Arial" w:cs="Arial"/>
        </w:rPr>
        <w:t>hatja a helyi támogatási kérelem teljes dokumentációjának papír alapon történő benyújtását.</w:t>
      </w:r>
    </w:p>
    <w:p w:rsidR="00D556F6" w:rsidRPr="004315E4" w:rsidRDefault="00D556F6" w:rsidP="008341E7">
      <w:pPr>
        <w:autoSpaceDE w:val="0"/>
        <w:autoSpaceDN w:val="0"/>
        <w:adjustRightInd w:val="0"/>
        <w:spacing w:before="120" w:after="120"/>
        <w:jc w:val="both"/>
        <w:rPr>
          <w:rFonts w:ascii="Arial" w:hAnsi="Arial" w:cs="Arial"/>
        </w:rPr>
      </w:pPr>
      <w:r w:rsidRPr="004315E4">
        <w:rPr>
          <w:rFonts w:ascii="Arial" w:hAnsi="Arial" w:cs="Arial"/>
        </w:rPr>
        <w:t xml:space="preserve">A </w:t>
      </w:r>
      <w:r w:rsidR="002118E2">
        <w:rPr>
          <w:rFonts w:ascii="Arial" w:hAnsi="Arial" w:cs="Arial"/>
        </w:rPr>
        <w:t xml:space="preserve">helyi </w:t>
      </w:r>
      <w:r w:rsidRPr="004315E4">
        <w:rPr>
          <w:rFonts w:ascii="Arial" w:hAnsi="Arial" w:cs="Arial"/>
        </w:rPr>
        <w:t>támogatási kérelem beérkezéséről a</w:t>
      </w:r>
      <w:r w:rsidR="00A950C3">
        <w:rPr>
          <w:rFonts w:ascii="Arial" w:hAnsi="Arial" w:cs="Arial"/>
        </w:rPr>
        <w:t xml:space="preserve"> területileg </w:t>
      </w:r>
      <w:r w:rsidR="002118E2">
        <w:rPr>
          <w:rFonts w:ascii="Arial" w:hAnsi="Arial" w:cs="Arial"/>
        </w:rPr>
        <w:t xml:space="preserve">illetékes helyi akciócsoport </w:t>
      </w:r>
      <w:r w:rsidR="00AC6A1A">
        <w:rPr>
          <w:rFonts w:ascii="Arial" w:hAnsi="Arial" w:cs="Arial"/>
        </w:rPr>
        <w:t xml:space="preserve">a támogatást igénylő által a helyi támogatási kérelemben megjelölt módon </w:t>
      </w:r>
      <w:r w:rsidRPr="004315E4">
        <w:rPr>
          <w:rFonts w:ascii="Arial" w:hAnsi="Arial" w:cs="Arial"/>
        </w:rPr>
        <w:t>értesítést küld a</w:t>
      </w:r>
      <w:r w:rsidR="008341E7">
        <w:rPr>
          <w:rFonts w:ascii="Arial" w:hAnsi="Arial" w:cs="Arial"/>
        </w:rPr>
        <w:t xml:space="preserve"> támogatást igénylőnek.</w:t>
      </w:r>
    </w:p>
    <w:p w:rsidR="00D556F6" w:rsidRDefault="00D556F6" w:rsidP="008341E7">
      <w:pPr>
        <w:pStyle w:val="Listaszerbekezds1"/>
        <w:keepNext/>
        <w:spacing w:before="240" w:after="120"/>
        <w:ind w:left="0"/>
        <w:contextualSpacing w:val="0"/>
        <w:jc w:val="both"/>
        <w:rPr>
          <w:rFonts w:ascii="Arial" w:hAnsi="Arial" w:cs="Arial"/>
          <w:b/>
        </w:rPr>
      </w:pPr>
      <w:r w:rsidRPr="004315E4">
        <w:rPr>
          <w:rFonts w:ascii="Arial" w:hAnsi="Arial" w:cs="Arial"/>
          <w:b/>
        </w:rPr>
        <w:t xml:space="preserve">A </w:t>
      </w:r>
      <w:r w:rsidR="00A950C3">
        <w:rPr>
          <w:rFonts w:ascii="Arial" w:hAnsi="Arial" w:cs="Arial"/>
          <w:b/>
        </w:rPr>
        <w:t xml:space="preserve">helyi </w:t>
      </w:r>
      <w:r w:rsidRPr="004315E4">
        <w:rPr>
          <w:rFonts w:ascii="Arial" w:hAnsi="Arial" w:cs="Arial"/>
          <w:b/>
        </w:rPr>
        <w:t>támogatási k</w:t>
      </w:r>
      <w:r w:rsidR="008341E7">
        <w:rPr>
          <w:rFonts w:ascii="Arial" w:hAnsi="Arial" w:cs="Arial"/>
          <w:b/>
        </w:rPr>
        <w:t>érelem jogosultsági ellenőrzése</w:t>
      </w:r>
    </w:p>
    <w:p w:rsidR="000D27C0" w:rsidRDefault="000D27C0" w:rsidP="008341E7">
      <w:pPr>
        <w:autoSpaceDE w:val="0"/>
        <w:autoSpaceDN w:val="0"/>
        <w:adjustRightInd w:val="0"/>
        <w:spacing w:before="120" w:after="120"/>
        <w:jc w:val="both"/>
        <w:rPr>
          <w:rFonts w:ascii="Arial" w:eastAsia="Times New Roman" w:hAnsi="Arial" w:cs="Arial"/>
        </w:rPr>
      </w:pPr>
      <w:r>
        <w:rPr>
          <w:rFonts w:ascii="Arial" w:eastAsia="Times New Roman" w:hAnsi="Arial" w:cs="Arial"/>
        </w:rPr>
        <w:t>A benyújtott helyi támogatási kérelmek feldolgozása és értékelése szakaszos elbírálással történik. Kivételt képeznek ez alól a kulcsprojektekre valamint a térségek közötti és nemzetközi együttműködésekre vonatkozó helyi felhívásokra beérkező helyi támogatási kérelmek, amelyek elbírálása folyamatos.</w:t>
      </w:r>
    </w:p>
    <w:p w:rsidR="000D27C0" w:rsidRDefault="000D27C0" w:rsidP="008341E7">
      <w:pPr>
        <w:autoSpaceDE w:val="0"/>
        <w:autoSpaceDN w:val="0"/>
        <w:adjustRightInd w:val="0"/>
        <w:spacing w:before="120" w:after="120"/>
        <w:jc w:val="both"/>
        <w:rPr>
          <w:rFonts w:ascii="Arial" w:eastAsia="Times New Roman" w:hAnsi="Arial" w:cs="Arial"/>
        </w:rPr>
      </w:pPr>
      <w:r>
        <w:rPr>
          <w:rFonts w:ascii="Arial" w:eastAsia="Times New Roman" w:hAnsi="Arial" w:cs="Arial"/>
        </w:rPr>
        <w:t>Szakaszos elbírálás esetén a</w:t>
      </w:r>
      <w:r w:rsidR="00A950C3">
        <w:rPr>
          <w:rFonts w:ascii="Arial" w:eastAsia="Times New Roman" w:hAnsi="Arial" w:cs="Arial"/>
        </w:rPr>
        <w:t xml:space="preserve"> területilegilletékes helyi akciócsoport</w:t>
      </w:r>
      <w:r w:rsidR="000607CA">
        <w:rPr>
          <w:rFonts w:ascii="Arial" w:eastAsia="Times New Roman" w:hAnsi="Arial" w:cs="Arial"/>
        </w:rPr>
        <w:t xml:space="preserve">a Rendelet 72/A (4) pontja szerint </w:t>
      </w:r>
      <w:r w:rsidR="00C138D8">
        <w:rPr>
          <w:rFonts w:ascii="Arial" w:eastAsia="Times New Roman" w:hAnsi="Arial" w:cs="Arial"/>
        </w:rPr>
        <w:t xml:space="preserve">legkésőbb </w:t>
      </w:r>
      <w:r w:rsidR="002A3761" w:rsidRPr="002A3761">
        <w:rPr>
          <w:rFonts w:ascii="Arial" w:eastAsia="Times New Roman" w:hAnsi="Arial" w:cs="Arial"/>
        </w:rPr>
        <w:t xml:space="preserve">a </w:t>
      </w:r>
      <w:r w:rsidR="00A950C3">
        <w:rPr>
          <w:rFonts w:ascii="Arial" w:eastAsia="Times New Roman" w:hAnsi="Arial" w:cs="Arial"/>
        </w:rPr>
        <w:t xml:space="preserve">helyi </w:t>
      </w:r>
      <w:r>
        <w:rPr>
          <w:rFonts w:ascii="Arial" w:eastAsia="Times New Roman" w:hAnsi="Arial" w:cs="Arial"/>
        </w:rPr>
        <w:t xml:space="preserve">felhívásban rögzített szakasz zárását vagy beadási határnapját követő 10 napon belül megkezdi az adott felhívásra beérkezett helyi támogatási kérelmek </w:t>
      </w:r>
      <w:r w:rsidRPr="002A3761">
        <w:rPr>
          <w:rFonts w:ascii="Arial" w:eastAsia="Times New Roman" w:hAnsi="Arial" w:cs="Arial"/>
        </w:rPr>
        <w:t xml:space="preserve">jogosultsági ellenőrzését a </w:t>
      </w:r>
      <w:r>
        <w:rPr>
          <w:rFonts w:ascii="Arial" w:eastAsia="Times New Roman" w:hAnsi="Arial" w:cs="Arial"/>
        </w:rPr>
        <w:t xml:space="preserve">helyi </w:t>
      </w:r>
      <w:r w:rsidRPr="002A3761">
        <w:rPr>
          <w:rFonts w:ascii="Arial" w:eastAsia="Times New Roman" w:hAnsi="Arial" w:cs="Arial"/>
        </w:rPr>
        <w:t>felhívásban szereplő szempontok szerint</w:t>
      </w:r>
      <w:r>
        <w:rPr>
          <w:rFonts w:ascii="Arial" w:eastAsia="Times New Roman" w:hAnsi="Arial" w:cs="Arial"/>
        </w:rPr>
        <w:t>.</w:t>
      </w:r>
    </w:p>
    <w:p w:rsidR="002A3761" w:rsidRDefault="000D27C0" w:rsidP="008341E7">
      <w:pPr>
        <w:autoSpaceDE w:val="0"/>
        <w:autoSpaceDN w:val="0"/>
        <w:adjustRightInd w:val="0"/>
        <w:spacing w:before="120" w:after="120"/>
        <w:jc w:val="both"/>
        <w:rPr>
          <w:rFonts w:ascii="Arial" w:eastAsia="Times New Roman" w:hAnsi="Arial" w:cs="Arial"/>
        </w:rPr>
      </w:pPr>
      <w:r>
        <w:rPr>
          <w:rFonts w:ascii="Arial" w:eastAsia="Times New Roman" w:hAnsi="Arial" w:cs="Arial"/>
        </w:rPr>
        <w:lastRenderedPageBreak/>
        <w:t xml:space="preserve">A folyamatos elbírálású kulcsprojektek valamint a térségek közötti és nemzetközi együttműködések esetén az illetékes helyi akciócsoport </w:t>
      </w:r>
      <w:r w:rsidR="000607CA">
        <w:rPr>
          <w:rFonts w:ascii="Arial" w:eastAsia="Times New Roman" w:hAnsi="Arial" w:cs="Arial"/>
        </w:rPr>
        <w:t xml:space="preserve">a Rendelet 72/A (4) pontja szerint </w:t>
      </w:r>
      <w:r w:rsidR="00C138D8">
        <w:rPr>
          <w:rFonts w:ascii="Arial" w:eastAsia="Times New Roman" w:hAnsi="Arial" w:cs="Arial"/>
        </w:rPr>
        <w:t xml:space="preserve">legkésőbb </w:t>
      </w:r>
      <w:r>
        <w:rPr>
          <w:rFonts w:ascii="Arial" w:eastAsia="Times New Roman" w:hAnsi="Arial" w:cs="Arial"/>
        </w:rPr>
        <w:t>a</w:t>
      </w:r>
      <w:r w:rsidR="00C138D8">
        <w:rPr>
          <w:rFonts w:ascii="Arial" w:eastAsia="Times New Roman" w:hAnsi="Arial" w:cs="Arial"/>
        </w:rPr>
        <w:t>helyi</w:t>
      </w:r>
      <w:r w:rsidR="002A3761" w:rsidRPr="002A3761">
        <w:rPr>
          <w:rFonts w:ascii="Arial" w:eastAsia="Times New Roman" w:hAnsi="Arial" w:cs="Arial"/>
        </w:rPr>
        <w:t xml:space="preserve">támogatási kérelem beérkezését követő </w:t>
      </w:r>
      <w:r w:rsidR="00392AE1">
        <w:rPr>
          <w:rFonts w:ascii="Arial" w:eastAsia="Times New Roman" w:hAnsi="Arial" w:cs="Arial"/>
        </w:rPr>
        <w:t>10 napon belül</w:t>
      </w:r>
      <w:r w:rsidR="002A3761" w:rsidRPr="002A3761">
        <w:rPr>
          <w:rFonts w:ascii="Arial" w:eastAsia="Times New Roman" w:hAnsi="Arial" w:cs="Arial"/>
        </w:rPr>
        <w:t xml:space="preserve"> megkezdi a beérkezett </w:t>
      </w:r>
      <w:r w:rsidR="00A950C3">
        <w:rPr>
          <w:rFonts w:ascii="Arial" w:eastAsia="Times New Roman" w:hAnsi="Arial" w:cs="Arial"/>
        </w:rPr>
        <w:t xml:space="preserve">helyi </w:t>
      </w:r>
      <w:r w:rsidR="002A3761" w:rsidRPr="002A3761">
        <w:rPr>
          <w:rFonts w:ascii="Arial" w:eastAsia="Times New Roman" w:hAnsi="Arial" w:cs="Arial"/>
        </w:rPr>
        <w:t xml:space="preserve">támogatási kérelem jogosultsági ellenőrzését a </w:t>
      </w:r>
      <w:r w:rsidR="00A950C3">
        <w:rPr>
          <w:rFonts w:ascii="Arial" w:eastAsia="Times New Roman" w:hAnsi="Arial" w:cs="Arial"/>
        </w:rPr>
        <w:t xml:space="preserve">helyi </w:t>
      </w:r>
      <w:r w:rsidR="002A3761" w:rsidRPr="002A3761">
        <w:rPr>
          <w:rFonts w:ascii="Arial" w:eastAsia="Times New Roman" w:hAnsi="Arial" w:cs="Arial"/>
        </w:rPr>
        <w:t>felhívásban szereplő szempontok szerint.</w:t>
      </w:r>
    </w:p>
    <w:p w:rsidR="00E40F73" w:rsidRDefault="00E40F73" w:rsidP="008341E7">
      <w:pPr>
        <w:pStyle w:val="Listaszerbekezds1"/>
        <w:spacing w:before="120" w:after="120"/>
        <w:ind w:left="0"/>
        <w:contextualSpacing w:val="0"/>
        <w:jc w:val="both"/>
        <w:rPr>
          <w:rFonts w:ascii="Arial" w:hAnsi="Arial" w:cs="Arial"/>
        </w:rPr>
      </w:pPr>
      <w:r w:rsidRPr="004315E4">
        <w:rPr>
          <w:rFonts w:ascii="Arial" w:hAnsi="Arial" w:cs="Arial"/>
        </w:rPr>
        <w:t xml:space="preserve">Ha a jogosultsági szempont(ok)nak való megfeleléshez hiánypótlás szükséges, akkor erről </w:t>
      </w:r>
      <w:r w:rsidR="00A950C3">
        <w:rPr>
          <w:rFonts w:ascii="Arial" w:hAnsi="Arial" w:cs="Arial"/>
        </w:rPr>
        <w:t>a HACS</w:t>
      </w:r>
      <w:r w:rsidRPr="004315E4">
        <w:rPr>
          <w:rFonts w:ascii="Arial" w:hAnsi="Arial" w:cs="Arial"/>
        </w:rPr>
        <w:t xml:space="preserve"> a </w:t>
      </w:r>
      <w:r>
        <w:rPr>
          <w:rFonts w:ascii="Arial" w:hAnsi="Arial" w:cs="Arial"/>
        </w:rPr>
        <w:t>támogatást igénylő</w:t>
      </w:r>
      <w:r w:rsidRPr="004315E4">
        <w:rPr>
          <w:rFonts w:ascii="Arial" w:hAnsi="Arial" w:cs="Arial"/>
        </w:rPr>
        <w:t xml:space="preserve">t </w:t>
      </w:r>
      <w:r w:rsidR="00056E7A" w:rsidRPr="00056E7A">
        <w:rPr>
          <w:rFonts w:ascii="Arial" w:hAnsi="Arial" w:cs="Arial"/>
        </w:rPr>
        <w:t>a helyi támogatási kérelemben megjelölt módon</w:t>
      </w:r>
      <w:r w:rsidRPr="004315E4">
        <w:rPr>
          <w:rFonts w:ascii="Arial" w:hAnsi="Arial" w:cs="Arial"/>
        </w:rPr>
        <w:t>értesíti</w:t>
      </w:r>
      <w:r w:rsidR="00056E7A">
        <w:rPr>
          <w:rFonts w:ascii="Arial" w:hAnsi="Arial" w:cs="Arial"/>
        </w:rPr>
        <w:t>,</w:t>
      </w:r>
      <w:r w:rsidRPr="004315E4">
        <w:rPr>
          <w:rFonts w:ascii="Arial" w:hAnsi="Arial" w:cs="Arial"/>
        </w:rPr>
        <w:t xml:space="preserve">és legalább </w:t>
      </w:r>
      <w:r>
        <w:rPr>
          <w:rFonts w:ascii="Arial" w:hAnsi="Arial" w:cs="Arial"/>
        </w:rPr>
        <w:t>5</w:t>
      </w:r>
      <w:r w:rsidRPr="004315E4">
        <w:rPr>
          <w:rFonts w:ascii="Arial" w:hAnsi="Arial" w:cs="Arial"/>
        </w:rPr>
        <w:t xml:space="preserve">, legfeljebb 15 </w:t>
      </w:r>
      <w:r>
        <w:rPr>
          <w:rFonts w:ascii="Arial" w:hAnsi="Arial" w:cs="Arial"/>
        </w:rPr>
        <w:t xml:space="preserve">naptári </w:t>
      </w:r>
      <w:r w:rsidRPr="004315E4">
        <w:rPr>
          <w:rFonts w:ascii="Arial" w:hAnsi="Arial" w:cs="Arial"/>
        </w:rPr>
        <w:t xml:space="preserve">napos határidő kitűzésével felszólítja atámogatást igénylőt a </w:t>
      </w:r>
      <w:r w:rsidR="00A950C3">
        <w:rPr>
          <w:rFonts w:ascii="Arial" w:hAnsi="Arial" w:cs="Arial"/>
        </w:rPr>
        <w:t xml:space="preserve">helyi </w:t>
      </w:r>
      <w:r w:rsidRPr="004315E4">
        <w:rPr>
          <w:rFonts w:ascii="Arial" w:hAnsi="Arial" w:cs="Arial"/>
        </w:rPr>
        <w:t>támogatási kérelmének kijavítására.</w:t>
      </w:r>
      <w:r w:rsidRPr="00173091">
        <w:rPr>
          <w:rFonts w:ascii="Arial" w:hAnsi="Arial" w:cs="Arial"/>
        </w:rPr>
        <w:t xml:space="preserve">Hiánypótlási felhívásra egy alkalommal van lehetőség, a hiánypótlás során a </w:t>
      </w:r>
      <w:r w:rsidR="00A950C3">
        <w:rPr>
          <w:rFonts w:ascii="Arial" w:hAnsi="Arial" w:cs="Arial"/>
        </w:rPr>
        <w:t xml:space="preserve">helyi </w:t>
      </w:r>
      <w:r w:rsidRPr="00173091">
        <w:rPr>
          <w:rFonts w:ascii="Arial" w:hAnsi="Arial" w:cs="Arial"/>
        </w:rPr>
        <w:t xml:space="preserve">támogatási kérelem </w:t>
      </w:r>
      <w:r>
        <w:rPr>
          <w:rFonts w:ascii="Arial" w:hAnsi="Arial" w:cs="Arial"/>
        </w:rPr>
        <w:t xml:space="preserve">tartalmán </w:t>
      </w:r>
      <w:r w:rsidR="00C138D8">
        <w:rPr>
          <w:rFonts w:ascii="Arial" w:hAnsi="Arial" w:cs="Arial"/>
        </w:rPr>
        <w:t xml:space="preserve">– a hiánypótlási felszólításban szereplő adatokon túl - </w:t>
      </w:r>
      <w:r>
        <w:rPr>
          <w:rFonts w:ascii="Arial" w:hAnsi="Arial" w:cs="Arial"/>
        </w:rPr>
        <w:t>nem lehet változtatni.</w:t>
      </w:r>
    </w:p>
    <w:p w:rsidR="00D556F6" w:rsidRPr="004315E4" w:rsidRDefault="00D556F6" w:rsidP="008341E7">
      <w:pPr>
        <w:pStyle w:val="Listaszerbekezds1"/>
        <w:spacing w:before="120" w:after="120"/>
        <w:ind w:left="0"/>
        <w:contextualSpacing w:val="0"/>
        <w:jc w:val="both"/>
        <w:rPr>
          <w:rFonts w:ascii="Arial" w:hAnsi="Arial" w:cs="Arial"/>
        </w:rPr>
      </w:pPr>
      <w:r w:rsidRPr="004315E4">
        <w:rPr>
          <w:rFonts w:ascii="Arial" w:hAnsi="Arial" w:cs="Arial"/>
        </w:rPr>
        <w:t xml:space="preserve">Ha a jogosultsági szempont(ok)nak való megfelelés a hiánypótlás benyújtását követően továbbra sem, illetve a hiánypótlási felhívásra adott válaszadási határidő elmulasztása okán nem állapítható meg, a </w:t>
      </w:r>
      <w:r w:rsidR="00A950C3">
        <w:rPr>
          <w:rFonts w:ascii="Arial" w:hAnsi="Arial" w:cs="Arial"/>
        </w:rPr>
        <w:t xml:space="preserve">helyi </w:t>
      </w:r>
      <w:r w:rsidRPr="004315E4">
        <w:rPr>
          <w:rFonts w:ascii="Arial" w:hAnsi="Arial" w:cs="Arial"/>
        </w:rPr>
        <w:t xml:space="preserve">támogatási kérelem elutasításra kerül, amiről </w:t>
      </w:r>
      <w:r w:rsidR="00A950C3">
        <w:rPr>
          <w:rFonts w:ascii="Arial" w:hAnsi="Arial" w:cs="Arial"/>
        </w:rPr>
        <w:t>a HACS</w:t>
      </w:r>
      <w:r w:rsidRPr="004315E4">
        <w:rPr>
          <w:rFonts w:ascii="Arial" w:hAnsi="Arial" w:cs="Arial"/>
        </w:rPr>
        <w:t xml:space="preserve"> a támogatást igénylőt a hiánypótlás ellenőrzését követően, illetve a válaszadási határidő eredménytelen lejártát követően értesíti.</w:t>
      </w:r>
    </w:p>
    <w:p w:rsidR="00D556F6" w:rsidRPr="004315E4" w:rsidRDefault="00D556F6" w:rsidP="008341E7">
      <w:pPr>
        <w:pStyle w:val="Listaszerbekezds1"/>
        <w:spacing w:before="120" w:after="120"/>
        <w:ind w:left="0"/>
        <w:contextualSpacing w:val="0"/>
        <w:jc w:val="both"/>
        <w:rPr>
          <w:rFonts w:ascii="Arial" w:hAnsi="Arial" w:cs="Arial"/>
        </w:rPr>
      </w:pPr>
      <w:r w:rsidRPr="004315E4">
        <w:rPr>
          <w:rFonts w:ascii="Arial" w:hAnsi="Arial" w:cs="Arial"/>
        </w:rPr>
        <w:t xml:space="preserve">Amennyiben a </w:t>
      </w:r>
      <w:r w:rsidR="00A950C3">
        <w:rPr>
          <w:rFonts w:ascii="Arial" w:hAnsi="Arial" w:cs="Arial"/>
        </w:rPr>
        <w:t xml:space="preserve">helyi </w:t>
      </w:r>
      <w:r w:rsidRPr="004315E4">
        <w:rPr>
          <w:rFonts w:ascii="Arial" w:hAnsi="Arial" w:cs="Arial"/>
        </w:rPr>
        <w:t xml:space="preserve">támogatási kérelem megfelel a </w:t>
      </w:r>
      <w:r w:rsidR="00A950C3">
        <w:rPr>
          <w:rFonts w:ascii="Arial" w:hAnsi="Arial" w:cs="Arial"/>
        </w:rPr>
        <w:t xml:space="preserve">helyi felhívás alapján a HACS által ellenőrzendő </w:t>
      </w:r>
      <w:r w:rsidRPr="004315E4">
        <w:rPr>
          <w:rFonts w:ascii="Arial" w:hAnsi="Arial" w:cs="Arial"/>
        </w:rPr>
        <w:t xml:space="preserve">jogosultsági feltételeknek, </w:t>
      </w:r>
      <w:r w:rsidR="00A950C3">
        <w:rPr>
          <w:rFonts w:ascii="Arial" w:hAnsi="Arial" w:cs="Arial"/>
        </w:rPr>
        <w:t>a HACS</w:t>
      </w:r>
      <w:r w:rsidRPr="004315E4">
        <w:rPr>
          <w:rFonts w:ascii="Arial" w:hAnsi="Arial" w:cs="Arial"/>
        </w:rPr>
        <w:t xml:space="preserve"> megkezdi a </w:t>
      </w:r>
      <w:r w:rsidR="00A950C3">
        <w:rPr>
          <w:rFonts w:ascii="Arial" w:hAnsi="Arial" w:cs="Arial"/>
        </w:rPr>
        <w:t xml:space="preserve">helyi </w:t>
      </w:r>
      <w:r w:rsidRPr="004315E4">
        <w:rPr>
          <w:rFonts w:ascii="Arial" w:hAnsi="Arial" w:cs="Arial"/>
        </w:rPr>
        <w:t>támogatási kérelem tartalmi értékelését és erről értesíti a támogatást igénylőt.</w:t>
      </w:r>
    </w:p>
    <w:p w:rsidR="00D556F6" w:rsidRPr="004315E4" w:rsidRDefault="00D556F6" w:rsidP="008341E7">
      <w:pPr>
        <w:pStyle w:val="Listaszerbekezds1"/>
        <w:keepNext/>
        <w:spacing w:before="240" w:after="120"/>
        <w:ind w:left="0"/>
        <w:contextualSpacing w:val="0"/>
        <w:jc w:val="both"/>
        <w:rPr>
          <w:rFonts w:ascii="Arial" w:hAnsi="Arial" w:cs="Arial"/>
          <w:b/>
        </w:rPr>
      </w:pPr>
      <w:r w:rsidRPr="004315E4">
        <w:rPr>
          <w:rFonts w:ascii="Arial" w:hAnsi="Arial" w:cs="Arial"/>
          <w:b/>
        </w:rPr>
        <w:t xml:space="preserve">A </w:t>
      </w:r>
      <w:r w:rsidR="00A950C3">
        <w:rPr>
          <w:rFonts w:ascii="Arial" w:hAnsi="Arial" w:cs="Arial"/>
          <w:b/>
        </w:rPr>
        <w:t xml:space="preserve">helyi </w:t>
      </w:r>
      <w:r w:rsidRPr="004315E4">
        <w:rPr>
          <w:rFonts w:ascii="Arial" w:hAnsi="Arial" w:cs="Arial"/>
          <w:b/>
        </w:rPr>
        <w:t>támogatási kérelem tartalmi értékelése</w:t>
      </w:r>
    </w:p>
    <w:p w:rsidR="00D556F6" w:rsidRPr="004315E4" w:rsidRDefault="00D556F6" w:rsidP="008341E7">
      <w:pPr>
        <w:pStyle w:val="Listaszerbekezds1"/>
        <w:spacing w:before="120" w:after="120"/>
        <w:ind w:left="0"/>
        <w:contextualSpacing w:val="0"/>
        <w:jc w:val="both"/>
        <w:rPr>
          <w:rFonts w:ascii="Arial" w:hAnsi="Arial" w:cs="Arial"/>
        </w:rPr>
      </w:pPr>
      <w:r w:rsidRPr="004315E4">
        <w:rPr>
          <w:rFonts w:ascii="Arial" w:hAnsi="Arial" w:cs="Arial"/>
        </w:rPr>
        <w:t xml:space="preserve">A </w:t>
      </w:r>
      <w:r w:rsidR="006A1428">
        <w:rPr>
          <w:rFonts w:ascii="Arial" w:hAnsi="Arial" w:cs="Arial"/>
        </w:rPr>
        <w:t xml:space="preserve">HACS által </w:t>
      </w:r>
      <w:r w:rsidRPr="004315E4">
        <w:rPr>
          <w:rFonts w:ascii="Arial" w:hAnsi="Arial" w:cs="Arial"/>
        </w:rPr>
        <w:t>jogosult</w:t>
      </w:r>
      <w:r w:rsidR="006A1428">
        <w:rPr>
          <w:rFonts w:ascii="Arial" w:hAnsi="Arial" w:cs="Arial"/>
        </w:rPr>
        <w:t>nak ítélt helyi</w:t>
      </w:r>
      <w:r w:rsidRPr="004315E4">
        <w:rPr>
          <w:rFonts w:ascii="Arial" w:hAnsi="Arial" w:cs="Arial"/>
        </w:rPr>
        <w:t xml:space="preserve"> támogatási kérelmeket </w:t>
      </w:r>
      <w:r w:rsidR="006A1428">
        <w:rPr>
          <w:rFonts w:ascii="Arial" w:hAnsi="Arial" w:cs="Arial"/>
        </w:rPr>
        <w:t>a HACS</w:t>
      </w:r>
      <w:r w:rsidRPr="004315E4">
        <w:rPr>
          <w:rFonts w:ascii="Arial" w:hAnsi="Arial" w:cs="Arial"/>
        </w:rPr>
        <w:t xml:space="preserve"> a </w:t>
      </w:r>
      <w:r w:rsidR="006A1428">
        <w:rPr>
          <w:rFonts w:ascii="Arial" w:hAnsi="Arial" w:cs="Arial"/>
        </w:rPr>
        <w:t xml:space="preserve">helyi </w:t>
      </w:r>
      <w:r w:rsidRPr="004315E4">
        <w:rPr>
          <w:rFonts w:ascii="Arial" w:hAnsi="Arial" w:cs="Arial"/>
        </w:rPr>
        <w:t>felhívásban szereplő tartalmi értékelési szempontok szerint értékeli.</w:t>
      </w:r>
    </w:p>
    <w:p w:rsidR="000C2D79" w:rsidRDefault="000C2D79" w:rsidP="008341E7">
      <w:pPr>
        <w:pStyle w:val="Listaszerbekezds1"/>
        <w:spacing w:before="120" w:after="120"/>
        <w:ind w:left="0"/>
        <w:contextualSpacing w:val="0"/>
        <w:jc w:val="both"/>
        <w:rPr>
          <w:rFonts w:ascii="Arial" w:hAnsi="Arial" w:cs="Arial"/>
        </w:rPr>
      </w:pPr>
      <w:r w:rsidRPr="000C2D79">
        <w:rPr>
          <w:rFonts w:ascii="Arial" w:hAnsi="Arial" w:cs="Arial"/>
        </w:rPr>
        <w:t xml:space="preserve">A tartalmi értékelés folyamata a </w:t>
      </w:r>
      <w:r w:rsidR="006A1428">
        <w:rPr>
          <w:rFonts w:ascii="Arial" w:hAnsi="Arial" w:cs="Arial"/>
        </w:rPr>
        <w:t xml:space="preserve">helyi </w:t>
      </w:r>
      <w:r w:rsidRPr="000C2D79">
        <w:rPr>
          <w:rFonts w:ascii="Arial" w:hAnsi="Arial" w:cs="Arial"/>
        </w:rPr>
        <w:t xml:space="preserve">támogatási kérelmek minőségének tartalmi értékelési szempontok alapján történő vizsgálatát és ez alapján történő minősítését foglalja magában. A tartalmilag értékelt </w:t>
      </w:r>
      <w:r w:rsidR="006A1428">
        <w:rPr>
          <w:rFonts w:ascii="Arial" w:hAnsi="Arial" w:cs="Arial"/>
        </w:rPr>
        <w:t xml:space="preserve">helyi </w:t>
      </w:r>
      <w:r w:rsidRPr="000C2D79">
        <w:rPr>
          <w:rFonts w:ascii="Arial" w:hAnsi="Arial" w:cs="Arial"/>
        </w:rPr>
        <w:t xml:space="preserve">támogatási kérelmeket </w:t>
      </w:r>
      <w:r w:rsidR="006A1428">
        <w:rPr>
          <w:rFonts w:ascii="Arial" w:hAnsi="Arial" w:cs="Arial"/>
        </w:rPr>
        <w:t>a HACS</w:t>
      </w:r>
      <w:r w:rsidR="001E297E">
        <w:rPr>
          <w:rFonts w:ascii="Arial" w:hAnsi="Arial" w:cs="Arial"/>
        </w:rPr>
        <w:t xml:space="preserve">munkaszervezete </w:t>
      </w:r>
      <w:r w:rsidRPr="000C2D79">
        <w:rPr>
          <w:rFonts w:ascii="Arial" w:hAnsi="Arial" w:cs="Arial"/>
        </w:rPr>
        <w:t xml:space="preserve">döntésre terjeszti fel </w:t>
      </w:r>
      <w:r w:rsidR="006A1428">
        <w:rPr>
          <w:rFonts w:ascii="Arial" w:hAnsi="Arial" w:cs="Arial"/>
        </w:rPr>
        <w:t>a Helyi Bíráló Bizottságnak (a továbbiakban HBB)</w:t>
      </w:r>
      <w:r w:rsidRPr="000C2D79">
        <w:rPr>
          <w:rFonts w:ascii="Arial" w:hAnsi="Arial" w:cs="Arial"/>
        </w:rPr>
        <w:t>.</w:t>
      </w:r>
    </w:p>
    <w:p w:rsidR="00D556F6" w:rsidRPr="004315E4" w:rsidRDefault="00D556F6" w:rsidP="008341E7">
      <w:pPr>
        <w:pStyle w:val="Listaszerbekezds1"/>
        <w:spacing w:before="120" w:after="120"/>
        <w:ind w:left="0"/>
        <w:contextualSpacing w:val="0"/>
        <w:jc w:val="both"/>
        <w:rPr>
          <w:rFonts w:ascii="Arial" w:hAnsi="Arial" w:cs="Arial"/>
        </w:rPr>
      </w:pPr>
      <w:r w:rsidRPr="004315E4">
        <w:rPr>
          <w:rFonts w:ascii="Arial" w:hAnsi="Arial" w:cs="Arial"/>
        </w:rPr>
        <w:t xml:space="preserve">Amennyiben az értékelés során felmerül, hogy a </w:t>
      </w:r>
      <w:r w:rsidR="00A83709">
        <w:rPr>
          <w:rFonts w:ascii="Arial" w:hAnsi="Arial" w:cs="Arial"/>
        </w:rPr>
        <w:t xml:space="preserve">helyi </w:t>
      </w:r>
      <w:r w:rsidRPr="004315E4">
        <w:rPr>
          <w:rFonts w:ascii="Arial" w:hAnsi="Arial" w:cs="Arial"/>
        </w:rPr>
        <w:t xml:space="preserve">támogatási kérelemben található információk nem egyértelműek, ellentmondásokat tartalmaznak, ezek tisztázására </w:t>
      </w:r>
      <w:r w:rsidR="00A83709">
        <w:rPr>
          <w:rFonts w:ascii="Arial" w:hAnsi="Arial" w:cs="Arial"/>
        </w:rPr>
        <w:t>a HACS</w:t>
      </w:r>
      <w:r w:rsidRPr="004315E4">
        <w:rPr>
          <w:rFonts w:ascii="Arial" w:hAnsi="Arial" w:cs="Arial"/>
        </w:rPr>
        <w:t xml:space="preserve"> egyszeri alkalommal a támogatást igénylőtől tisztázó kérdés formájában információkat kérhet </w:t>
      </w:r>
      <w:r w:rsidR="00056E7A">
        <w:rPr>
          <w:rFonts w:ascii="Arial" w:hAnsi="Arial" w:cs="Arial"/>
        </w:rPr>
        <w:t>a helyi támogatási kérelemben megjelölt módon</w:t>
      </w:r>
      <w:r w:rsidRPr="004315E4">
        <w:rPr>
          <w:rFonts w:ascii="Arial" w:hAnsi="Arial" w:cs="Arial"/>
        </w:rPr>
        <w:t xml:space="preserve">legalább 3, de legfeljebb 15 </w:t>
      </w:r>
      <w:r w:rsidR="00640C3C">
        <w:rPr>
          <w:rFonts w:ascii="Arial" w:hAnsi="Arial" w:cs="Arial"/>
        </w:rPr>
        <w:t xml:space="preserve">naptári </w:t>
      </w:r>
      <w:r w:rsidRPr="004315E4">
        <w:rPr>
          <w:rFonts w:ascii="Arial" w:hAnsi="Arial" w:cs="Arial"/>
        </w:rPr>
        <w:t>napos határidő biztosításával.</w:t>
      </w:r>
      <w:r w:rsidR="00464A03" w:rsidRPr="00464A03">
        <w:rPr>
          <w:rFonts w:ascii="Arial" w:hAnsi="Arial" w:cs="Arial"/>
        </w:rPr>
        <w:t>A tisztázó kérdés megválaszolása során a kérelem tartalmi elemeinek módosítására nincs lehetőség.</w:t>
      </w:r>
      <w:r w:rsidR="00DC6DF7" w:rsidRPr="00DC6DF7">
        <w:rPr>
          <w:rFonts w:ascii="Arial" w:hAnsi="Arial" w:cs="Arial"/>
        </w:rPr>
        <w:t>A határidőn túl beérkezett választ figyelmen kívül kell hagyni.</w:t>
      </w:r>
    </w:p>
    <w:p w:rsidR="00D556F6" w:rsidRPr="004315E4" w:rsidRDefault="00D556F6" w:rsidP="008341E7">
      <w:pPr>
        <w:pStyle w:val="Listaszerbekezds1"/>
        <w:spacing w:before="120" w:after="120"/>
        <w:ind w:left="0"/>
        <w:contextualSpacing w:val="0"/>
        <w:jc w:val="both"/>
        <w:rPr>
          <w:rFonts w:ascii="Arial" w:hAnsi="Arial" w:cs="Arial"/>
        </w:rPr>
      </w:pPr>
      <w:r w:rsidRPr="004315E4">
        <w:rPr>
          <w:rFonts w:ascii="Arial" w:hAnsi="Arial" w:cs="Arial"/>
        </w:rPr>
        <w:t xml:space="preserve">Ha a </w:t>
      </w:r>
      <w:r w:rsidR="00A83709">
        <w:rPr>
          <w:rFonts w:ascii="Arial" w:hAnsi="Arial" w:cs="Arial"/>
        </w:rPr>
        <w:t xml:space="preserve">helyi </w:t>
      </w:r>
      <w:r w:rsidRPr="004315E4">
        <w:rPr>
          <w:rFonts w:ascii="Arial" w:hAnsi="Arial" w:cs="Arial"/>
        </w:rPr>
        <w:t xml:space="preserve">támogatási kérelemben található információ nem egyértelmű - amennyiben erről a </w:t>
      </w:r>
      <w:r w:rsidR="00A83709">
        <w:rPr>
          <w:rFonts w:ascii="Arial" w:hAnsi="Arial" w:cs="Arial"/>
        </w:rPr>
        <w:t xml:space="preserve">helyi </w:t>
      </w:r>
      <w:r w:rsidRPr="004315E4">
        <w:rPr>
          <w:rFonts w:ascii="Arial" w:hAnsi="Arial" w:cs="Arial"/>
        </w:rPr>
        <w:t xml:space="preserve">felhívás rendelkezik - a döntés-előkészítés érdekében </w:t>
      </w:r>
      <w:r w:rsidR="00A83709">
        <w:rPr>
          <w:rFonts w:ascii="Arial" w:hAnsi="Arial" w:cs="Arial"/>
        </w:rPr>
        <w:t>a HACS</w:t>
      </w:r>
      <w:r w:rsidRPr="004315E4">
        <w:rPr>
          <w:rFonts w:ascii="Arial" w:hAnsi="Arial" w:cs="Arial"/>
        </w:rPr>
        <w:t xml:space="preserve"> szóbeli egyeztetési lehetőséget biztosíthat a támogatást igénylőnek. A szóbeli egyeztetés célja, hogy az értékelés során a</w:t>
      </w:r>
      <w:r w:rsidR="00254B7D">
        <w:rPr>
          <w:rFonts w:ascii="Arial" w:hAnsi="Arial" w:cs="Arial"/>
        </w:rPr>
        <w:t>helyif</w:t>
      </w:r>
      <w:r w:rsidR="004E644F" w:rsidRPr="004315E4">
        <w:rPr>
          <w:rFonts w:ascii="Arial" w:hAnsi="Arial" w:cs="Arial"/>
        </w:rPr>
        <w:t xml:space="preserve">elhívásban </w:t>
      </w:r>
      <w:r w:rsidRPr="004315E4">
        <w:rPr>
          <w:rFonts w:ascii="Arial" w:hAnsi="Arial" w:cs="Arial"/>
        </w:rPr>
        <w:t xml:space="preserve">szereplő céloknak koncepcionálisan megfelelt </w:t>
      </w:r>
      <w:r w:rsidR="00A83709">
        <w:rPr>
          <w:rFonts w:ascii="Arial" w:hAnsi="Arial" w:cs="Arial"/>
        </w:rPr>
        <w:t xml:space="preserve">helyi </w:t>
      </w:r>
      <w:r w:rsidRPr="004315E4">
        <w:rPr>
          <w:rFonts w:ascii="Arial" w:hAnsi="Arial" w:cs="Arial"/>
        </w:rPr>
        <w:t>támogatási kérelmek minél jobb szakmai és formai minőséget érjenek el a támogatói döntésig.</w:t>
      </w:r>
      <w:r w:rsidR="00DC6DF7">
        <w:rPr>
          <w:rFonts w:ascii="Arial" w:hAnsi="Arial" w:cs="Arial"/>
        </w:rPr>
        <w:t xml:space="preserve"> A szóbeli egyeztetés során a </w:t>
      </w:r>
      <w:r w:rsidR="00DC6DF7" w:rsidRPr="00464A03">
        <w:rPr>
          <w:rFonts w:ascii="Arial" w:hAnsi="Arial" w:cs="Arial"/>
        </w:rPr>
        <w:t>kérelem tartalmi elemeinek módosítására nincs lehetőség.</w:t>
      </w:r>
      <w:r w:rsidR="00DC6DF7">
        <w:rPr>
          <w:rFonts w:ascii="Arial" w:hAnsi="Arial" w:cs="Arial"/>
        </w:rPr>
        <w:t xml:space="preserve"> Az egyeztetésről jegyzőkönyv készítése szükséges.</w:t>
      </w:r>
    </w:p>
    <w:p w:rsidR="003508E1" w:rsidRPr="004315E4" w:rsidRDefault="00A83709" w:rsidP="008341E7">
      <w:pPr>
        <w:pStyle w:val="Listaszerbekezds1"/>
        <w:keepNext/>
        <w:spacing w:before="240" w:after="120"/>
        <w:ind w:left="0"/>
        <w:contextualSpacing w:val="0"/>
        <w:jc w:val="both"/>
        <w:rPr>
          <w:rFonts w:ascii="Arial" w:hAnsi="Arial" w:cs="Arial"/>
          <w:b/>
        </w:rPr>
      </w:pPr>
      <w:r>
        <w:rPr>
          <w:rFonts w:ascii="Arial" w:hAnsi="Arial" w:cs="Arial"/>
          <w:b/>
        </w:rPr>
        <w:t>Helyi Bíráló Bizottság</w:t>
      </w:r>
    </w:p>
    <w:p w:rsidR="00F85834" w:rsidRDefault="00A83709" w:rsidP="009B71AD">
      <w:pPr>
        <w:pStyle w:val="Listaszerbekezds1"/>
        <w:spacing w:before="120" w:after="120"/>
        <w:ind w:left="0"/>
        <w:contextualSpacing w:val="0"/>
        <w:jc w:val="both"/>
        <w:rPr>
          <w:rFonts w:ascii="Arial" w:hAnsi="Arial" w:cs="Arial"/>
        </w:rPr>
      </w:pPr>
      <w:r>
        <w:rPr>
          <w:rFonts w:ascii="Arial" w:hAnsi="Arial" w:cs="Arial"/>
        </w:rPr>
        <w:t>A HACS</w:t>
      </w:r>
      <w:r w:rsidR="003508E1" w:rsidRPr="004315E4">
        <w:rPr>
          <w:rFonts w:ascii="Arial" w:hAnsi="Arial" w:cs="Arial"/>
        </w:rPr>
        <w:t xml:space="preserve"> a </w:t>
      </w:r>
      <w:r>
        <w:rPr>
          <w:rFonts w:ascii="Arial" w:hAnsi="Arial" w:cs="Arial"/>
        </w:rPr>
        <w:t xml:space="preserve">helyi </w:t>
      </w:r>
      <w:r w:rsidR="003508E1" w:rsidRPr="004315E4">
        <w:rPr>
          <w:rFonts w:ascii="Arial" w:hAnsi="Arial" w:cs="Arial"/>
        </w:rPr>
        <w:t xml:space="preserve">támogatási kérelemről születő döntés megalapozására </w:t>
      </w:r>
      <w:r>
        <w:rPr>
          <w:rFonts w:ascii="Arial" w:hAnsi="Arial" w:cs="Arial"/>
        </w:rPr>
        <w:t>Helyi Bíráló Bizottságot</w:t>
      </w:r>
      <w:r w:rsidR="003508E1" w:rsidRPr="004315E4">
        <w:rPr>
          <w:rFonts w:ascii="Arial" w:hAnsi="Arial" w:cs="Arial"/>
        </w:rPr>
        <w:t xml:space="preserve"> állít fel, amely minden értékelt projektet megvizsgál</w:t>
      </w:r>
      <w:r w:rsidR="003508E1">
        <w:rPr>
          <w:rFonts w:ascii="Arial" w:hAnsi="Arial" w:cs="Arial"/>
        </w:rPr>
        <w:t xml:space="preserve"> és </w:t>
      </w:r>
      <w:r w:rsidR="003508E1" w:rsidRPr="004315E4">
        <w:rPr>
          <w:rFonts w:ascii="Arial" w:hAnsi="Arial" w:cs="Arial"/>
        </w:rPr>
        <w:t xml:space="preserve">elkészíti a döntési </w:t>
      </w:r>
      <w:r w:rsidR="003508E1" w:rsidRPr="004315E4">
        <w:rPr>
          <w:rFonts w:ascii="Arial" w:hAnsi="Arial" w:cs="Arial"/>
        </w:rPr>
        <w:lastRenderedPageBreak/>
        <w:t>javaslatát</w:t>
      </w:r>
      <w:r w:rsidR="00734E0D">
        <w:rPr>
          <w:rFonts w:ascii="Arial" w:hAnsi="Arial" w:cs="Arial"/>
        </w:rPr>
        <w:t xml:space="preserve">, </w:t>
      </w:r>
      <w:r w:rsidR="00734E0D" w:rsidRPr="00B7599C">
        <w:rPr>
          <w:rFonts w:ascii="Arial" w:hAnsi="Arial" w:cs="Arial"/>
        </w:rPr>
        <w:t>amelyet a HACS vezetője ellenjegyez</w:t>
      </w:r>
      <w:r w:rsidR="001E7A52" w:rsidRPr="00B7599C">
        <w:rPr>
          <w:rFonts w:ascii="Arial" w:hAnsi="Arial" w:cs="Arial"/>
        </w:rPr>
        <w:t>.</w:t>
      </w:r>
      <w:r w:rsidR="001E7A52" w:rsidRPr="00810CE3">
        <w:rPr>
          <w:rFonts w:ascii="Arial" w:hAnsi="Arial" w:cs="Arial"/>
        </w:rPr>
        <w:t>A HBB a helyi támogatási kérelem</w:t>
      </w:r>
      <w:r w:rsidR="00F85834" w:rsidRPr="00810CE3">
        <w:rPr>
          <w:rFonts w:ascii="Arial" w:hAnsi="Arial" w:cs="Arial"/>
        </w:rPr>
        <w:t>re vonatkozó</w:t>
      </w:r>
      <w:r w:rsidR="001E7A52" w:rsidRPr="00810CE3">
        <w:rPr>
          <w:rFonts w:ascii="Arial" w:hAnsi="Arial" w:cs="Arial"/>
        </w:rPr>
        <w:t xml:space="preserve"> támogat</w:t>
      </w:r>
      <w:r w:rsidR="00F85834" w:rsidRPr="00810CE3">
        <w:rPr>
          <w:rFonts w:ascii="Arial" w:hAnsi="Arial" w:cs="Arial"/>
        </w:rPr>
        <w:t>ó vagy elutasító javaslatot a kérelmek – helyi felhívásban előírt értékelési szempontoknak való megfelelés szerinti – sorrendje alapján tesz</w:t>
      </w:r>
      <w:r w:rsidR="001E7A52" w:rsidRPr="00810CE3">
        <w:rPr>
          <w:rFonts w:ascii="Arial" w:hAnsi="Arial" w:cs="Arial"/>
        </w:rPr>
        <w:t>, vagy - amennyiben a felterjesztett értékeléssel nem ért egyet - újraértékelésé</w:t>
      </w:r>
      <w:r w:rsidR="009D6AD6" w:rsidRPr="00810CE3">
        <w:rPr>
          <w:rFonts w:ascii="Arial" w:hAnsi="Arial" w:cs="Arial"/>
        </w:rPr>
        <w:t>t</w:t>
      </w:r>
      <w:r w:rsidR="00F85834" w:rsidRPr="00810CE3">
        <w:rPr>
          <w:rFonts w:ascii="Arial" w:hAnsi="Arial" w:cs="Arial"/>
        </w:rPr>
        <w:t>javasolhatja</w:t>
      </w:r>
      <w:r w:rsidR="001E7A52" w:rsidRPr="00810CE3">
        <w:rPr>
          <w:rFonts w:ascii="Arial" w:hAnsi="Arial" w:cs="Arial"/>
        </w:rPr>
        <w:t>.</w:t>
      </w:r>
      <w:r w:rsidR="001E7A52">
        <w:rPr>
          <w:rFonts w:ascii="Arial" w:hAnsi="Arial" w:cs="Arial"/>
        </w:rPr>
        <w:t xml:space="preserve">A HBB </w:t>
      </w:r>
      <w:r w:rsidR="009B71AD">
        <w:rPr>
          <w:rFonts w:ascii="Arial" w:hAnsi="Arial" w:cs="Arial"/>
        </w:rPr>
        <w:t xml:space="preserve">feltétellel vagy </w:t>
      </w:r>
      <w:r w:rsidR="001E7A52">
        <w:rPr>
          <w:rFonts w:ascii="Arial" w:hAnsi="Arial" w:cs="Arial"/>
        </w:rPr>
        <w:t>csökkentett össz</w:t>
      </w:r>
      <w:r w:rsidR="009B71AD">
        <w:rPr>
          <w:rFonts w:ascii="Arial" w:hAnsi="Arial" w:cs="Arial"/>
        </w:rPr>
        <w:t xml:space="preserve">eggel való támogatásra irányuló döntési javaslatot nem </w:t>
      </w:r>
      <w:r w:rsidR="00F85834">
        <w:rPr>
          <w:rFonts w:ascii="Arial" w:hAnsi="Arial" w:cs="Arial"/>
        </w:rPr>
        <w:t>adhat és ilyet a HACS sem küldhet az irányító hatóságnak.</w:t>
      </w:r>
    </w:p>
    <w:p w:rsidR="003508E1" w:rsidRDefault="003508E1" w:rsidP="009B71AD">
      <w:pPr>
        <w:pStyle w:val="Listaszerbekezds1"/>
        <w:spacing w:before="120" w:after="120"/>
        <w:ind w:left="0"/>
        <w:contextualSpacing w:val="0"/>
        <w:jc w:val="both"/>
        <w:rPr>
          <w:rFonts w:ascii="Arial" w:hAnsi="Arial" w:cs="Arial"/>
        </w:rPr>
      </w:pPr>
      <w:r>
        <w:rPr>
          <w:rFonts w:ascii="Arial" w:hAnsi="Arial" w:cs="Arial"/>
        </w:rPr>
        <w:t xml:space="preserve">A </w:t>
      </w:r>
      <w:r w:rsidR="00A83709">
        <w:rPr>
          <w:rFonts w:ascii="Arial" w:hAnsi="Arial" w:cs="Arial"/>
        </w:rPr>
        <w:t xml:space="preserve">HACS a </w:t>
      </w:r>
      <w:r w:rsidR="00F85834">
        <w:rPr>
          <w:rFonts w:ascii="Arial" w:hAnsi="Arial" w:cs="Arial"/>
        </w:rPr>
        <w:t xml:space="preserve">HBB döntési javaslata alapján a helyi felhívásban meghatározott határidőn belül dönt a helyi támogatási kérelem elutasításáról, vagy annak támogatására irányuló javaslatát megküldi az irányító hatóságnak a HBB – döntési javaslatot meghozó – ülésének jegyzőkönyvével együtt az ülés megtartását követő 30 napon belül. </w:t>
      </w:r>
    </w:p>
    <w:p w:rsidR="00A83709" w:rsidRDefault="00734E0D" w:rsidP="009B71AD">
      <w:pPr>
        <w:pStyle w:val="Listaszerbekezds1"/>
        <w:spacing w:before="120" w:after="120"/>
        <w:ind w:left="0"/>
        <w:contextualSpacing w:val="0"/>
        <w:jc w:val="both"/>
        <w:rPr>
          <w:rFonts w:ascii="Arial" w:hAnsi="Arial" w:cs="Arial"/>
        </w:rPr>
      </w:pPr>
      <w:r>
        <w:rPr>
          <w:rFonts w:ascii="Arial" w:hAnsi="Arial" w:cs="Arial"/>
        </w:rPr>
        <w:t xml:space="preserve">A HACS </w:t>
      </w:r>
      <w:r w:rsidR="009B71AD">
        <w:rPr>
          <w:rFonts w:ascii="Arial" w:hAnsi="Arial" w:cs="Arial"/>
        </w:rPr>
        <w:t xml:space="preserve">a </w:t>
      </w:r>
      <w:r w:rsidR="00F85834">
        <w:rPr>
          <w:rFonts w:ascii="Arial" w:hAnsi="Arial" w:cs="Arial"/>
        </w:rPr>
        <w:t>támogatásra irányuló döntési javaslatáról vagy az elutasító döntésérőltájékoztatja</w:t>
      </w:r>
      <w:r w:rsidR="00A83709" w:rsidRPr="00734E0D">
        <w:rPr>
          <w:rFonts w:ascii="Arial" w:hAnsi="Arial" w:cs="Arial"/>
        </w:rPr>
        <w:t>a támogatást igénylőt és felszólítja a támogatásra javasolt támogatást igénylőket támogatási kérelm</w:t>
      </w:r>
      <w:r>
        <w:rPr>
          <w:rFonts w:ascii="Arial" w:hAnsi="Arial" w:cs="Arial"/>
        </w:rPr>
        <w:t>ü</w:t>
      </w:r>
      <w:r w:rsidR="00A83709" w:rsidRPr="00734E0D">
        <w:rPr>
          <w:rFonts w:ascii="Arial" w:hAnsi="Arial" w:cs="Arial"/>
        </w:rPr>
        <w:t xml:space="preserve">k </w:t>
      </w:r>
      <w:r w:rsidR="00AA0064">
        <w:rPr>
          <w:rFonts w:ascii="Arial" w:hAnsi="Arial" w:cs="Arial"/>
        </w:rPr>
        <w:t>3.2 fejezetben előírt módon</w:t>
      </w:r>
      <w:r w:rsidR="00205EBA">
        <w:rPr>
          <w:rFonts w:ascii="Arial" w:hAnsi="Arial" w:cs="Arial"/>
        </w:rPr>
        <w:t xml:space="preserve"> az IH-hoz</w:t>
      </w:r>
      <w:r>
        <w:rPr>
          <w:rFonts w:ascii="Arial" w:hAnsi="Arial" w:cs="Arial"/>
        </w:rPr>
        <w:t>történő benyújtására.</w:t>
      </w:r>
    </w:p>
    <w:p w:rsidR="00113B4A" w:rsidRPr="004315E4" w:rsidRDefault="009B71AD" w:rsidP="009B71AD">
      <w:pPr>
        <w:pStyle w:val="Listaszerbekezds1"/>
        <w:spacing w:before="120" w:after="120"/>
        <w:ind w:left="0"/>
        <w:contextualSpacing w:val="0"/>
        <w:jc w:val="both"/>
        <w:rPr>
          <w:rFonts w:ascii="Arial" w:hAnsi="Arial" w:cs="Arial"/>
        </w:rPr>
      </w:pPr>
      <w:r w:rsidRPr="009B71AD">
        <w:rPr>
          <w:rFonts w:ascii="Arial" w:hAnsi="Arial" w:cs="Arial"/>
        </w:rPr>
        <w:t>A támogatást igénylők a helyi támogatási kérelmük értékelését a tájékoztatás közlését követően megtekinthetik</w:t>
      </w:r>
      <w:r w:rsidR="00113B4A" w:rsidRPr="00113B4A">
        <w:rPr>
          <w:rFonts w:ascii="Arial" w:hAnsi="Arial" w:cs="Arial"/>
        </w:rPr>
        <w:t>.</w:t>
      </w:r>
    </w:p>
    <w:p w:rsidR="00113B4A" w:rsidRPr="004315E4" w:rsidRDefault="00113B4A" w:rsidP="008341E7">
      <w:pPr>
        <w:pStyle w:val="Listaszerbekezds1"/>
        <w:keepNext/>
        <w:spacing w:before="240" w:after="120"/>
        <w:ind w:left="0"/>
        <w:contextualSpacing w:val="0"/>
        <w:jc w:val="both"/>
        <w:rPr>
          <w:rFonts w:ascii="Arial" w:hAnsi="Arial" w:cs="Arial"/>
          <w:b/>
        </w:rPr>
      </w:pPr>
      <w:r w:rsidRPr="004315E4">
        <w:rPr>
          <w:rFonts w:ascii="Arial" w:hAnsi="Arial" w:cs="Arial"/>
          <w:b/>
        </w:rPr>
        <w:t>Tartaléklista</w:t>
      </w:r>
    </w:p>
    <w:p w:rsidR="00113B4A" w:rsidRPr="004315E4" w:rsidRDefault="00113B4A" w:rsidP="008341E7">
      <w:pPr>
        <w:pStyle w:val="Listaszerbekezds1"/>
        <w:spacing w:before="120" w:after="120"/>
        <w:ind w:left="0"/>
        <w:contextualSpacing w:val="0"/>
        <w:jc w:val="both"/>
        <w:rPr>
          <w:rFonts w:ascii="Arial" w:hAnsi="Arial" w:cs="Arial"/>
        </w:rPr>
      </w:pPr>
      <w:r w:rsidRPr="004315E4">
        <w:rPr>
          <w:rFonts w:ascii="Arial" w:hAnsi="Arial" w:cs="Arial"/>
        </w:rPr>
        <w:t xml:space="preserve">Ha az adott </w:t>
      </w:r>
      <w:r w:rsidR="001E7A52">
        <w:rPr>
          <w:rFonts w:ascii="Arial" w:hAnsi="Arial" w:cs="Arial"/>
        </w:rPr>
        <w:t xml:space="preserve">helyi </w:t>
      </w:r>
      <w:r w:rsidRPr="004315E4">
        <w:rPr>
          <w:rFonts w:ascii="Arial" w:hAnsi="Arial" w:cs="Arial"/>
        </w:rPr>
        <w:t>támogatási kérelem megfelelt a támogathatósághoz szükséges minimális követelményeknek, de forráshiány miatt nem támogatható,</w:t>
      </w:r>
      <w:r w:rsidRPr="00EA4346">
        <w:rPr>
          <w:rFonts w:ascii="Arial" w:hAnsi="Arial" w:cs="Arial"/>
        </w:rPr>
        <w:t xml:space="preserve">vagy az adott területi egységen belül a </w:t>
      </w:r>
      <w:r>
        <w:rPr>
          <w:rFonts w:ascii="Arial" w:hAnsi="Arial" w:cs="Arial"/>
        </w:rPr>
        <w:t xml:space="preserve">helyi </w:t>
      </w:r>
      <w:r w:rsidRPr="00EA4346">
        <w:rPr>
          <w:rFonts w:ascii="Arial" w:hAnsi="Arial" w:cs="Arial"/>
        </w:rPr>
        <w:t>felhívás alapján csak a legmagasabb pontszámot elérő projekt támogatható,</w:t>
      </w:r>
      <w:r w:rsidRPr="004315E4">
        <w:rPr>
          <w:rFonts w:ascii="Arial" w:hAnsi="Arial" w:cs="Arial"/>
        </w:rPr>
        <w:t xml:space="preserve"> a </w:t>
      </w:r>
      <w:r>
        <w:rPr>
          <w:rFonts w:ascii="Arial" w:hAnsi="Arial" w:cs="Arial"/>
        </w:rPr>
        <w:t>HACS</w:t>
      </w:r>
      <w:r w:rsidRPr="004315E4">
        <w:rPr>
          <w:rFonts w:ascii="Arial" w:hAnsi="Arial" w:cs="Arial"/>
        </w:rPr>
        <w:t xml:space="preserve"> tartaléklistát képezhet. Ha az adott </w:t>
      </w:r>
      <w:r w:rsidR="00B46B25">
        <w:rPr>
          <w:rFonts w:ascii="Arial" w:hAnsi="Arial" w:cs="Arial"/>
        </w:rPr>
        <w:t xml:space="preserve">helyi </w:t>
      </w:r>
      <w:r w:rsidRPr="004315E4">
        <w:rPr>
          <w:rFonts w:ascii="Arial" w:hAnsi="Arial" w:cs="Arial"/>
        </w:rPr>
        <w:t>felhívás keretében további forrás kiosztására nyílik lehetőség,</w:t>
      </w:r>
      <w:r w:rsidRPr="00EA4346">
        <w:rPr>
          <w:rFonts w:ascii="Arial" w:hAnsi="Arial" w:cs="Arial"/>
        </w:rPr>
        <w:t>illetve a területi egységen belül támogatott projekt megvalósítása meghiúsul</w:t>
      </w:r>
      <w:r w:rsidRPr="003F5005">
        <w:rPr>
          <w:rFonts w:ascii="Times" w:hAnsi="Times" w:cs="Times"/>
          <w:sz w:val="24"/>
          <w:szCs w:val="24"/>
        </w:rPr>
        <w:t>,</w:t>
      </w:r>
      <w:r w:rsidRPr="004315E4">
        <w:rPr>
          <w:rFonts w:ascii="Arial" w:hAnsi="Arial" w:cs="Arial"/>
        </w:rPr>
        <w:t xml:space="preserve"> támogatást elsődlegesen az e listán szereplő </w:t>
      </w:r>
      <w:r w:rsidR="00B46B25">
        <w:rPr>
          <w:rFonts w:ascii="Arial" w:hAnsi="Arial" w:cs="Arial"/>
        </w:rPr>
        <w:t xml:space="preserve">helyi </w:t>
      </w:r>
      <w:r w:rsidRPr="004315E4">
        <w:rPr>
          <w:rFonts w:ascii="Arial" w:hAnsi="Arial" w:cs="Arial"/>
        </w:rPr>
        <w:t>támogatási kérelmek kaphatnak.</w:t>
      </w:r>
    </w:p>
    <w:p w:rsidR="00113B4A" w:rsidRPr="004315E4" w:rsidRDefault="00113B4A" w:rsidP="008341E7">
      <w:pPr>
        <w:pStyle w:val="Listaszerbekezds1"/>
        <w:spacing w:before="120" w:after="120"/>
        <w:ind w:left="0"/>
        <w:contextualSpacing w:val="0"/>
        <w:jc w:val="both"/>
        <w:rPr>
          <w:rFonts w:ascii="Arial" w:hAnsi="Arial" w:cs="Arial"/>
        </w:rPr>
      </w:pPr>
      <w:r>
        <w:rPr>
          <w:rFonts w:ascii="Arial" w:hAnsi="Arial" w:cs="Arial"/>
        </w:rPr>
        <w:t>A HACS</w:t>
      </w:r>
      <w:r w:rsidRPr="004315E4">
        <w:rPr>
          <w:rFonts w:ascii="Arial" w:hAnsi="Arial" w:cs="Arial"/>
        </w:rPr>
        <w:t xml:space="preserve"> a tartaléklistát addig tartja fenn, amíg a listán szereplő </w:t>
      </w:r>
      <w:r w:rsidR="00B46B25">
        <w:rPr>
          <w:rFonts w:ascii="Arial" w:hAnsi="Arial" w:cs="Arial"/>
        </w:rPr>
        <w:t xml:space="preserve">helyi </w:t>
      </w:r>
      <w:r w:rsidRPr="004315E4">
        <w:rPr>
          <w:rFonts w:ascii="Arial" w:hAnsi="Arial" w:cs="Arial"/>
        </w:rPr>
        <w:t xml:space="preserve">támogatási kérelmek tervezett megvalósítási időszaka összhangban van a programozási időszak finanszírozására vonatkozó uniós jogszabályi előírásokkal, és reális esély van további forráskiosztásra az adott </w:t>
      </w:r>
      <w:r w:rsidR="00B46B25">
        <w:rPr>
          <w:rFonts w:ascii="Arial" w:hAnsi="Arial" w:cs="Arial"/>
        </w:rPr>
        <w:t xml:space="preserve">helyi </w:t>
      </w:r>
      <w:r w:rsidRPr="004315E4">
        <w:rPr>
          <w:rFonts w:ascii="Arial" w:hAnsi="Arial" w:cs="Arial"/>
        </w:rPr>
        <w:t>felhívás vonatkozásában. A tartaléklista megsz</w:t>
      </w:r>
      <w:r>
        <w:rPr>
          <w:rFonts w:ascii="Arial" w:hAnsi="Arial" w:cs="Arial"/>
        </w:rPr>
        <w:t>ü</w:t>
      </w:r>
      <w:r w:rsidRPr="004315E4">
        <w:rPr>
          <w:rFonts w:ascii="Arial" w:hAnsi="Arial" w:cs="Arial"/>
        </w:rPr>
        <w:t xml:space="preserve">ntetéséről </w:t>
      </w:r>
      <w:r>
        <w:rPr>
          <w:rFonts w:ascii="Arial" w:hAnsi="Arial" w:cs="Arial"/>
        </w:rPr>
        <w:t>a HACS</w:t>
      </w:r>
      <w:r w:rsidRPr="004315E4">
        <w:rPr>
          <w:rFonts w:ascii="Arial" w:hAnsi="Arial" w:cs="Arial"/>
        </w:rPr>
        <w:t xml:space="preserve"> vezetője dönt.</w:t>
      </w:r>
    </w:p>
    <w:p w:rsidR="00113B4A" w:rsidRDefault="00113B4A" w:rsidP="008341E7">
      <w:pPr>
        <w:pStyle w:val="Listaszerbekezds1"/>
        <w:spacing w:before="120" w:after="120"/>
        <w:ind w:left="0"/>
        <w:contextualSpacing w:val="0"/>
        <w:jc w:val="both"/>
        <w:rPr>
          <w:rFonts w:ascii="Arial" w:hAnsi="Arial" w:cs="Arial"/>
        </w:rPr>
      </w:pPr>
      <w:r w:rsidRPr="004315E4">
        <w:rPr>
          <w:rFonts w:ascii="Arial" w:hAnsi="Arial" w:cs="Arial"/>
        </w:rPr>
        <w:t xml:space="preserve">A tartaléklista megszüntetéséről a tartaléklistán szereplő támogatást igénylőket </w:t>
      </w:r>
      <w:r>
        <w:rPr>
          <w:rFonts w:ascii="Arial" w:hAnsi="Arial" w:cs="Arial"/>
        </w:rPr>
        <w:t>a HACS</w:t>
      </w:r>
      <w:r w:rsidRPr="004315E4">
        <w:rPr>
          <w:rFonts w:ascii="Arial" w:hAnsi="Arial" w:cs="Arial"/>
        </w:rPr>
        <w:t xml:space="preserve"> a megsz</w:t>
      </w:r>
      <w:r>
        <w:rPr>
          <w:rFonts w:ascii="Arial" w:hAnsi="Arial" w:cs="Arial"/>
        </w:rPr>
        <w:t>ü</w:t>
      </w:r>
      <w:r w:rsidRPr="004315E4">
        <w:rPr>
          <w:rFonts w:ascii="Arial" w:hAnsi="Arial" w:cs="Arial"/>
        </w:rPr>
        <w:t xml:space="preserve">ntetéstől számított 10 </w:t>
      </w:r>
      <w:r>
        <w:rPr>
          <w:rFonts w:ascii="Arial" w:hAnsi="Arial" w:cs="Arial"/>
        </w:rPr>
        <w:t xml:space="preserve">naptári </w:t>
      </w:r>
      <w:r w:rsidRPr="004315E4">
        <w:rPr>
          <w:rFonts w:ascii="Arial" w:hAnsi="Arial" w:cs="Arial"/>
        </w:rPr>
        <w:t>napon belül tájékoztatja.</w:t>
      </w:r>
    </w:p>
    <w:p w:rsidR="00113B4A" w:rsidRPr="00EA4346" w:rsidRDefault="00113B4A" w:rsidP="008341E7">
      <w:pPr>
        <w:pStyle w:val="Listaszerbekezds1"/>
        <w:keepNext/>
        <w:spacing w:before="240" w:after="120"/>
        <w:ind w:left="0"/>
        <w:contextualSpacing w:val="0"/>
        <w:jc w:val="both"/>
        <w:rPr>
          <w:rFonts w:ascii="Arial" w:hAnsi="Arial" w:cs="Arial"/>
          <w:b/>
        </w:rPr>
      </w:pPr>
      <w:r>
        <w:rPr>
          <w:rFonts w:ascii="Arial" w:hAnsi="Arial" w:cs="Arial"/>
          <w:b/>
        </w:rPr>
        <w:t>A helyi t</w:t>
      </w:r>
      <w:r w:rsidRPr="00EA4346">
        <w:rPr>
          <w:rFonts w:ascii="Arial" w:hAnsi="Arial" w:cs="Arial"/>
          <w:b/>
        </w:rPr>
        <w:t>ámogatási kérelem visszavonása</w:t>
      </w:r>
    </w:p>
    <w:p w:rsidR="00113B4A" w:rsidRPr="004315E4" w:rsidRDefault="00113B4A" w:rsidP="008341E7">
      <w:pPr>
        <w:pStyle w:val="Listaszerbekezds1"/>
        <w:spacing w:before="120" w:after="120"/>
        <w:ind w:left="0"/>
        <w:contextualSpacing w:val="0"/>
        <w:jc w:val="both"/>
        <w:rPr>
          <w:rFonts w:ascii="Arial" w:hAnsi="Arial" w:cs="Arial"/>
        </w:rPr>
      </w:pPr>
      <w:r w:rsidRPr="00EA4346">
        <w:rPr>
          <w:rFonts w:ascii="Arial" w:hAnsi="Arial" w:cs="Arial"/>
        </w:rPr>
        <w:t>A támogatást igénylő a</w:t>
      </w:r>
      <w:r>
        <w:rPr>
          <w:rFonts w:ascii="Arial" w:hAnsi="Arial" w:cs="Arial"/>
        </w:rPr>
        <w:t xml:space="preserve"> helyi</w:t>
      </w:r>
      <w:r w:rsidRPr="00EA4346">
        <w:rPr>
          <w:rFonts w:ascii="Arial" w:hAnsi="Arial" w:cs="Arial"/>
        </w:rPr>
        <w:t xml:space="preserve"> támogatási kérelmét a </w:t>
      </w:r>
      <w:r>
        <w:rPr>
          <w:rFonts w:ascii="Arial" w:hAnsi="Arial" w:cs="Arial"/>
        </w:rPr>
        <w:t xml:space="preserve">HACS </w:t>
      </w:r>
      <w:r w:rsidRPr="00EA4346">
        <w:rPr>
          <w:rFonts w:ascii="Arial" w:hAnsi="Arial" w:cs="Arial"/>
        </w:rPr>
        <w:t>támogatási döntés</w:t>
      </w:r>
      <w:r>
        <w:rPr>
          <w:rFonts w:ascii="Arial" w:hAnsi="Arial" w:cs="Arial"/>
        </w:rPr>
        <w:t>i javaslatának</w:t>
      </w:r>
      <w:r w:rsidRPr="00EA4346">
        <w:rPr>
          <w:rFonts w:ascii="Arial" w:hAnsi="Arial" w:cs="Arial"/>
        </w:rPr>
        <w:t xml:space="preserve"> meghozataláig </w:t>
      </w:r>
      <w:r w:rsidR="00F01F8A">
        <w:rPr>
          <w:rFonts w:ascii="Arial" w:hAnsi="Arial" w:cs="Arial"/>
        </w:rPr>
        <w:t>az illetékes HACS-hoz</w:t>
      </w:r>
      <w:r w:rsidR="00B46B25">
        <w:rPr>
          <w:rFonts w:ascii="Arial" w:hAnsi="Arial" w:cs="Arial"/>
        </w:rPr>
        <w:t xml:space="preserve">a </w:t>
      </w:r>
      <w:r w:rsidR="00F01F8A">
        <w:rPr>
          <w:rFonts w:ascii="Arial" w:hAnsi="Arial" w:cs="Arial"/>
        </w:rPr>
        <w:t xml:space="preserve">helyi felhívásban megjelölt címre benyújtott cégszerűen aláírt visszavonó nyilatkozattal </w:t>
      </w:r>
      <w:r w:rsidRPr="00EA4346">
        <w:rPr>
          <w:rFonts w:ascii="Arial" w:hAnsi="Arial" w:cs="Arial"/>
        </w:rPr>
        <w:t xml:space="preserve">visszavonhatja. A </w:t>
      </w:r>
      <w:r w:rsidR="00F01F8A">
        <w:rPr>
          <w:rFonts w:ascii="Arial" w:hAnsi="Arial" w:cs="Arial"/>
        </w:rPr>
        <w:t xml:space="preserve">helyi </w:t>
      </w:r>
      <w:r w:rsidRPr="00EA4346">
        <w:rPr>
          <w:rFonts w:ascii="Arial" w:hAnsi="Arial" w:cs="Arial"/>
        </w:rPr>
        <w:t xml:space="preserve">támogatási kérelem visszavonását </w:t>
      </w:r>
      <w:r w:rsidR="00F01F8A">
        <w:rPr>
          <w:rFonts w:ascii="Arial" w:hAnsi="Arial" w:cs="Arial"/>
        </w:rPr>
        <w:t>a HACS</w:t>
      </w:r>
      <w:r w:rsidRPr="00EA4346">
        <w:rPr>
          <w:rFonts w:ascii="Arial" w:hAnsi="Arial" w:cs="Arial"/>
        </w:rPr>
        <w:t xml:space="preserve"> tudomásul </w:t>
      </w:r>
      <w:r w:rsidR="000A60C8" w:rsidRPr="00EA4346">
        <w:rPr>
          <w:rFonts w:ascii="Arial" w:hAnsi="Arial" w:cs="Arial"/>
        </w:rPr>
        <w:t>veszi,</w:t>
      </w:r>
      <w:r w:rsidRPr="00EA4346">
        <w:rPr>
          <w:rFonts w:ascii="Arial" w:hAnsi="Arial" w:cs="Arial"/>
        </w:rPr>
        <w:t xml:space="preserve"> és erről </w:t>
      </w:r>
      <w:r w:rsidR="00B46B25">
        <w:rPr>
          <w:rFonts w:ascii="Arial" w:hAnsi="Arial" w:cs="Arial"/>
        </w:rPr>
        <w:t xml:space="preserve">írásban </w:t>
      </w:r>
      <w:r w:rsidRPr="00EA4346">
        <w:rPr>
          <w:rFonts w:ascii="Arial" w:hAnsi="Arial" w:cs="Arial"/>
        </w:rPr>
        <w:t>értesíti a támogatást igénylőt. A visszavonás tudomásulvételével szemben a támogatást igénylő nem élhet kifogással.</w:t>
      </w:r>
    </w:p>
    <w:p w:rsidR="00CC4B4F" w:rsidRPr="00CC4B4F" w:rsidRDefault="00CC4B4F" w:rsidP="00CC4B4F">
      <w:pPr>
        <w:pStyle w:val="Cmsor2"/>
      </w:pPr>
      <w:bookmarkStart w:id="7" w:name="_Toc475469400"/>
      <w:r w:rsidRPr="00CC4B4F">
        <w:t xml:space="preserve">3.2 A támogatási kérelmek benyújtásának és elbírálásának módja – </w:t>
      </w:r>
      <w:r w:rsidR="00B7599C">
        <w:t>végső ellenőrzés</w:t>
      </w:r>
      <w:bookmarkEnd w:id="7"/>
    </w:p>
    <w:p w:rsidR="00A83709" w:rsidRPr="008341E7" w:rsidRDefault="00A83709" w:rsidP="008341E7">
      <w:pPr>
        <w:pStyle w:val="Listaszerbekezds1"/>
        <w:keepNext/>
        <w:spacing w:before="240" w:after="120"/>
        <w:ind w:left="0"/>
        <w:contextualSpacing w:val="0"/>
        <w:jc w:val="both"/>
        <w:rPr>
          <w:rFonts w:ascii="Arial" w:hAnsi="Arial" w:cs="Arial"/>
          <w:b/>
        </w:rPr>
      </w:pPr>
      <w:r w:rsidRPr="008341E7">
        <w:rPr>
          <w:rFonts w:ascii="Arial" w:hAnsi="Arial" w:cs="Arial"/>
          <w:b/>
        </w:rPr>
        <w:t>A támogatási kérelmek elkészítése és benyújtása</w:t>
      </w:r>
    </w:p>
    <w:p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A</w:t>
      </w:r>
      <w:r w:rsidR="00CC4B4F">
        <w:rPr>
          <w:rFonts w:ascii="Arial" w:hAnsi="Arial" w:cs="Arial"/>
        </w:rPr>
        <w:t>támogatást igénylő a – HACS által értékelt és támogató döntési javaslatának megfelelő – helyi támogatási kérelmét (továbbiakban</w:t>
      </w:r>
      <w:r w:rsidR="00AA0064">
        <w:rPr>
          <w:rFonts w:ascii="Arial" w:hAnsi="Arial" w:cs="Arial"/>
        </w:rPr>
        <w:t>:</w:t>
      </w:r>
      <w:r w:rsidR="00CC4B4F">
        <w:rPr>
          <w:rFonts w:ascii="Arial" w:hAnsi="Arial" w:cs="Arial"/>
        </w:rPr>
        <w:t xml:space="preserve"> támogatási kérelem) a HACS támogatásra irányuló döntési javaslatának közlésétől számított 30 napon belül az irányító hatóság által előírt </w:t>
      </w:r>
      <w:r w:rsidR="00CC4B4F">
        <w:rPr>
          <w:rFonts w:ascii="Arial" w:hAnsi="Arial" w:cs="Arial"/>
        </w:rPr>
        <w:lastRenderedPageBreak/>
        <w:t>egységes informatikai rendszerben rögzíti jogosultsági ellenőrzés (végső ellenőrzés) céljából.</w:t>
      </w:r>
      <w:r w:rsidR="00010C4B" w:rsidRPr="008341E7">
        <w:rPr>
          <w:rFonts w:ascii="Arial" w:hAnsi="Arial" w:cs="Arial"/>
        </w:rPr>
        <w:t xml:space="preserve"> A</w:t>
      </w:r>
      <w:r w:rsidRPr="008341E7">
        <w:rPr>
          <w:rFonts w:ascii="Arial" w:hAnsi="Arial" w:cs="Arial"/>
        </w:rPr>
        <w:t xml:space="preserve"> támogatási kérelmet a </w:t>
      </w:r>
      <w:hyperlink r:id="rId11" w:history="1">
        <w:r w:rsidRPr="008341E7">
          <w:rPr>
            <w:rFonts w:ascii="Arial" w:hAnsi="Arial" w:cs="Arial"/>
          </w:rPr>
          <w:t>www.szechenyi2020.hu</w:t>
        </w:r>
      </w:hyperlink>
      <w:r w:rsidRPr="008341E7">
        <w:rPr>
          <w:rFonts w:ascii="Arial" w:hAnsi="Arial" w:cs="Arial"/>
        </w:rPr>
        <w:t xml:space="preserve"> oldalon keresztül elérhető E-ügyintézés 2014-2020 almenüjének felületéntörténő bejelentkezést követően, on-line pályázati kitöltő programmal kell elkészíteni.</w:t>
      </w:r>
    </w:p>
    <w:p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A hiányos támogatási kérelmek elkerülése érdekében az adatlapok tartalmát és töltöttségét a kitöltő program ellenőrzi, és az esetleg felmerült formai hibákra, illetve hiányosságokra figyelmezteti a támogatást igénylőt. A támogatási kérelem véglegesítését és benyújtását a kitöltő program addig nem engedélyezi, amíg a jelzett hibák és hiányosságok nem kerülnek pótlásra, illetve javításra.</w:t>
      </w:r>
    </w:p>
    <w:p w:rsidR="00734E0D" w:rsidRPr="008341E7" w:rsidRDefault="00734E0D" w:rsidP="008341E7">
      <w:pPr>
        <w:pStyle w:val="Listaszerbekezds1"/>
        <w:keepNext/>
        <w:spacing w:before="240" w:after="120"/>
        <w:ind w:left="0"/>
        <w:contextualSpacing w:val="0"/>
        <w:jc w:val="both"/>
        <w:rPr>
          <w:rFonts w:ascii="Arial" w:hAnsi="Arial" w:cs="Arial"/>
          <w:b/>
        </w:rPr>
      </w:pPr>
      <w:r w:rsidRPr="008341E7">
        <w:rPr>
          <w:rFonts w:ascii="Arial" w:hAnsi="Arial" w:cs="Arial"/>
          <w:b/>
        </w:rPr>
        <w:t>A támogatási kérelem véglegesítése és benyújtása</w:t>
      </w:r>
    </w:p>
    <w:p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 xml:space="preserve">A támogatási kérelem beküldésének feltétele a kérelem adattartalmának véglegesítése és az adattartalmat </w:t>
      </w:r>
      <w:r w:rsidRPr="001A4D25">
        <w:rPr>
          <w:rFonts w:ascii="Arial" w:hAnsi="Arial" w:cs="Arial"/>
        </w:rPr>
        <w:t>hitelesítő</w:t>
      </w:r>
      <w:r w:rsidR="001A4D25" w:rsidRPr="001A4D25">
        <w:rPr>
          <w:rFonts w:ascii="Arial" w:hAnsi="Arial" w:cs="Arial"/>
        </w:rPr>
        <w:t>, a kitöltő program által generált</w:t>
      </w:r>
      <w:r w:rsidRPr="001A4D25">
        <w:rPr>
          <w:rFonts w:ascii="Arial" w:hAnsi="Arial" w:cs="Arial"/>
        </w:rPr>
        <w:t xml:space="preserve"> nyilatkozat</w:t>
      </w:r>
      <w:r w:rsidRPr="008341E7">
        <w:rPr>
          <w:rFonts w:ascii="Arial" w:hAnsi="Arial" w:cs="Arial"/>
        </w:rPr>
        <w:t xml:space="preserve"> kérelemhez történő csatolása. A nyilatkozatot a támogatási kérelem adattartalmának véglegesítését követően a rendszer állítja elő.</w:t>
      </w:r>
    </w:p>
    <w:p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A</w:t>
      </w:r>
      <w:r w:rsidR="001A4D25">
        <w:rPr>
          <w:rFonts w:ascii="Arial" w:hAnsi="Arial" w:cs="Arial"/>
        </w:rPr>
        <w:t>program</w:t>
      </w:r>
      <w:r w:rsidR="00CD087B">
        <w:rPr>
          <w:rFonts w:ascii="Arial" w:hAnsi="Arial" w:cs="Arial"/>
        </w:rPr>
        <w:t xml:space="preserve"> által generált</w:t>
      </w:r>
      <w:r w:rsidRPr="008341E7">
        <w:rPr>
          <w:rFonts w:ascii="Arial" w:hAnsi="Arial" w:cs="Arial"/>
        </w:rPr>
        <w:t xml:space="preserve"> nyilatkozatot a cégjegyzésre jogosult személynek minősített elektronikus aláírássalkell ellátnia, vagy amennyiben nem rendelkezik minősített elektronikus aláírással, akkor a nyilatkozat kinyomtatását követően cégszerű aláírásával kell ellátnia, majd beszkennelnie és elmentenie. A minősített elektronikus aláírással ellátott elektronikus nyilatkozatot, vagy a cégszerű aláírással ellátott papír alapú nyilatkozat digitalizált (beszkennelt és elmentett) elektronikus példányát a véglegesített adattartalmú támogatási kérelemhez kapcsolva, együtt, elektronikusan kell benyújtani a kitöltő program által kül</w:t>
      </w:r>
      <w:r w:rsidR="008341E7" w:rsidRPr="008341E7">
        <w:rPr>
          <w:rFonts w:ascii="Arial" w:hAnsi="Arial" w:cs="Arial"/>
        </w:rPr>
        <w:t>dött utasításoknak megfelelően.</w:t>
      </w:r>
    </w:p>
    <w:p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A támogatási kérelem beérkezéséről a monitoring és információs rendszer értesítés</w:t>
      </w:r>
      <w:r w:rsidR="008341E7" w:rsidRPr="008341E7">
        <w:rPr>
          <w:rFonts w:ascii="Arial" w:hAnsi="Arial" w:cs="Arial"/>
        </w:rPr>
        <w:t>t küld a támogatást igénylőnek.</w:t>
      </w:r>
    </w:p>
    <w:p w:rsidR="00734E0D" w:rsidRPr="008341E7" w:rsidRDefault="00734E0D" w:rsidP="008341E7">
      <w:pPr>
        <w:autoSpaceDE w:val="0"/>
        <w:autoSpaceDN w:val="0"/>
        <w:adjustRightInd w:val="0"/>
        <w:spacing w:before="120" w:after="120"/>
        <w:jc w:val="both"/>
        <w:rPr>
          <w:rFonts w:ascii="Arial" w:hAnsi="Arial" w:cs="Arial"/>
          <w:vanish/>
        </w:rPr>
      </w:pPr>
      <w:r w:rsidRPr="008341E7">
        <w:rPr>
          <w:rFonts w:ascii="Arial" w:hAnsi="Arial" w:cs="Arial"/>
        </w:rPr>
        <w:t xml:space="preserve">Felhívjuk a figyelmet, hogy amennyiben a nyilatkozatot a támogatást igénylő nem minősített elektronikus aláírással látta el, a kinyomtatott és cégszerűen aláírt papír alapú nyilatkozatot </w:t>
      </w:r>
      <w:r w:rsidR="005536DD">
        <w:rPr>
          <w:rFonts w:ascii="Arial" w:hAnsi="Arial" w:cs="Arial"/>
        </w:rPr>
        <w:t xml:space="preserve">a </w:t>
      </w:r>
      <w:r w:rsidR="00CD087B">
        <w:rPr>
          <w:rFonts w:ascii="Arial" w:hAnsi="Arial" w:cs="Arial"/>
        </w:rPr>
        <w:t>Magya</w:t>
      </w:r>
      <w:r w:rsidR="000607CA">
        <w:rPr>
          <w:rFonts w:ascii="Arial" w:hAnsi="Arial" w:cs="Arial"/>
        </w:rPr>
        <w:t>r</w:t>
      </w:r>
      <w:r w:rsidR="00CD087B">
        <w:rPr>
          <w:rFonts w:ascii="Arial" w:hAnsi="Arial" w:cs="Arial"/>
        </w:rPr>
        <w:t xml:space="preserve"> Államkincstár </w:t>
      </w:r>
      <w:r w:rsidR="00CD087B" w:rsidRPr="00CD087B">
        <w:rPr>
          <w:rFonts w:ascii="Arial" w:hAnsi="Arial" w:cs="Arial"/>
        </w:rPr>
        <w:t>helyi</w:t>
      </w:r>
      <w:r w:rsidR="00CD087B">
        <w:rPr>
          <w:rFonts w:ascii="Arial" w:hAnsi="Arial" w:cs="Arial"/>
        </w:rPr>
        <w:t xml:space="preserve"> felhívásban megnevezett irodájának</w:t>
      </w:r>
      <w:r w:rsidRPr="008341E7">
        <w:rPr>
          <w:rFonts w:ascii="Arial" w:hAnsi="Arial" w:cs="Arial"/>
        </w:rPr>
        <w:t xml:space="preserve"> címezve postai úton is be kell nyújtania az elektronikus benyújtást követően minél hamarabb, de legkésőbb az elektronikus benyújtást követő 3 naptári napon belül zárt csomagolásban, postai ajánlott küldeményként vagy expressz postai szolgáltatás/futárposta-szolgáltatás (garantált kézbesítési idejű belföldi postai szolgáltatás) igénybevételével</w:t>
      </w:r>
      <w:r w:rsidR="005536DD">
        <w:rPr>
          <w:rFonts w:ascii="Arial" w:hAnsi="Arial" w:cs="Arial"/>
        </w:rPr>
        <w:t xml:space="preserve"> a </w:t>
      </w:r>
      <w:r w:rsidR="002E6B3B">
        <w:rPr>
          <w:rFonts w:ascii="Arial" w:hAnsi="Arial" w:cs="Arial"/>
        </w:rPr>
        <w:t xml:space="preserve">helyi </w:t>
      </w:r>
      <w:r w:rsidR="005536DD">
        <w:rPr>
          <w:rFonts w:ascii="Arial" w:hAnsi="Arial" w:cs="Arial"/>
        </w:rPr>
        <w:t>felhívásban szereplő címre</w:t>
      </w:r>
      <w:r w:rsidRPr="008341E7">
        <w:rPr>
          <w:rFonts w:ascii="Arial" w:hAnsi="Arial" w:cs="Arial"/>
        </w:rPr>
        <w:t>.</w:t>
      </w:r>
    </w:p>
    <w:p w:rsidR="00734E0D" w:rsidRPr="008341E7" w:rsidRDefault="00734E0D" w:rsidP="00B7599C">
      <w:pPr>
        <w:autoSpaceDE w:val="0"/>
        <w:autoSpaceDN w:val="0"/>
        <w:adjustRightInd w:val="0"/>
        <w:spacing w:before="120" w:after="120"/>
        <w:jc w:val="both"/>
        <w:rPr>
          <w:rFonts w:ascii="Arial" w:hAnsi="Arial" w:cs="Arial"/>
        </w:rPr>
      </w:pPr>
      <w:r w:rsidRPr="008341E7">
        <w:rPr>
          <w:rFonts w:ascii="Arial" w:hAnsi="Arial" w:cs="Arial"/>
        </w:rPr>
        <w:t xml:space="preserve">Amennyiben a nyilatkozatot a támogatást igénylő nem minősített elektronikus aláírással látta el, és az eredeti dokumentumot postai úton benyújtotta az irányító hatóság részére, a nyilatkozatot az irányító hatóság iktatja a korábban benyújtott támogatási kérelemhez </w:t>
      </w:r>
      <w:r w:rsidRPr="0053643F">
        <w:rPr>
          <w:rFonts w:ascii="Arial" w:hAnsi="Arial" w:cs="Arial"/>
        </w:rPr>
        <w:t>és az elektronikus nyilatkozathoz</w:t>
      </w:r>
      <w:r w:rsidRPr="008341E7">
        <w:rPr>
          <w:rFonts w:ascii="Arial" w:hAnsi="Arial" w:cs="Arial"/>
        </w:rPr>
        <w:t>.</w:t>
      </w:r>
    </w:p>
    <w:p w:rsidR="00734E0D" w:rsidRPr="008341E7" w:rsidRDefault="00734E0D" w:rsidP="00113482">
      <w:pPr>
        <w:keepNext/>
        <w:autoSpaceDE w:val="0"/>
        <w:autoSpaceDN w:val="0"/>
        <w:adjustRightInd w:val="0"/>
        <w:spacing w:before="120" w:after="60"/>
        <w:jc w:val="both"/>
        <w:rPr>
          <w:rFonts w:ascii="Arial" w:hAnsi="Arial" w:cs="Arial"/>
        </w:rPr>
      </w:pPr>
      <w:r w:rsidRPr="008341E7">
        <w:rPr>
          <w:rFonts w:ascii="Arial" w:hAnsi="Arial" w:cs="Arial"/>
        </w:rPr>
        <w:t xml:space="preserve">Felhívjuk a figyelmet, hogy a hibátlan, teljes elektronikus és a papír alapú nyilatkozat nem hiánypótoltatható jogosultsági feltételnek számít, így a támogatási kérelem </w:t>
      </w:r>
      <w:r w:rsidR="00C35591" w:rsidRPr="008341E7">
        <w:rPr>
          <w:rFonts w:ascii="Arial" w:hAnsi="Arial" w:cs="Arial"/>
        </w:rPr>
        <w:t xml:space="preserve">végső </w:t>
      </w:r>
      <w:r w:rsidRPr="008341E7">
        <w:rPr>
          <w:rFonts w:ascii="Arial" w:hAnsi="Arial" w:cs="Arial"/>
        </w:rPr>
        <w:t>jogosultsági ellenőrzése során az alábbi esetekben az irányító hatóság a támogatási kérelmet hiánypótlási felszólítás nélkül elutasítja:</w:t>
      </w:r>
    </w:p>
    <w:p w:rsidR="00734E0D" w:rsidRPr="008341E7" w:rsidRDefault="00734E0D" w:rsidP="00113482">
      <w:pPr>
        <w:numPr>
          <w:ilvl w:val="0"/>
          <w:numId w:val="4"/>
        </w:numPr>
        <w:autoSpaceDE w:val="0"/>
        <w:autoSpaceDN w:val="0"/>
        <w:adjustRightInd w:val="0"/>
        <w:spacing w:before="60" w:after="60"/>
        <w:ind w:left="714" w:hanging="357"/>
        <w:jc w:val="both"/>
        <w:rPr>
          <w:rFonts w:ascii="Arial" w:hAnsi="Arial" w:cs="Arial"/>
        </w:rPr>
      </w:pPr>
      <w:r w:rsidRPr="008341E7">
        <w:rPr>
          <w:rFonts w:ascii="Arial" w:hAnsi="Arial" w:cs="Arial"/>
        </w:rPr>
        <w:t>A minősített elektronikus aláírással ellátott, elektronikus úton benyújtandó nyilatkozat hiányzik, hiányos vagy hibás,</w:t>
      </w:r>
    </w:p>
    <w:p w:rsidR="00734E0D" w:rsidRPr="008341E7" w:rsidRDefault="00734E0D" w:rsidP="00113482">
      <w:pPr>
        <w:numPr>
          <w:ilvl w:val="0"/>
          <w:numId w:val="4"/>
        </w:numPr>
        <w:autoSpaceDE w:val="0"/>
        <w:autoSpaceDN w:val="0"/>
        <w:adjustRightInd w:val="0"/>
        <w:spacing w:before="60" w:after="60"/>
        <w:ind w:left="714" w:hanging="357"/>
        <w:jc w:val="both"/>
        <w:rPr>
          <w:rFonts w:ascii="Arial" w:hAnsi="Arial" w:cs="Arial"/>
        </w:rPr>
      </w:pPr>
      <w:r w:rsidRPr="008341E7">
        <w:rPr>
          <w:rFonts w:ascii="Arial" w:hAnsi="Arial" w:cs="Arial"/>
        </w:rPr>
        <w:lastRenderedPageBreak/>
        <w:t>a nem minősített elektronikus aláírással ellátott, azaz a papír alapú, cégszerűen aláírt, majd beszkennelt és elektronikus úton benyújtandó nyilatkozat hiányzik, hiányos, vagy hibás,</w:t>
      </w:r>
    </w:p>
    <w:p w:rsidR="00734E0D" w:rsidRPr="008341E7" w:rsidRDefault="00734E0D" w:rsidP="00113482">
      <w:pPr>
        <w:numPr>
          <w:ilvl w:val="0"/>
          <w:numId w:val="4"/>
        </w:numPr>
        <w:autoSpaceDE w:val="0"/>
        <w:autoSpaceDN w:val="0"/>
        <w:adjustRightInd w:val="0"/>
        <w:spacing w:before="60" w:after="60"/>
        <w:ind w:left="714" w:hanging="357"/>
        <w:jc w:val="both"/>
        <w:rPr>
          <w:rFonts w:ascii="Arial" w:hAnsi="Arial" w:cs="Arial"/>
        </w:rPr>
      </w:pPr>
      <w:r w:rsidRPr="008341E7">
        <w:rPr>
          <w:rFonts w:ascii="Arial" w:hAnsi="Arial" w:cs="Arial"/>
        </w:rPr>
        <w:t>a nem minősített elektronikus aláírással ellátott, azaz a papír alapú, cégszerűen aláírt, postai úton benyújtandó nyilatkozat hiányzik vagy nem egyezik az elektronikusan korábban benyújtott nyilatkozattal,</w:t>
      </w:r>
    </w:p>
    <w:p w:rsidR="00734E0D" w:rsidRPr="008341E7" w:rsidRDefault="00734E0D" w:rsidP="00113482">
      <w:pPr>
        <w:numPr>
          <w:ilvl w:val="0"/>
          <w:numId w:val="4"/>
        </w:numPr>
        <w:autoSpaceDE w:val="0"/>
        <w:autoSpaceDN w:val="0"/>
        <w:adjustRightInd w:val="0"/>
        <w:spacing w:before="60" w:after="60"/>
        <w:ind w:left="714" w:hanging="357"/>
        <w:jc w:val="both"/>
        <w:rPr>
          <w:rFonts w:ascii="Arial" w:hAnsi="Arial" w:cs="Arial"/>
        </w:rPr>
      </w:pPr>
      <w:r w:rsidRPr="008341E7">
        <w:rPr>
          <w:rFonts w:ascii="Arial" w:hAnsi="Arial" w:cs="Arial"/>
        </w:rPr>
        <w:t xml:space="preserve">a nem minősített elektronikus aláírással ellátott, azaz a papír alapú, cégszerűen aláírt, postai úton benyújtandó nyilatkozat </w:t>
      </w:r>
      <w:r w:rsidRPr="00810CE3">
        <w:rPr>
          <w:rFonts w:ascii="Arial" w:hAnsi="Arial" w:cs="Arial"/>
        </w:rPr>
        <w:t>a Rendeletben</w:t>
      </w:r>
      <w:r w:rsidRPr="008341E7">
        <w:rPr>
          <w:rFonts w:ascii="Arial" w:hAnsi="Arial" w:cs="Arial"/>
        </w:rPr>
        <w:t xml:space="preserve"> meghatározott benyújtási határidőn túl került postai benyújtásra</w:t>
      </w:r>
      <w:r w:rsidR="000A60C8">
        <w:rPr>
          <w:rFonts w:ascii="Arial" w:hAnsi="Arial" w:cs="Arial"/>
        </w:rPr>
        <w:t>.</w:t>
      </w:r>
    </w:p>
    <w:p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Fontos tehát, hogy a támogatást igénylő fokozottan figyeljen a nyilatkozat cégszerű aláírására, digitalizálására és amennyiben nem minősített elektronikus aláírással látta el a nyilatkozatot, a határidőben (az elektronikus benyújtást követően legkésőbb 3 naptári napon belül) történő postai benyújtásra!</w:t>
      </w:r>
    </w:p>
    <w:p w:rsidR="00AB0AD6" w:rsidRPr="008341E7" w:rsidRDefault="00AB0AD6" w:rsidP="00113482">
      <w:pPr>
        <w:keepNext/>
        <w:autoSpaceDE w:val="0"/>
        <w:autoSpaceDN w:val="0"/>
        <w:adjustRightInd w:val="0"/>
        <w:spacing w:before="120" w:after="60"/>
        <w:jc w:val="both"/>
        <w:rPr>
          <w:rFonts w:ascii="Arial" w:hAnsi="Arial" w:cs="Arial"/>
        </w:rPr>
      </w:pPr>
      <w:r w:rsidRPr="008341E7">
        <w:rPr>
          <w:rFonts w:ascii="Arial" w:hAnsi="Arial" w:cs="Arial"/>
        </w:rPr>
        <w:t>A nem minősített elektronikus aláírással ellátott, azaz a papír alapú, cégszerűen aláírt Nyilatkozat elkészítése és digitalizálása során fokozott figyelmet javasolt fordítani a következőkre:</w:t>
      </w:r>
    </w:p>
    <w:p w:rsidR="00AB0AD6" w:rsidRPr="008341E7" w:rsidRDefault="00AB0AD6" w:rsidP="00113482">
      <w:pPr>
        <w:pStyle w:val="Listaszerbekezds"/>
        <w:numPr>
          <w:ilvl w:val="0"/>
          <w:numId w:val="87"/>
        </w:numPr>
        <w:spacing w:before="60" w:after="60"/>
        <w:ind w:left="714" w:hanging="357"/>
        <w:contextualSpacing w:val="0"/>
        <w:jc w:val="both"/>
        <w:rPr>
          <w:rFonts w:cs="Arial"/>
          <w:sz w:val="22"/>
          <w:szCs w:val="22"/>
        </w:rPr>
      </w:pPr>
      <w:r w:rsidRPr="008341E7">
        <w:rPr>
          <w:rFonts w:cs="Arial"/>
          <w:sz w:val="22"/>
          <w:szCs w:val="22"/>
        </w:rPr>
        <w:t>a kinyomtatott dokumentumon cégszerű aláírásnak kell szerepelnie</w:t>
      </w:r>
      <w:r w:rsidR="000A60C8">
        <w:rPr>
          <w:rFonts w:cs="Arial"/>
          <w:sz w:val="22"/>
          <w:szCs w:val="22"/>
        </w:rPr>
        <w:t>,</w:t>
      </w:r>
    </w:p>
    <w:p w:rsidR="00AB0AD6" w:rsidRPr="008341E7" w:rsidRDefault="00AB0AD6" w:rsidP="00113482">
      <w:pPr>
        <w:pStyle w:val="Listaszerbekezds"/>
        <w:numPr>
          <w:ilvl w:val="0"/>
          <w:numId w:val="87"/>
        </w:numPr>
        <w:spacing w:before="60" w:after="60"/>
        <w:ind w:left="714" w:hanging="357"/>
        <w:contextualSpacing w:val="0"/>
        <w:jc w:val="both"/>
        <w:rPr>
          <w:rFonts w:cs="Arial"/>
          <w:sz w:val="22"/>
          <w:szCs w:val="22"/>
        </w:rPr>
      </w:pPr>
      <w:r w:rsidRPr="008341E7">
        <w:rPr>
          <w:rFonts w:cs="Arial"/>
          <w:sz w:val="22"/>
          <w:szCs w:val="22"/>
        </w:rPr>
        <w:t>a digitalizálás előtt kell a kinyomtatott dokumentumot cégszerűen aláírni</w:t>
      </w:r>
      <w:r w:rsidR="000A60C8">
        <w:rPr>
          <w:rFonts w:cs="Arial"/>
          <w:sz w:val="22"/>
          <w:szCs w:val="22"/>
        </w:rPr>
        <w:t>,</w:t>
      </w:r>
    </w:p>
    <w:p w:rsidR="00AB0AD6" w:rsidRPr="008341E7" w:rsidRDefault="00AB0AD6" w:rsidP="00113482">
      <w:pPr>
        <w:pStyle w:val="Listaszerbekezds"/>
        <w:numPr>
          <w:ilvl w:val="0"/>
          <w:numId w:val="87"/>
        </w:numPr>
        <w:spacing w:before="60" w:after="60"/>
        <w:ind w:left="714" w:hanging="357"/>
        <w:contextualSpacing w:val="0"/>
        <w:jc w:val="both"/>
        <w:rPr>
          <w:rFonts w:cs="Arial"/>
          <w:sz w:val="22"/>
          <w:szCs w:val="22"/>
        </w:rPr>
      </w:pPr>
      <w:r w:rsidRPr="008341E7">
        <w:rPr>
          <w:rFonts w:cs="Arial"/>
          <w:sz w:val="22"/>
          <w:szCs w:val="22"/>
        </w:rPr>
        <w:t>a kinyomatott dokumentum minden oldalát digitalizálni (szkennelni) és csatolni kell a véglegesített adattartalmú támogatási kérelemhez</w:t>
      </w:r>
      <w:r w:rsidR="000A60C8">
        <w:rPr>
          <w:rFonts w:cs="Arial"/>
          <w:sz w:val="22"/>
          <w:szCs w:val="22"/>
        </w:rPr>
        <w:t>,</w:t>
      </w:r>
    </w:p>
    <w:p w:rsidR="00AB0AD6" w:rsidRPr="008341E7" w:rsidRDefault="00AB0AD6" w:rsidP="00113482">
      <w:pPr>
        <w:pStyle w:val="Listaszerbekezds"/>
        <w:numPr>
          <w:ilvl w:val="0"/>
          <w:numId w:val="87"/>
        </w:numPr>
        <w:spacing w:before="60" w:after="60"/>
        <w:ind w:left="714" w:hanging="357"/>
        <w:contextualSpacing w:val="0"/>
        <w:jc w:val="both"/>
        <w:rPr>
          <w:rFonts w:cs="Arial"/>
          <w:sz w:val="22"/>
          <w:szCs w:val="22"/>
        </w:rPr>
      </w:pPr>
      <w:r w:rsidRPr="008341E7">
        <w:rPr>
          <w:rFonts w:cs="Arial"/>
          <w:sz w:val="22"/>
          <w:szCs w:val="22"/>
        </w:rPr>
        <w:t>a digitalizált és felcsatolt dokumentum eredeti példányát kell postán beküldeni.</w:t>
      </w:r>
    </w:p>
    <w:p w:rsidR="00AB0AD6" w:rsidRPr="008341E7" w:rsidRDefault="00AB0AD6" w:rsidP="008341E7">
      <w:pPr>
        <w:spacing w:before="120" w:after="120"/>
        <w:jc w:val="both"/>
        <w:rPr>
          <w:rFonts w:ascii="Arial" w:hAnsi="Arial" w:cs="Arial"/>
          <w:color w:val="000000" w:themeColor="text1"/>
        </w:rPr>
      </w:pPr>
      <w:r w:rsidRPr="008341E7">
        <w:rPr>
          <w:rFonts w:ascii="Arial" w:hAnsi="Arial" w:cs="Arial"/>
          <w:color w:val="000000" w:themeColor="text1"/>
        </w:rPr>
        <w:t xml:space="preserve">A Nyilatkozat elektronikus és papír alapú benyújtása során a cégszerű </w:t>
      </w:r>
      <w:r w:rsidR="000E5C81" w:rsidRPr="008341E7">
        <w:rPr>
          <w:rFonts w:ascii="Arial" w:hAnsi="Arial" w:cs="Arial"/>
          <w:color w:val="000000" w:themeColor="text1"/>
        </w:rPr>
        <w:t>aláírás,</w:t>
      </w:r>
      <w:r w:rsidRPr="008341E7">
        <w:rPr>
          <w:rFonts w:ascii="Arial" w:hAnsi="Arial" w:cs="Arial"/>
          <w:color w:val="000000" w:themeColor="text1"/>
        </w:rPr>
        <w:t xml:space="preserve"> mint feltétel teljesülése akkor elfogadható a Támogató részéről, hogy ha a </w:t>
      </w:r>
      <w:r w:rsidR="000A60C8">
        <w:rPr>
          <w:rFonts w:ascii="Arial" w:hAnsi="Arial" w:cs="Arial"/>
          <w:color w:val="000000" w:themeColor="text1"/>
        </w:rPr>
        <w:t>t</w:t>
      </w:r>
      <w:r w:rsidRPr="008341E7">
        <w:rPr>
          <w:rFonts w:ascii="Arial" w:hAnsi="Arial" w:cs="Arial"/>
          <w:color w:val="000000" w:themeColor="text1"/>
        </w:rPr>
        <w:t>ámogatást igénylő saját kezű, eredeti aláírásával látta el a nyilatkozatot, a nyilatkozat benyújtása során aláírás bélyegző alkalmazása nem megengedett.</w:t>
      </w:r>
    </w:p>
    <w:p w:rsidR="00734E0D" w:rsidRPr="008341E7" w:rsidRDefault="00AB0AD6" w:rsidP="008341E7">
      <w:pPr>
        <w:spacing w:before="120" w:after="120"/>
        <w:jc w:val="both"/>
        <w:rPr>
          <w:rFonts w:ascii="Arial" w:hAnsi="Arial" w:cs="Arial"/>
        </w:rPr>
      </w:pPr>
      <w:r w:rsidRPr="008341E7">
        <w:rPr>
          <w:rFonts w:ascii="Arial" w:hAnsi="Arial" w:cs="Arial"/>
        </w:rPr>
        <w:t xml:space="preserve">A támogatási kérelem kitöltését és benyújtását segíti a „Támogatási kérelem kitöltő felhasználói kézikönyv”, amelyet a támogatást igénylők a </w:t>
      </w:r>
      <w:hyperlink r:id="rId12" w:history="1">
        <w:r w:rsidRPr="008341E7">
          <w:rPr>
            <w:rStyle w:val="Hiperhivatkozs"/>
            <w:rFonts w:ascii="Arial" w:hAnsi="Arial" w:cs="Arial"/>
          </w:rPr>
          <w:t>www.szechenyi2020.hu</w:t>
        </w:r>
      </w:hyperlink>
      <w:r w:rsidRPr="008341E7">
        <w:rPr>
          <w:rFonts w:ascii="Arial" w:hAnsi="Arial" w:cs="Arial"/>
        </w:rPr>
        <w:t xml:space="preserve"> oldal E-ügyintézés 2014-2020 almenüjének felületén keresztül érhetnek el. Kérjük, hogy a támogatási kérelem sikeres kitöltése és beküldése érdekében t</w:t>
      </w:r>
      <w:r w:rsidR="008341E7" w:rsidRPr="008341E7">
        <w:rPr>
          <w:rFonts w:ascii="Arial" w:hAnsi="Arial" w:cs="Arial"/>
        </w:rPr>
        <w:t>anulmányozza át a kézikönyvet.</w:t>
      </w:r>
    </w:p>
    <w:p w:rsidR="00AB0AD6" w:rsidRPr="008341E7" w:rsidRDefault="00AB0AD6" w:rsidP="008341E7">
      <w:pPr>
        <w:pStyle w:val="Listaszerbekezds1"/>
        <w:keepNext/>
        <w:spacing w:before="240" w:after="120"/>
        <w:ind w:left="0"/>
        <w:contextualSpacing w:val="0"/>
        <w:jc w:val="both"/>
        <w:rPr>
          <w:rFonts w:ascii="Arial" w:hAnsi="Arial" w:cs="Arial"/>
          <w:b/>
        </w:rPr>
      </w:pPr>
      <w:r w:rsidRPr="008341E7">
        <w:rPr>
          <w:rFonts w:ascii="Arial" w:hAnsi="Arial" w:cs="Arial"/>
          <w:b/>
        </w:rPr>
        <w:t>A támogatási kérelem végső ellenőrzése</w:t>
      </w:r>
    </w:p>
    <w:p w:rsidR="00AB0AD6" w:rsidRPr="008341E7" w:rsidRDefault="00AB0AD6" w:rsidP="008341E7">
      <w:pPr>
        <w:autoSpaceDE w:val="0"/>
        <w:autoSpaceDN w:val="0"/>
        <w:adjustRightInd w:val="0"/>
        <w:spacing w:before="120" w:after="120"/>
        <w:jc w:val="both"/>
        <w:rPr>
          <w:rFonts w:ascii="Arial" w:eastAsia="Times New Roman" w:hAnsi="Arial" w:cs="Arial"/>
        </w:rPr>
      </w:pPr>
      <w:r w:rsidRPr="008341E7">
        <w:rPr>
          <w:rFonts w:ascii="Arial" w:eastAsia="Times New Roman" w:hAnsi="Arial" w:cs="Arial"/>
        </w:rPr>
        <w:t xml:space="preserve">Az irányító hatóság a támogatási kérelem elektronikus beérkezését követően haladéktalanul megkezdi a beérkezett támogatási kérelem végső ellenőrzését a </w:t>
      </w:r>
      <w:r w:rsidR="00CC4B4F">
        <w:rPr>
          <w:rFonts w:ascii="Arial" w:eastAsia="Times New Roman" w:hAnsi="Arial" w:cs="Arial"/>
        </w:rPr>
        <w:t>h</w:t>
      </w:r>
      <w:r w:rsidRPr="008341E7">
        <w:rPr>
          <w:rFonts w:ascii="Arial" w:eastAsia="Times New Roman" w:hAnsi="Arial" w:cs="Arial"/>
        </w:rPr>
        <w:t xml:space="preserve">elyi </w:t>
      </w:r>
      <w:r w:rsidR="00CC4B4F">
        <w:rPr>
          <w:rFonts w:ascii="Arial" w:eastAsia="Times New Roman" w:hAnsi="Arial" w:cs="Arial"/>
        </w:rPr>
        <w:t>f</w:t>
      </w:r>
      <w:r w:rsidR="006A3027" w:rsidRPr="008341E7">
        <w:rPr>
          <w:rFonts w:ascii="Arial" w:eastAsia="Times New Roman" w:hAnsi="Arial" w:cs="Arial"/>
        </w:rPr>
        <w:t xml:space="preserve">elhívásban </w:t>
      </w:r>
      <w:r w:rsidRPr="008341E7">
        <w:rPr>
          <w:rFonts w:ascii="Arial" w:eastAsia="Times New Roman" w:hAnsi="Arial" w:cs="Arial"/>
        </w:rPr>
        <w:t>szereplő szempontok szerint.</w:t>
      </w:r>
    </w:p>
    <w:p w:rsidR="00AB0AD6" w:rsidRPr="008341E7" w:rsidRDefault="00AB0AD6" w:rsidP="008341E7">
      <w:pPr>
        <w:pStyle w:val="Listaszerbekezds1"/>
        <w:spacing w:before="120" w:after="120"/>
        <w:ind w:left="0"/>
        <w:contextualSpacing w:val="0"/>
        <w:jc w:val="both"/>
        <w:rPr>
          <w:rFonts w:ascii="Arial" w:hAnsi="Arial" w:cs="Arial"/>
        </w:rPr>
      </w:pPr>
      <w:r w:rsidRPr="008341E7">
        <w:rPr>
          <w:rFonts w:ascii="Arial" w:hAnsi="Arial" w:cs="Arial"/>
        </w:rPr>
        <w:t>Ha a</w:t>
      </w:r>
      <w:r w:rsidR="000F208C" w:rsidRPr="008341E7">
        <w:rPr>
          <w:rFonts w:ascii="Arial" w:hAnsi="Arial" w:cs="Arial"/>
        </w:rPr>
        <w:t xml:space="preserve">zirányító hatóság által elvégzendő végső ellenőrzés helyi </w:t>
      </w:r>
      <w:r w:rsidRPr="008341E7">
        <w:rPr>
          <w:rFonts w:ascii="Arial" w:hAnsi="Arial" w:cs="Arial"/>
        </w:rPr>
        <w:t>felhívás</w:t>
      </w:r>
      <w:r w:rsidR="000F208C" w:rsidRPr="008341E7">
        <w:rPr>
          <w:rFonts w:ascii="Arial" w:hAnsi="Arial" w:cs="Arial"/>
        </w:rPr>
        <w:t>ban rögzített</w:t>
      </w:r>
      <w:r w:rsidRPr="008341E7">
        <w:rPr>
          <w:rFonts w:ascii="Arial" w:hAnsi="Arial" w:cs="Arial"/>
        </w:rPr>
        <w:t xml:space="preserve"> jogosultsági szempont(</w:t>
      </w:r>
      <w:r w:rsidR="000F208C" w:rsidRPr="008341E7">
        <w:rPr>
          <w:rFonts w:ascii="Arial" w:hAnsi="Arial" w:cs="Arial"/>
        </w:rPr>
        <w:t>jai</w:t>
      </w:r>
      <w:r w:rsidRPr="008341E7">
        <w:rPr>
          <w:rFonts w:ascii="Arial" w:hAnsi="Arial" w:cs="Arial"/>
        </w:rPr>
        <w:t>)nak való megfeleléshez hiánypótlás szükséges, akkor erről az irányító hatóság a támogatást igénylőt értesíti és legalább 5, legfeljebb 15 naptári napos határidő kitűzésével felszólítja a támogatást igénylőt a támogatási kérelmének kijavítására. Hiánypótlási felhívásra egy alkalommal van lehetőség, a hiánypótlás során a támogatási kérelem tartalmán</w:t>
      </w:r>
      <w:r w:rsidR="00E0752D" w:rsidRPr="00E0752D">
        <w:rPr>
          <w:rFonts w:ascii="Arial" w:hAnsi="Arial" w:cs="Arial"/>
        </w:rPr>
        <w:t xml:space="preserve">a </w:t>
      </w:r>
      <w:r w:rsidR="00E0752D">
        <w:rPr>
          <w:rFonts w:ascii="Arial" w:hAnsi="Arial" w:cs="Arial"/>
        </w:rPr>
        <w:t>hiánypótlási</w:t>
      </w:r>
      <w:r w:rsidR="00E0752D" w:rsidRPr="00E0752D">
        <w:rPr>
          <w:rFonts w:ascii="Arial" w:hAnsi="Arial" w:cs="Arial"/>
        </w:rPr>
        <w:t xml:space="preserve"> felszólításban kért módosításokon túl</w:t>
      </w:r>
      <w:r w:rsidRPr="008341E7">
        <w:rPr>
          <w:rFonts w:ascii="Arial" w:hAnsi="Arial" w:cs="Arial"/>
        </w:rPr>
        <w:t xml:space="preserve"> nem lehet változtatni.</w:t>
      </w:r>
    </w:p>
    <w:p w:rsidR="00AB0AD6" w:rsidRPr="008341E7" w:rsidRDefault="00AB0AD6" w:rsidP="008341E7">
      <w:pPr>
        <w:pStyle w:val="Listaszerbekezds1"/>
        <w:spacing w:before="120" w:after="120"/>
        <w:ind w:left="0"/>
        <w:contextualSpacing w:val="0"/>
        <w:jc w:val="both"/>
        <w:rPr>
          <w:rFonts w:ascii="Arial" w:hAnsi="Arial" w:cs="Arial"/>
        </w:rPr>
      </w:pPr>
      <w:r w:rsidRPr="008341E7">
        <w:rPr>
          <w:rFonts w:ascii="Arial" w:hAnsi="Arial" w:cs="Arial"/>
        </w:rPr>
        <w:t>Ha a</w:t>
      </w:r>
      <w:r w:rsidR="00F22980" w:rsidRPr="008341E7">
        <w:rPr>
          <w:rFonts w:ascii="Arial" w:hAnsi="Arial" w:cs="Arial"/>
        </w:rPr>
        <w:t xml:space="preserve"> végső ellenőrzés</w:t>
      </w:r>
      <w:r w:rsidRPr="008341E7">
        <w:rPr>
          <w:rFonts w:ascii="Arial" w:hAnsi="Arial" w:cs="Arial"/>
        </w:rPr>
        <w:t xml:space="preserve"> jogosultsági szempont</w:t>
      </w:r>
      <w:r w:rsidR="00F22980" w:rsidRPr="008341E7">
        <w:rPr>
          <w:rFonts w:ascii="Arial" w:hAnsi="Arial" w:cs="Arial"/>
        </w:rPr>
        <w:t>jai</w:t>
      </w:r>
      <w:r w:rsidRPr="008341E7">
        <w:rPr>
          <w:rFonts w:ascii="Arial" w:hAnsi="Arial" w:cs="Arial"/>
        </w:rPr>
        <w:t xml:space="preserve">nak való megfelelés a hiánypótlás benyújtását követően továbbra sem, illetve a hiánypótlási felhívásra adott válaszadási </w:t>
      </w:r>
      <w:r w:rsidRPr="008341E7">
        <w:rPr>
          <w:rFonts w:ascii="Arial" w:hAnsi="Arial" w:cs="Arial"/>
        </w:rPr>
        <w:lastRenderedPageBreak/>
        <w:t>határidő elmulasztása okán nem állapítható meg, a támogatási kérelem elutasításra kerül, amiről az irányító hatóság a támogatást igénylőt a hiánypótlás ellenőrzését követően, illetve a válaszadási határidő eredménytelen lejártát követően értesíti.</w:t>
      </w:r>
    </w:p>
    <w:p w:rsidR="0085568A" w:rsidRPr="008341E7" w:rsidRDefault="008341E7" w:rsidP="008341E7">
      <w:pPr>
        <w:pStyle w:val="Listaszerbekezds1"/>
        <w:keepNext/>
        <w:spacing w:before="240" w:after="120"/>
        <w:ind w:left="0"/>
        <w:contextualSpacing w:val="0"/>
        <w:jc w:val="both"/>
        <w:rPr>
          <w:rFonts w:ascii="Arial" w:hAnsi="Arial" w:cs="Arial"/>
          <w:b/>
        </w:rPr>
      </w:pPr>
      <w:r w:rsidRPr="008341E7">
        <w:rPr>
          <w:rFonts w:ascii="Arial" w:hAnsi="Arial" w:cs="Arial"/>
          <w:b/>
        </w:rPr>
        <w:t>Döntés és értesítés</w:t>
      </w:r>
    </w:p>
    <w:p w:rsidR="00D556F6" w:rsidRPr="008341E7" w:rsidRDefault="00D556F6" w:rsidP="008341E7">
      <w:pPr>
        <w:pStyle w:val="Listaszerbekezds1"/>
        <w:spacing w:before="120" w:after="120"/>
        <w:ind w:left="0"/>
        <w:contextualSpacing w:val="0"/>
        <w:jc w:val="both"/>
        <w:rPr>
          <w:rFonts w:ascii="Arial" w:hAnsi="Arial" w:cs="Arial"/>
        </w:rPr>
      </w:pPr>
      <w:r w:rsidRPr="008341E7">
        <w:rPr>
          <w:rFonts w:ascii="Arial" w:hAnsi="Arial" w:cs="Arial"/>
        </w:rPr>
        <w:t xml:space="preserve">Az irányító hatóság vezetője </w:t>
      </w:r>
      <w:r w:rsidR="00C35591" w:rsidRPr="008341E7">
        <w:rPr>
          <w:rFonts w:ascii="Arial" w:hAnsi="Arial" w:cs="Arial"/>
        </w:rPr>
        <w:t xml:space="preserve">a végső jogosultsági ellenőrzés </w:t>
      </w:r>
      <w:r w:rsidRPr="008341E7">
        <w:rPr>
          <w:rFonts w:ascii="Arial" w:hAnsi="Arial" w:cs="Arial"/>
        </w:rPr>
        <w:t xml:space="preserve">alapján a támogatási kérelem támogatásárólvagy csökkentett összköltséggel, csökkentett mértékkel, illetve feltétellel történő támogatásáról, </w:t>
      </w:r>
      <w:r w:rsidR="002E6B3B">
        <w:rPr>
          <w:rFonts w:ascii="Arial" w:hAnsi="Arial" w:cs="Arial"/>
        </w:rPr>
        <w:t xml:space="preserve">vagy </w:t>
      </w:r>
      <w:r w:rsidRPr="008341E7">
        <w:rPr>
          <w:rFonts w:ascii="Arial" w:hAnsi="Arial" w:cs="Arial"/>
        </w:rPr>
        <w:t>a támogatási kérelem elutasításáról dönt.</w:t>
      </w:r>
    </w:p>
    <w:p w:rsidR="00D556F6" w:rsidRPr="008341E7" w:rsidRDefault="00D556F6" w:rsidP="003A31E5">
      <w:pPr>
        <w:pStyle w:val="Listaszerbekezds1"/>
        <w:keepNext/>
        <w:spacing w:before="120" w:after="60"/>
        <w:ind w:left="0"/>
        <w:contextualSpacing w:val="0"/>
        <w:jc w:val="both"/>
        <w:rPr>
          <w:rFonts w:ascii="Arial" w:hAnsi="Arial" w:cs="Arial"/>
        </w:rPr>
      </w:pPr>
      <w:r w:rsidRPr="008341E7">
        <w:rPr>
          <w:rFonts w:ascii="Arial" w:hAnsi="Arial" w:cs="Arial"/>
        </w:rPr>
        <w:t>A döntésről az irányító hatóság a következőképpen értesíti a támogatást igénylőt:</w:t>
      </w:r>
    </w:p>
    <w:p w:rsidR="00D556F6" w:rsidRPr="008341E7" w:rsidRDefault="00BC6088" w:rsidP="003A31E5">
      <w:pPr>
        <w:pStyle w:val="Listaszerbekezds1"/>
        <w:numPr>
          <w:ilvl w:val="2"/>
          <w:numId w:val="132"/>
        </w:numPr>
        <w:spacing w:before="120" w:after="120"/>
        <w:ind w:left="284" w:hanging="284"/>
        <w:contextualSpacing w:val="0"/>
        <w:jc w:val="both"/>
        <w:rPr>
          <w:rFonts w:ascii="Arial" w:hAnsi="Arial" w:cs="Arial"/>
        </w:rPr>
      </w:pPr>
      <w:r w:rsidRPr="008341E7">
        <w:rPr>
          <w:rFonts w:ascii="Arial" w:hAnsi="Arial" w:cs="Arial"/>
        </w:rPr>
        <w:t>t</w:t>
      </w:r>
      <w:r w:rsidR="00D556F6" w:rsidRPr="008341E7">
        <w:rPr>
          <w:rFonts w:ascii="Arial" w:hAnsi="Arial" w:cs="Arial"/>
        </w:rPr>
        <w:t xml:space="preserve">ámogatás esetén a döntésről szóló részletes tájékoztatást és a támogatási szerződés tervezetét a döntés jóváhagyásától számított 10 </w:t>
      </w:r>
      <w:r w:rsidR="00640C3C" w:rsidRPr="008341E7">
        <w:rPr>
          <w:rFonts w:ascii="Arial" w:hAnsi="Arial" w:cs="Arial"/>
        </w:rPr>
        <w:t xml:space="preserve">naptári </w:t>
      </w:r>
      <w:r w:rsidR="00D556F6" w:rsidRPr="008341E7">
        <w:rPr>
          <w:rFonts w:ascii="Arial" w:hAnsi="Arial" w:cs="Arial"/>
        </w:rPr>
        <w:t>napon belül elektronikusan megküldi a támogatást igénylő részére</w:t>
      </w:r>
      <w:r w:rsidRPr="008341E7">
        <w:rPr>
          <w:rFonts w:ascii="Arial" w:hAnsi="Arial" w:cs="Arial"/>
        </w:rPr>
        <w:t>,</w:t>
      </w:r>
    </w:p>
    <w:p w:rsidR="003A31E5" w:rsidRDefault="00BC6088" w:rsidP="003A31E5">
      <w:pPr>
        <w:pStyle w:val="Listaszerbekezds1"/>
        <w:numPr>
          <w:ilvl w:val="2"/>
          <w:numId w:val="132"/>
        </w:numPr>
        <w:spacing w:before="120" w:after="120"/>
        <w:ind w:left="284" w:hanging="284"/>
        <w:contextualSpacing w:val="0"/>
        <w:jc w:val="both"/>
        <w:rPr>
          <w:rFonts w:ascii="Arial" w:hAnsi="Arial" w:cs="Arial"/>
        </w:rPr>
      </w:pPr>
      <w:r w:rsidRPr="000A60C8">
        <w:rPr>
          <w:rFonts w:ascii="Arial" w:hAnsi="Arial" w:cs="Arial"/>
        </w:rPr>
        <w:t>e</w:t>
      </w:r>
      <w:r w:rsidR="00D556F6" w:rsidRPr="000A60C8">
        <w:rPr>
          <w:rFonts w:ascii="Arial" w:hAnsi="Arial" w:cs="Arial"/>
        </w:rPr>
        <w:t>lutasítás esetén a döntésről tájékoztatja a támogatást igénylőt, amely tartalmazza a támogatási kérele</w:t>
      </w:r>
      <w:r w:rsidR="00D556F6" w:rsidRPr="00DB4F9C">
        <w:rPr>
          <w:rFonts w:ascii="Arial" w:hAnsi="Arial" w:cs="Arial"/>
        </w:rPr>
        <w:t>m elutasításának részletes indoklását, és a kifogás benyújtásának lehetőségéről és módjáról való tájékoztatást.</w:t>
      </w:r>
    </w:p>
    <w:p w:rsidR="00D556F6" w:rsidRPr="000A60C8" w:rsidRDefault="00D556F6" w:rsidP="003A31E5">
      <w:pPr>
        <w:pStyle w:val="Listaszerbekezds1"/>
        <w:spacing w:before="120" w:after="120"/>
        <w:ind w:left="0"/>
        <w:contextualSpacing w:val="0"/>
        <w:jc w:val="both"/>
        <w:rPr>
          <w:rFonts w:ascii="Arial" w:hAnsi="Arial" w:cs="Arial"/>
        </w:rPr>
      </w:pPr>
      <w:r w:rsidRPr="000A60C8">
        <w:rPr>
          <w:rFonts w:ascii="Arial" w:hAnsi="Arial" w:cs="Arial"/>
        </w:rPr>
        <w:t>A döntésről történő tájékoztatást követően a támogatást igénylő jogosult a támogatási kérelemre vonatkozóan a</w:t>
      </w:r>
      <w:r w:rsidR="00594815" w:rsidRPr="000A60C8">
        <w:rPr>
          <w:rFonts w:ascii="Arial" w:hAnsi="Arial" w:cs="Arial"/>
        </w:rPr>
        <w:t>z értékelést</w:t>
      </w:r>
      <w:r w:rsidRPr="000A60C8">
        <w:rPr>
          <w:rFonts w:ascii="Arial" w:hAnsi="Arial" w:cs="Arial"/>
        </w:rPr>
        <w:t xml:space="preserve"> megismerni.</w:t>
      </w:r>
    </w:p>
    <w:p w:rsidR="00D556F6" w:rsidRPr="008341E7" w:rsidRDefault="001066D5" w:rsidP="008341E7">
      <w:pPr>
        <w:pStyle w:val="Listaszerbekezds1"/>
        <w:keepNext/>
        <w:spacing w:before="240" w:after="120"/>
        <w:ind w:left="0"/>
        <w:contextualSpacing w:val="0"/>
        <w:jc w:val="both"/>
        <w:rPr>
          <w:rFonts w:ascii="Arial" w:hAnsi="Arial" w:cs="Arial"/>
          <w:b/>
        </w:rPr>
      </w:pPr>
      <w:r w:rsidRPr="008341E7">
        <w:rPr>
          <w:rFonts w:ascii="Arial" w:hAnsi="Arial" w:cs="Arial"/>
          <w:b/>
        </w:rPr>
        <w:t>Támogatási kérelem visszavonása</w:t>
      </w:r>
    </w:p>
    <w:p w:rsidR="00D556F6" w:rsidRPr="008341E7" w:rsidRDefault="001066D5" w:rsidP="008341E7">
      <w:pPr>
        <w:pStyle w:val="Listaszerbekezds1"/>
        <w:spacing w:before="120" w:after="120"/>
        <w:ind w:left="0"/>
        <w:contextualSpacing w:val="0"/>
        <w:jc w:val="both"/>
        <w:rPr>
          <w:rFonts w:ascii="Arial" w:hAnsi="Arial" w:cs="Arial"/>
        </w:rPr>
      </w:pPr>
      <w:r w:rsidRPr="008341E7">
        <w:rPr>
          <w:rFonts w:ascii="Arial" w:hAnsi="Arial" w:cs="Arial"/>
        </w:rPr>
        <w:t xml:space="preserve">A támogatást igénylő a támogatási kérelmét a támogatási döntés meghozataláig elektronikusan, az elektronikus alkalmazások használatának szabályai szerint visszavonhatja. A támogatási kérelem visszavonását az irányító hatóság tudomásul </w:t>
      </w:r>
      <w:r w:rsidR="000A60C8" w:rsidRPr="008341E7">
        <w:rPr>
          <w:rFonts w:ascii="Arial" w:hAnsi="Arial" w:cs="Arial"/>
        </w:rPr>
        <w:t>veszi,</w:t>
      </w:r>
      <w:r w:rsidRPr="008341E7">
        <w:rPr>
          <w:rFonts w:ascii="Arial" w:hAnsi="Arial" w:cs="Arial"/>
        </w:rPr>
        <w:t xml:space="preserve"> és erről elektronikusan értesíti a támogatást igénylőt. A visszavonás tudomásulvételével szemben a támogatást igénylő nem élhet kifogással.</w:t>
      </w:r>
    </w:p>
    <w:p w:rsidR="00E41B82" w:rsidRDefault="00E41B82">
      <w:pPr>
        <w:rPr>
          <w:rFonts w:ascii="Arial" w:eastAsia="Times New Roman" w:hAnsi="Arial" w:cs="Arial"/>
        </w:rPr>
      </w:pPr>
      <w:r>
        <w:rPr>
          <w:rFonts w:ascii="Arial" w:hAnsi="Arial" w:cs="Arial"/>
        </w:rPr>
        <w:br w:type="page"/>
      </w:r>
    </w:p>
    <w:p w:rsidR="00E46307" w:rsidRDefault="00A559FD" w:rsidP="00C47F9F">
      <w:pPr>
        <w:pStyle w:val="Cmsor1"/>
        <w:spacing w:before="0" w:after="480"/>
      </w:pPr>
      <w:bookmarkStart w:id="8" w:name="_Toc475469401"/>
      <w:r>
        <w:lastRenderedPageBreak/>
        <w:t>4</w:t>
      </w:r>
      <w:r w:rsidR="00386D54">
        <w:t xml:space="preserve">. </w:t>
      </w:r>
      <w:r w:rsidR="00D556F6" w:rsidRPr="004315E4">
        <w:t>Tájékoztatás kifogás benyújtásának lehetőségéről</w:t>
      </w:r>
      <w:bookmarkEnd w:id="8"/>
    </w:p>
    <w:p w:rsidR="001360A9" w:rsidRPr="001360A9" w:rsidRDefault="00D556F6" w:rsidP="00C47F9F">
      <w:pPr>
        <w:pStyle w:val="Bekezds"/>
        <w:keepNext w:val="0"/>
        <w:numPr>
          <w:ilvl w:val="0"/>
          <w:numId w:val="0"/>
        </w:numPr>
        <w:spacing w:before="120" w:after="120"/>
        <w:jc w:val="both"/>
        <w:rPr>
          <w:rFonts w:ascii="Arial" w:hAnsi="Arial" w:cs="Arial"/>
          <w:b w:val="0"/>
          <w:bCs w:val="0"/>
          <w:sz w:val="22"/>
          <w:szCs w:val="22"/>
        </w:rPr>
      </w:pPr>
      <w:r w:rsidRPr="001360A9">
        <w:rPr>
          <w:rFonts w:ascii="Arial" w:hAnsi="Arial" w:cs="Arial"/>
          <w:b w:val="0"/>
          <w:bCs w:val="0"/>
          <w:sz w:val="22"/>
          <w:szCs w:val="22"/>
        </w:rPr>
        <w:t xml:space="preserve">A támogatást igénylő az intézményrendszer döntése ellen a támogatási kérelem benyújtásának időpontjától </w:t>
      </w:r>
      <w:r w:rsidR="0060420B">
        <w:rPr>
          <w:rFonts w:ascii="Arial" w:hAnsi="Arial" w:cs="Arial"/>
          <w:b w:val="0"/>
          <w:bCs w:val="0"/>
          <w:sz w:val="22"/>
          <w:szCs w:val="22"/>
        </w:rPr>
        <w:t xml:space="preserve">a támogatási jogviszony időtartama alatt </w:t>
      </w:r>
      <w:r w:rsidRPr="0053643F">
        <w:rPr>
          <w:rFonts w:ascii="Arial" w:hAnsi="Arial" w:cs="Arial"/>
          <w:b w:val="0"/>
          <w:bCs w:val="0"/>
          <w:sz w:val="22"/>
          <w:szCs w:val="22"/>
        </w:rPr>
        <w:t>kifogást</w:t>
      </w:r>
      <w:r w:rsidRPr="001360A9">
        <w:rPr>
          <w:rFonts w:ascii="Arial" w:hAnsi="Arial" w:cs="Arial"/>
          <w:b w:val="0"/>
          <w:bCs w:val="0"/>
          <w:sz w:val="22"/>
          <w:szCs w:val="22"/>
        </w:rPr>
        <w:t xml:space="preserve"> nyújthat be, ha </w:t>
      </w:r>
      <w:r w:rsidR="000A34A3" w:rsidRPr="0071055A">
        <w:rPr>
          <w:rFonts w:ascii="Arial" w:hAnsi="Arial" w:cs="Arial"/>
          <w:b w:val="0"/>
          <w:bCs w:val="0"/>
          <w:sz w:val="22"/>
          <w:szCs w:val="22"/>
        </w:rPr>
        <w:t xml:space="preserve">a projekt </w:t>
      </w:r>
      <w:r w:rsidR="00810CE3">
        <w:rPr>
          <w:rFonts w:ascii="Arial" w:hAnsi="Arial" w:cs="Arial"/>
          <w:b w:val="0"/>
          <w:bCs w:val="0"/>
          <w:sz w:val="22"/>
          <w:szCs w:val="22"/>
        </w:rPr>
        <w:t>IH által elvégzett végső értékelésére</w:t>
      </w:r>
      <w:r w:rsidR="000A34A3" w:rsidRPr="0071055A">
        <w:rPr>
          <w:rFonts w:ascii="Arial" w:hAnsi="Arial" w:cs="Arial"/>
          <w:b w:val="0"/>
          <w:bCs w:val="0"/>
          <w:sz w:val="22"/>
          <w:szCs w:val="22"/>
        </w:rPr>
        <w:t>, a támogatói döntés meghozatalára,a támogatási szerződés megkötésére vonatkozó eljárás</w:t>
      </w:r>
      <w:r w:rsidR="00AE471D">
        <w:rPr>
          <w:rFonts w:ascii="Arial" w:hAnsi="Arial" w:cs="Arial"/>
          <w:b w:val="0"/>
          <w:bCs w:val="0"/>
          <w:sz w:val="22"/>
          <w:szCs w:val="22"/>
        </w:rPr>
        <w:t xml:space="preserve"> jogszabálysértő</w:t>
      </w:r>
      <w:r w:rsidRPr="001360A9">
        <w:rPr>
          <w:rFonts w:ascii="Arial" w:hAnsi="Arial" w:cs="Arial"/>
          <w:b w:val="0"/>
          <w:bCs w:val="0"/>
          <w:sz w:val="22"/>
          <w:szCs w:val="22"/>
        </w:rPr>
        <w:t xml:space="preserve"> vagy a </w:t>
      </w:r>
      <w:r w:rsidR="00512672">
        <w:rPr>
          <w:rFonts w:ascii="Arial" w:hAnsi="Arial" w:cs="Arial"/>
          <w:b w:val="0"/>
          <w:bCs w:val="0"/>
          <w:sz w:val="22"/>
          <w:szCs w:val="22"/>
        </w:rPr>
        <w:t xml:space="preserve">helyi </w:t>
      </w:r>
      <w:r w:rsidRPr="001360A9">
        <w:rPr>
          <w:rFonts w:ascii="Arial" w:hAnsi="Arial" w:cs="Arial"/>
          <w:b w:val="0"/>
          <w:bCs w:val="0"/>
          <w:sz w:val="22"/>
          <w:szCs w:val="22"/>
        </w:rPr>
        <w:t>felhívásba ütközik.</w:t>
      </w:r>
    </w:p>
    <w:p w:rsidR="00D556F6" w:rsidRPr="004315E4" w:rsidRDefault="00D556F6" w:rsidP="00C47F9F">
      <w:pPr>
        <w:pStyle w:val="Bekezds"/>
        <w:keepNext w:val="0"/>
        <w:numPr>
          <w:ilvl w:val="0"/>
          <w:numId w:val="0"/>
        </w:numPr>
        <w:spacing w:before="120" w:after="120"/>
        <w:jc w:val="both"/>
        <w:rPr>
          <w:rFonts w:ascii="Arial" w:hAnsi="Arial" w:cs="Arial"/>
          <w:b w:val="0"/>
          <w:bCs w:val="0"/>
          <w:sz w:val="22"/>
          <w:szCs w:val="22"/>
        </w:rPr>
      </w:pPr>
      <w:r w:rsidRPr="004315E4">
        <w:rPr>
          <w:rFonts w:ascii="Arial" w:hAnsi="Arial" w:cs="Arial"/>
          <w:b w:val="0"/>
          <w:bCs w:val="0"/>
          <w:sz w:val="22"/>
          <w:szCs w:val="22"/>
        </w:rPr>
        <w:t xml:space="preserve">A kifogás benyújtására a kifogásolt döntés </w:t>
      </w:r>
      <w:r w:rsidR="0060420B">
        <w:rPr>
          <w:rFonts w:ascii="Arial" w:hAnsi="Arial" w:cs="Arial"/>
          <w:b w:val="0"/>
          <w:bCs w:val="0"/>
          <w:sz w:val="22"/>
          <w:szCs w:val="22"/>
        </w:rPr>
        <w:t>kézbesítésétől</w:t>
      </w:r>
      <w:r w:rsidRPr="004315E4">
        <w:rPr>
          <w:rFonts w:ascii="Arial" w:hAnsi="Arial" w:cs="Arial"/>
          <w:b w:val="0"/>
          <w:bCs w:val="0"/>
          <w:sz w:val="22"/>
          <w:szCs w:val="22"/>
        </w:rPr>
        <w:t xml:space="preserve">számított 10 </w:t>
      </w:r>
      <w:r w:rsidR="00640C3C" w:rsidRPr="00640C3C">
        <w:rPr>
          <w:rFonts w:ascii="Arial" w:hAnsi="Arial" w:cs="Arial"/>
          <w:b w:val="0"/>
          <w:sz w:val="22"/>
          <w:szCs w:val="22"/>
        </w:rPr>
        <w:t>naptári</w:t>
      </w:r>
      <w:r w:rsidRPr="004315E4">
        <w:rPr>
          <w:rFonts w:ascii="Arial" w:hAnsi="Arial" w:cs="Arial"/>
          <w:b w:val="0"/>
          <w:bCs w:val="0"/>
          <w:sz w:val="22"/>
          <w:szCs w:val="22"/>
        </w:rPr>
        <w:t>napon belül, egy alkalommal</w:t>
      </w:r>
      <w:r w:rsidR="0060420B">
        <w:rPr>
          <w:rFonts w:ascii="Arial" w:hAnsi="Arial" w:cs="Arial"/>
          <w:b w:val="0"/>
          <w:bCs w:val="0"/>
          <w:sz w:val="22"/>
          <w:szCs w:val="22"/>
        </w:rPr>
        <w:t>, az indokok megjelölésével</w:t>
      </w:r>
      <w:r w:rsidRPr="004315E4">
        <w:rPr>
          <w:rFonts w:ascii="Arial" w:hAnsi="Arial" w:cs="Arial"/>
          <w:b w:val="0"/>
          <w:bCs w:val="0"/>
          <w:sz w:val="22"/>
          <w:szCs w:val="22"/>
        </w:rPr>
        <w:t xml:space="preserve"> van lehetőség.</w:t>
      </w:r>
    </w:p>
    <w:p w:rsidR="000C14DE" w:rsidRPr="004E558C" w:rsidRDefault="000C14DE" w:rsidP="00C47F9F">
      <w:pPr>
        <w:pStyle w:val="Mellkletsorszm"/>
        <w:numPr>
          <w:ilvl w:val="0"/>
          <w:numId w:val="0"/>
        </w:numPr>
        <w:spacing w:before="120" w:after="120"/>
        <w:jc w:val="both"/>
        <w:rPr>
          <w:rFonts w:cs="Arial"/>
          <w:sz w:val="22"/>
          <w:szCs w:val="22"/>
        </w:rPr>
      </w:pPr>
      <w:r w:rsidRPr="00CB4F37">
        <w:rPr>
          <w:rFonts w:cs="Arial"/>
          <w:sz w:val="22"/>
          <w:szCs w:val="22"/>
        </w:rPr>
        <w:t xml:space="preserve">A támogatást igénylő kifogását a Pályázati e-ügyintézés felület Kifogáskezelés moduljában található adatlap kitöltésével és elküldésével </w:t>
      </w:r>
      <w:r w:rsidR="00682B19">
        <w:rPr>
          <w:rFonts w:cs="Arial"/>
          <w:sz w:val="22"/>
          <w:szCs w:val="22"/>
        </w:rPr>
        <w:t xml:space="preserve">kizárólag </w:t>
      </w:r>
      <w:r w:rsidRPr="00CB4F37">
        <w:rPr>
          <w:rFonts w:cs="Arial"/>
          <w:sz w:val="22"/>
          <w:szCs w:val="22"/>
        </w:rPr>
        <w:t>elektronikus úton nyújthatja be.</w:t>
      </w:r>
      <w:r w:rsidR="000A34A3">
        <w:rPr>
          <w:rStyle w:val="Lbjegyzet-hivatkozs"/>
          <w:sz w:val="22"/>
          <w:szCs w:val="22"/>
        </w:rPr>
        <w:footnoteReference w:id="6"/>
      </w:r>
    </w:p>
    <w:p w:rsidR="000C14DE" w:rsidRPr="004E558C" w:rsidRDefault="000C14DE" w:rsidP="00C47F9F">
      <w:pPr>
        <w:pStyle w:val="Mellkletsorszm"/>
        <w:numPr>
          <w:ilvl w:val="0"/>
          <w:numId w:val="0"/>
        </w:numPr>
        <w:spacing w:before="120" w:after="120"/>
        <w:jc w:val="both"/>
        <w:rPr>
          <w:rFonts w:cs="Arial"/>
          <w:sz w:val="22"/>
          <w:szCs w:val="22"/>
        </w:rPr>
      </w:pPr>
      <w:r w:rsidRPr="00CB4F37">
        <w:rPr>
          <w:rFonts w:cs="Arial"/>
          <w:sz w:val="22"/>
          <w:szCs w:val="22"/>
        </w:rPr>
        <w:t xml:space="preserve">A kifogásban meg kell jelölni azon indokokat - a megsértett jogszabályban vagy a </w:t>
      </w:r>
      <w:r w:rsidR="00512672">
        <w:rPr>
          <w:rFonts w:cs="Arial"/>
          <w:sz w:val="22"/>
          <w:szCs w:val="22"/>
        </w:rPr>
        <w:t xml:space="preserve">helyi </w:t>
      </w:r>
      <w:r w:rsidRPr="00CB4F37">
        <w:rPr>
          <w:rFonts w:cs="Arial"/>
          <w:sz w:val="22"/>
          <w:szCs w:val="22"/>
        </w:rPr>
        <w:t xml:space="preserve">felhívásban foglalt rendelkezést - melyekre tekintettel kéri a döntés felülvizsgálatát. Indokolás, pontos hivatkozás hiányában a kifogás érdemi vizsgálat nélkül elutasításra kerül. A kifogás elbírálása során kizárólag a kifogásban vitatottak kivizsgálására kerül sor. </w:t>
      </w:r>
    </w:p>
    <w:p w:rsidR="00D556F6" w:rsidRPr="004315E4" w:rsidRDefault="00D556F6" w:rsidP="00C47F9F">
      <w:pPr>
        <w:pStyle w:val="AAMHeading3"/>
        <w:numPr>
          <w:ilvl w:val="0"/>
          <w:numId w:val="0"/>
        </w:numPr>
        <w:spacing w:before="120" w:after="120"/>
        <w:jc w:val="both"/>
        <w:rPr>
          <w:rFonts w:cs="Arial"/>
          <w:sz w:val="22"/>
          <w:szCs w:val="22"/>
        </w:rPr>
      </w:pPr>
      <w:r w:rsidRPr="004315E4">
        <w:rPr>
          <w:rFonts w:cs="Arial"/>
          <w:sz w:val="22"/>
          <w:szCs w:val="22"/>
        </w:rPr>
        <w:t xml:space="preserve">Kifogás benyújtására a támogatási szerződés megkötését követően is lehetőség van, ha a támogatás folyósítására, visszakövetelésére vonatkozó eljárás jogszabálysértő vagy a </w:t>
      </w:r>
      <w:r w:rsidR="00E92FEE">
        <w:rPr>
          <w:rFonts w:cs="Arial"/>
          <w:sz w:val="22"/>
          <w:szCs w:val="22"/>
        </w:rPr>
        <w:t xml:space="preserve">helyi </w:t>
      </w:r>
      <w:r w:rsidRPr="004315E4">
        <w:rPr>
          <w:rFonts w:cs="Arial"/>
          <w:sz w:val="22"/>
          <w:szCs w:val="22"/>
        </w:rPr>
        <w:t>felhívásba, támogatási szerződésbe ütközik. A kifogás benyújtásának rendje megegyezik a</w:t>
      </w:r>
      <w:r w:rsidR="009718C2">
        <w:rPr>
          <w:rFonts w:cs="Arial"/>
          <w:sz w:val="22"/>
          <w:szCs w:val="22"/>
        </w:rPr>
        <w:t>z irányító hatóságnak elektronikus úton benyújtott</w:t>
      </w:r>
      <w:r w:rsidRPr="004315E4">
        <w:rPr>
          <w:rFonts w:cs="Arial"/>
          <w:sz w:val="22"/>
          <w:szCs w:val="22"/>
        </w:rPr>
        <w:t xml:space="preserve"> támogatási kérelemről hozott döntés elleni kifogások benyújtásának rendjével.</w:t>
      </w:r>
    </w:p>
    <w:p w:rsidR="0060420B" w:rsidRDefault="0060420B" w:rsidP="00C47F9F">
      <w:pPr>
        <w:pStyle w:val="AAMHeading3"/>
        <w:numPr>
          <w:ilvl w:val="0"/>
          <w:numId w:val="0"/>
        </w:numPr>
        <w:spacing w:before="120" w:after="120"/>
        <w:jc w:val="both"/>
        <w:rPr>
          <w:rFonts w:cs="Arial"/>
          <w:sz w:val="22"/>
          <w:szCs w:val="22"/>
        </w:rPr>
      </w:pPr>
      <w:r>
        <w:rPr>
          <w:rFonts w:cs="Arial"/>
          <w:sz w:val="22"/>
          <w:szCs w:val="22"/>
        </w:rPr>
        <w:t>A kifogás a beérkezéstől számított 30 napon belül kerül elbírálásra. A</w:t>
      </w:r>
      <w:r w:rsidR="00E94A07">
        <w:rPr>
          <w:rFonts w:cs="Arial"/>
          <w:sz w:val="22"/>
          <w:szCs w:val="22"/>
        </w:rPr>
        <w:t>z</w:t>
      </w:r>
      <w:r>
        <w:rPr>
          <w:rFonts w:cs="Arial"/>
          <w:sz w:val="22"/>
          <w:szCs w:val="22"/>
        </w:rPr>
        <w:t xml:space="preserve"> elbírálás határideje egy alkalommal, legfeljebb 30 nappal meghosszabbítható. Erről a határidő lejárta előtt elektronikus úton, a monitoring és információs rendszeren keresztül kap tájé</w:t>
      </w:r>
      <w:r w:rsidR="00C47F9F">
        <w:rPr>
          <w:rFonts w:cs="Arial"/>
          <w:sz w:val="22"/>
          <w:szCs w:val="22"/>
        </w:rPr>
        <w:t>koztatást a kifogás benyújtója.</w:t>
      </w:r>
    </w:p>
    <w:p w:rsidR="00BF2435" w:rsidRPr="001E76E8" w:rsidRDefault="00BF2435" w:rsidP="00C47F9F">
      <w:pPr>
        <w:pStyle w:val="AAMHeading3"/>
        <w:numPr>
          <w:ilvl w:val="0"/>
          <w:numId w:val="0"/>
        </w:numPr>
        <w:spacing w:before="120" w:after="120"/>
        <w:jc w:val="both"/>
        <w:rPr>
          <w:rFonts w:cs="Arial"/>
        </w:rPr>
      </w:pPr>
      <w:r w:rsidRPr="0071055A">
        <w:rPr>
          <w:rFonts w:cs="Arial"/>
          <w:sz w:val="22"/>
          <w:szCs w:val="22"/>
        </w:rPr>
        <w:t>A kifogás elbírálásáig a kifogásban foglaltakkal összefüggő eljárási határidők nyugszanak. A kifogás tárgyában hozott döntés ellen további kifogás előterjesztésének nincs helye.</w:t>
      </w:r>
    </w:p>
    <w:p w:rsidR="004315E4" w:rsidRPr="004315E4" w:rsidRDefault="004315E4">
      <w:pPr>
        <w:rPr>
          <w:rFonts w:ascii="Arial" w:hAnsi="Arial" w:cs="Arial"/>
        </w:rPr>
      </w:pPr>
      <w:r w:rsidRPr="004315E4">
        <w:rPr>
          <w:rFonts w:ascii="Arial" w:hAnsi="Arial" w:cs="Arial"/>
        </w:rPr>
        <w:br w:type="page"/>
      </w:r>
    </w:p>
    <w:p w:rsidR="00E46307" w:rsidRDefault="00A559FD" w:rsidP="00C47F9F">
      <w:pPr>
        <w:pStyle w:val="Cmsor1"/>
        <w:spacing w:before="0" w:after="480"/>
      </w:pPr>
      <w:bookmarkStart w:id="9" w:name="_Toc475469402"/>
      <w:r>
        <w:lastRenderedPageBreak/>
        <w:t>5</w:t>
      </w:r>
      <w:r w:rsidR="00386D54">
        <w:t xml:space="preserve">. </w:t>
      </w:r>
      <w:r w:rsidR="004315E4" w:rsidRPr="004315E4">
        <w:t>Tájékoztató a támogatási szerződés megkötéséről</w:t>
      </w:r>
      <w:bookmarkEnd w:id="9"/>
    </w:p>
    <w:p w:rsidR="004315E4" w:rsidRPr="004315E4" w:rsidRDefault="004315E4" w:rsidP="00C47F9F">
      <w:pPr>
        <w:spacing w:before="120" w:after="120"/>
        <w:jc w:val="both"/>
        <w:rPr>
          <w:rFonts w:ascii="Arial" w:hAnsi="Arial" w:cs="Arial"/>
        </w:rPr>
      </w:pPr>
      <w:r w:rsidRPr="004315E4">
        <w:rPr>
          <w:rFonts w:ascii="Arial" w:hAnsi="Arial" w:cs="Arial"/>
        </w:rPr>
        <w:t>A támogatásban részesített támogatást igénylővel a</w:t>
      </w:r>
      <w:r w:rsidR="001A2605">
        <w:rPr>
          <w:rFonts w:ascii="Arial" w:hAnsi="Arial" w:cs="Arial"/>
        </w:rPr>
        <w:t>z irányító hatóság</w:t>
      </w:r>
      <w:r w:rsidRPr="004315E4">
        <w:rPr>
          <w:rFonts w:ascii="Arial" w:hAnsi="Arial" w:cs="Arial"/>
        </w:rPr>
        <w:t xml:space="preserve"> támogatási szerződést köt</w:t>
      </w:r>
      <w:r w:rsidR="000A60C8">
        <w:rPr>
          <w:rFonts w:ascii="Arial" w:hAnsi="Arial" w:cs="Arial"/>
        </w:rPr>
        <w:t>.</w:t>
      </w:r>
    </w:p>
    <w:p w:rsidR="004315E4" w:rsidRPr="004315E4" w:rsidRDefault="004315E4" w:rsidP="00C47F9F">
      <w:pPr>
        <w:keepNext/>
        <w:spacing w:before="240" w:after="120"/>
        <w:rPr>
          <w:rFonts w:ascii="Arial" w:hAnsi="Arial" w:cs="Arial"/>
          <w:b/>
        </w:rPr>
      </w:pPr>
      <w:r w:rsidRPr="004315E4">
        <w:rPr>
          <w:rFonts w:ascii="Arial" w:hAnsi="Arial" w:cs="Arial"/>
          <w:b/>
        </w:rPr>
        <w:t>Támogatási szerződés</w:t>
      </w:r>
    </w:p>
    <w:p w:rsidR="004315E4" w:rsidRPr="004315E4" w:rsidRDefault="004315E4" w:rsidP="00C47F9F">
      <w:pPr>
        <w:spacing w:before="120" w:after="120"/>
        <w:jc w:val="both"/>
        <w:rPr>
          <w:rFonts w:ascii="Arial" w:hAnsi="Arial" w:cs="Arial"/>
        </w:rPr>
      </w:pPr>
      <w:r w:rsidRPr="004315E4">
        <w:rPr>
          <w:rFonts w:ascii="Arial" w:hAnsi="Arial" w:cs="Arial"/>
        </w:rPr>
        <w:t>Támogatási szerződés akkor köthető, ha a kedvezményezett a támogatási szerződés megkötéséhez szükséges, a</w:t>
      </w:r>
      <w:r w:rsidR="001A2605">
        <w:rPr>
          <w:rFonts w:ascii="Arial" w:hAnsi="Arial" w:cs="Arial"/>
        </w:rPr>
        <w:t>z irányító hatóság</w:t>
      </w:r>
      <w:r w:rsidRPr="004315E4">
        <w:rPr>
          <w:rFonts w:ascii="Arial" w:hAnsi="Arial" w:cs="Arial"/>
        </w:rPr>
        <w:t xml:space="preserve"> által meghatározott dokumentumokat, igazolásokat a megadott határidőn belül hiánytalanul és hibátlanul megküldte és a kedvezményezett minden, a támogatási szerződés megkötéshez szükséges feltételt teljesített</w:t>
      </w:r>
      <w:r w:rsidR="006C0D22">
        <w:rPr>
          <w:rFonts w:ascii="Arial" w:hAnsi="Arial" w:cs="Arial"/>
        </w:rPr>
        <w:t>.</w:t>
      </w:r>
    </w:p>
    <w:p w:rsidR="004315E4" w:rsidRPr="004315E4" w:rsidRDefault="004315E4" w:rsidP="00C47F9F">
      <w:pPr>
        <w:spacing w:before="120" w:after="120"/>
        <w:jc w:val="both"/>
        <w:rPr>
          <w:rFonts w:ascii="Arial" w:hAnsi="Arial" w:cs="Arial"/>
        </w:rPr>
      </w:pPr>
      <w:r w:rsidRPr="004315E4">
        <w:rPr>
          <w:rFonts w:ascii="Arial" w:hAnsi="Arial" w:cs="Arial"/>
        </w:rPr>
        <w:t>A támogatási döntés érvényét veszíti és a támogatási szerződés megkötésére nem kerül sor, ha a feltételek teljesítésére nyitva álló határidő a kedvezményezettnek felróható okból eredménytelenül telik el vagy a kedvezményezett a támogatási sz</w:t>
      </w:r>
      <w:r w:rsidR="00E0752D">
        <w:rPr>
          <w:rFonts w:ascii="Arial" w:hAnsi="Arial" w:cs="Arial"/>
        </w:rPr>
        <w:t>erződés megkötésétől visszalép.</w:t>
      </w:r>
    </w:p>
    <w:p w:rsidR="004315E4" w:rsidRPr="004315E4" w:rsidRDefault="004315E4" w:rsidP="00C47F9F">
      <w:pPr>
        <w:keepNext/>
        <w:spacing w:before="120" w:after="60"/>
        <w:jc w:val="both"/>
        <w:rPr>
          <w:rFonts w:ascii="Arial" w:hAnsi="Arial" w:cs="Arial"/>
        </w:rPr>
      </w:pPr>
      <w:r w:rsidRPr="004315E4">
        <w:rPr>
          <w:rFonts w:ascii="Arial" w:hAnsi="Arial" w:cs="Arial"/>
        </w:rPr>
        <w:t>A szerződéskötési folyamat főbb lépései</w:t>
      </w:r>
    </w:p>
    <w:p w:rsidR="00250E3A" w:rsidRDefault="004315E4" w:rsidP="00C47F9F">
      <w:pPr>
        <w:pStyle w:val="Listaszerbekezds"/>
        <w:numPr>
          <w:ilvl w:val="0"/>
          <w:numId w:val="7"/>
        </w:numPr>
        <w:spacing w:before="60" w:after="60"/>
        <w:ind w:left="641" w:hanging="357"/>
        <w:contextualSpacing w:val="0"/>
        <w:jc w:val="both"/>
        <w:rPr>
          <w:rFonts w:cs="Arial"/>
          <w:sz w:val="22"/>
          <w:szCs w:val="22"/>
        </w:rPr>
      </w:pPr>
      <w:r w:rsidRPr="004315E4">
        <w:rPr>
          <w:rFonts w:cs="Arial"/>
          <w:sz w:val="22"/>
          <w:szCs w:val="22"/>
        </w:rPr>
        <w:t>A</w:t>
      </w:r>
      <w:r w:rsidR="00C142BB">
        <w:rPr>
          <w:rFonts w:cs="Arial"/>
          <w:sz w:val="22"/>
          <w:szCs w:val="22"/>
        </w:rPr>
        <w:t xml:space="preserve"> közreműködő szervezet</w:t>
      </w:r>
      <w:r w:rsidRPr="004315E4">
        <w:rPr>
          <w:rFonts w:cs="Arial"/>
          <w:sz w:val="22"/>
          <w:szCs w:val="22"/>
        </w:rPr>
        <w:t>megküldi a támogatás megítéléséről hozott döntéssel egyidejűleg a támogatási szerződés tervezetét, a támogatási szerződés megkötéséhez benyújtandó dokumentumok és a szerződés megkötéséhez szükséges feltételek listáját.</w:t>
      </w:r>
    </w:p>
    <w:p w:rsidR="006F1933" w:rsidRDefault="006F1933" w:rsidP="00C47F9F">
      <w:pPr>
        <w:pStyle w:val="Listaszerbekezds"/>
        <w:numPr>
          <w:ilvl w:val="0"/>
          <w:numId w:val="7"/>
        </w:numPr>
        <w:spacing w:before="60" w:after="60"/>
        <w:ind w:left="641" w:hanging="357"/>
        <w:contextualSpacing w:val="0"/>
        <w:jc w:val="both"/>
        <w:rPr>
          <w:rFonts w:cs="Arial"/>
          <w:sz w:val="22"/>
          <w:szCs w:val="22"/>
        </w:rPr>
      </w:pPr>
      <w:r>
        <w:rPr>
          <w:rFonts w:cs="Arial"/>
          <w:sz w:val="22"/>
          <w:szCs w:val="22"/>
        </w:rPr>
        <w:t xml:space="preserve">A kedvezményezett </w:t>
      </w:r>
      <w:r w:rsidR="00C142BB">
        <w:rPr>
          <w:rFonts w:cs="Arial"/>
          <w:sz w:val="22"/>
          <w:szCs w:val="22"/>
        </w:rPr>
        <w:t>a közreműködő szervezet</w:t>
      </w:r>
      <w:r>
        <w:rPr>
          <w:rFonts w:cs="Arial"/>
          <w:sz w:val="22"/>
          <w:szCs w:val="22"/>
        </w:rPr>
        <w:t xml:space="preserve"> által előírt dokumentumokat a megjelölt határidőben megküldi.</w:t>
      </w:r>
    </w:p>
    <w:p w:rsidR="00250E3A" w:rsidRDefault="004315E4" w:rsidP="00C47F9F">
      <w:pPr>
        <w:pStyle w:val="Listaszerbekezds"/>
        <w:numPr>
          <w:ilvl w:val="0"/>
          <w:numId w:val="7"/>
        </w:numPr>
        <w:spacing w:before="60" w:after="60"/>
        <w:ind w:left="641" w:hanging="357"/>
        <w:contextualSpacing w:val="0"/>
        <w:jc w:val="both"/>
        <w:rPr>
          <w:rFonts w:cs="Arial"/>
          <w:sz w:val="22"/>
          <w:szCs w:val="22"/>
        </w:rPr>
      </w:pPr>
      <w:r w:rsidRPr="004315E4">
        <w:rPr>
          <w:rFonts w:cs="Arial"/>
          <w:sz w:val="22"/>
          <w:szCs w:val="22"/>
        </w:rPr>
        <w:t xml:space="preserve">Ha a kedvezményezett által megküldött dokumentumok hiányosak vagy hibásak, </w:t>
      </w:r>
      <w:r w:rsidR="00C142BB">
        <w:rPr>
          <w:rFonts w:cs="Arial"/>
          <w:sz w:val="22"/>
          <w:szCs w:val="22"/>
        </w:rPr>
        <w:t>a közreműködő szervezet</w:t>
      </w:r>
      <w:r w:rsidRPr="004315E4">
        <w:rPr>
          <w:rFonts w:cs="Arial"/>
          <w:sz w:val="22"/>
          <w:szCs w:val="22"/>
        </w:rPr>
        <w:t xml:space="preserve">a beérkezéstől számított 10 </w:t>
      </w:r>
      <w:r w:rsidR="00640C3C" w:rsidRPr="00640C3C">
        <w:rPr>
          <w:rFonts w:cs="Arial"/>
          <w:sz w:val="22"/>
          <w:szCs w:val="22"/>
        </w:rPr>
        <w:t xml:space="preserve">naptári </w:t>
      </w:r>
      <w:r w:rsidRPr="004315E4">
        <w:rPr>
          <w:rFonts w:cs="Arial"/>
          <w:sz w:val="22"/>
          <w:szCs w:val="22"/>
        </w:rPr>
        <w:t xml:space="preserve">napon belül, legfeljebb 30 </w:t>
      </w:r>
      <w:r w:rsidR="00640C3C" w:rsidRPr="00640C3C">
        <w:rPr>
          <w:rFonts w:cs="Arial"/>
          <w:sz w:val="22"/>
          <w:szCs w:val="22"/>
        </w:rPr>
        <w:t>naptári</w:t>
      </w:r>
      <w:r w:rsidRPr="004315E4">
        <w:rPr>
          <w:rFonts w:cs="Arial"/>
          <w:sz w:val="22"/>
          <w:szCs w:val="22"/>
        </w:rPr>
        <w:t>napos határidő kitűzésével, az összes hiány, illetve hiba egyidejű megjelölésével hiánypótlásra hívja fel a kedvezményezettet.</w:t>
      </w:r>
    </w:p>
    <w:p w:rsidR="00250E3A" w:rsidRDefault="004315E4" w:rsidP="00C47F9F">
      <w:pPr>
        <w:pStyle w:val="Listaszerbekezds"/>
        <w:numPr>
          <w:ilvl w:val="0"/>
          <w:numId w:val="7"/>
        </w:numPr>
        <w:spacing w:before="60" w:after="60"/>
        <w:ind w:left="641" w:hanging="357"/>
        <w:contextualSpacing w:val="0"/>
        <w:jc w:val="both"/>
        <w:rPr>
          <w:rFonts w:cs="Arial"/>
          <w:sz w:val="22"/>
          <w:szCs w:val="22"/>
        </w:rPr>
      </w:pPr>
      <w:r w:rsidRPr="004315E4">
        <w:rPr>
          <w:rFonts w:cs="Arial"/>
          <w:sz w:val="22"/>
          <w:szCs w:val="22"/>
        </w:rPr>
        <w:t xml:space="preserve">Ha a szerződéskötéshez szükséges valamely információ nem egyértelmű vagy ellentmondást tartalmaz, egy alkalommal </w:t>
      </w:r>
      <w:r w:rsidR="00C142BB">
        <w:rPr>
          <w:rFonts w:cs="Arial"/>
          <w:sz w:val="22"/>
          <w:szCs w:val="22"/>
        </w:rPr>
        <w:t>a közreműködő szervezet</w:t>
      </w:r>
      <w:r w:rsidRPr="004315E4">
        <w:rPr>
          <w:rFonts w:cs="Arial"/>
          <w:sz w:val="22"/>
          <w:szCs w:val="22"/>
        </w:rPr>
        <w:t>tisztázó kérdést intézhet a kedvezményezetthez.</w:t>
      </w:r>
    </w:p>
    <w:p w:rsidR="00250E3A" w:rsidRDefault="006C0D22" w:rsidP="00C47F9F">
      <w:pPr>
        <w:pStyle w:val="Listaszerbekezds"/>
        <w:numPr>
          <w:ilvl w:val="0"/>
          <w:numId w:val="7"/>
        </w:numPr>
        <w:spacing w:before="60" w:after="60"/>
        <w:ind w:left="641" w:hanging="357"/>
        <w:contextualSpacing w:val="0"/>
        <w:jc w:val="both"/>
        <w:rPr>
          <w:rFonts w:cs="Arial"/>
          <w:sz w:val="22"/>
          <w:szCs w:val="22"/>
        </w:rPr>
      </w:pPr>
      <w:r>
        <w:rPr>
          <w:rFonts w:cs="Arial"/>
          <w:sz w:val="22"/>
          <w:szCs w:val="22"/>
        </w:rPr>
        <w:t>A</w:t>
      </w:r>
      <w:r w:rsidR="00C142BB">
        <w:rPr>
          <w:rFonts w:cs="Arial"/>
          <w:sz w:val="22"/>
          <w:szCs w:val="22"/>
        </w:rPr>
        <w:t xml:space="preserve"> közreműködő szervezet</w:t>
      </w:r>
      <w:r w:rsidR="004315E4" w:rsidRPr="004315E4">
        <w:rPr>
          <w:rFonts w:cs="Arial"/>
          <w:sz w:val="22"/>
          <w:szCs w:val="22"/>
        </w:rPr>
        <w:t>a támogatási szerződés megkötéséhez szükséges dokumentumok hiánytalan kézhezvételét követően atámogatási szerződést a kedvezményezettnek</w:t>
      </w:r>
      <w:r w:rsidR="00FB4794">
        <w:rPr>
          <w:rFonts w:cs="Arial"/>
          <w:sz w:val="22"/>
          <w:szCs w:val="22"/>
        </w:rPr>
        <w:t xml:space="preserve"> aláírásra</w:t>
      </w:r>
      <w:r w:rsidR="004315E4" w:rsidRPr="004315E4">
        <w:rPr>
          <w:rFonts w:cs="Arial"/>
          <w:sz w:val="22"/>
          <w:szCs w:val="22"/>
        </w:rPr>
        <w:t xml:space="preserve"> megküldi. </w:t>
      </w:r>
    </w:p>
    <w:p w:rsidR="00FB4794" w:rsidRDefault="00FB4794" w:rsidP="00C47F9F">
      <w:pPr>
        <w:pStyle w:val="Listaszerbekezds"/>
        <w:numPr>
          <w:ilvl w:val="0"/>
          <w:numId w:val="7"/>
        </w:numPr>
        <w:spacing w:before="60" w:after="60"/>
        <w:ind w:left="641" w:hanging="357"/>
        <w:contextualSpacing w:val="0"/>
        <w:jc w:val="both"/>
        <w:rPr>
          <w:rFonts w:cs="Arial"/>
          <w:sz w:val="22"/>
          <w:szCs w:val="22"/>
        </w:rPr>
      </w:pPr>
      <w:r>
        <w:rPr>
          <w:rFonts w:cs="Arial"/>
          <w:sz w:val="22"/>
          <w:szCs w:val="22"/>
        </w:rPr>
        <w:t xml:space="preserve">A kedvezményezett az általa aláírt támogatási szerződést </w:t>
      </w:r>
      <w:r w:rsidR="00C142BB">
        <w:rPr>
          <w:rFonts w:cs="Arial"/>
          <w:sz w:val="22"/>
          <w:szCs w:val="22"/>
        </w:rPr>
        <w:t>a közreműködő szervezet</w:t>
      </w:r>
      <w:r>
        <w:rPr>
          <w:rFonts w:cs="Arial"/>
          <w:sz w:val="22"/>
          <w:szCs w:val="22"/>
        </w:rPr>
        <w:t xml:space="preserve">részére visszaküldi, amely </w:t>
      </w:r>
      <w:r w:rsidR="00C142BB">
        <w:rPr>
          <w:rFonts w:cs="Arial"/>
          <w:sz w:val="22"/>
          <w:szCs w:val="22"/>
        </w:rPr>
        <w:t>a közreműködő szervezet</w:t>
      </w:r>
      <w:r>
        <w:rPr>
          <w:rFonts w:cs="Arial"/>
          <w:sz w:val="22"/>
          <w:szCs w:val="22"/>
        </w:rPr>
        <w:t>aláírása után hatályba lép, amennyiben nem került sor a támogatási szerződésben halasztó hatályú feltétel kitűzésére.</w:t>
      </w:r>
    </w:p>
    <w:p w:rsidR="00C25054" w:rsidRDefault="004315E4" w:rsidP="00C47F9F">
      <w:pPr>
        <w:spacing w:before="120" w:after="120"/>
        <w:jc w:val="both"/>
        <w:rPr>
          <w:rFonts w:ascii="Arial" w:hAnsi="Arial" w:cs="Arial"/>
        </w:rPr>
      </w:pPr>
      <w:r w:rsidRPr="004315E4">
        <w:rPr>
          <w:rFonts w:ascii="Arial" w:hAnsi="Arial" w:cs="Arial"/>
        </w:rPr>
        <w:t xml:space="preserve">Ha a kedvezményezett </w:t>
      </w:r>
      <w:r w:rsidR="00271A41">
        <w:rPr>
          <w:rFonts w:ascii="Arial" w:hAnsi="Arial" w:cs="Arial"/>
        </w:rPr>
        <w:t>minősített</w:t>
      </w:r>
      <w:r w:rsidRPr="004315E4">
        <w:rPr>
          <w:rFonts w:ascii="Arial" w:hAnsi="Arial" w:cs="Arial"/>
        </w:rPr>
        <w:t xml:space="preserve">elektronikus aláírással ellátva nyújtotta be támogatási kérelmét, a támogatási szerződés megkötésére is </w:t>
      </w:r>
      <w:r w:rsidR="00271A41">
        <w:rPr>
          <w:rFonts w:ascii="Arial" w:hAnsi="Arial" w:cs="Arial"/>
        </w:rPr>
        <w:t xml:space="preserve">minősített </w:t>
      </w:r>
      <w:r w:rsidRPr="004315E4">
        <w:rPr>
          <w:rFonts w:ascii="Arial" w:hAnsi="Arial" w:cs="Arial"/>
        </w:rPr>
        <w:t>elektronikus aláírással kerül sor.</w:t>
      </w:r>
    </w:p>
    <w:p w:rsidR="00C25054" w:rsidRDefault="004315E4" w:rsidP="00C47F9F">
      <w:pPr>
        <w:spacing w:before="120" w:after="120"/>
        <w:jc w:val="both"/>
        <w:rPr>
          <w:rFonts w:ascii="Arial" w:hAnsi="Arial" w:cs="Arial"/>
        </w:rPr>
      </w:pPr>
      <w:r w:rsidRPr="004315E4">
        <w:rPr>
          <w:rFonts w:ascii="Arial" w:hAnsi="Arial" w:cs="Arial"/>
        </w:rPr>
        <w:t>A felhívásban meghatározott feltételek hiányában is megköthető a támogatási szerződés azzal, hogy a támogatási szerződés a feltételek maradéktalan teljesítése esetén lép hatályba. Ez esetben a feltételek teljesítésére a támogatási szerződésben megfelelő határidőt kell tűzni. Ha a kedvezményezett a feltételeket a kitűzött határidőben nem teljesíti, a támoga</w:t>
      </w:r>
      <w:r w:rsidR="00C47F9F">
        <w:rPr>
          <w:rFonts w:ascii="Arial" w:hAnsi="Arial" w:cs="Arial"/>
        </w:rPr>
        <w:t>tási szerződés érvényét veszti.</w:t>
      </w:r>
    </w:p>
    <w:p w:rsidR="00C25054" w:rsidRDefault="004315E4" w:rsidP="00C47F9F">
      <w:pPr>
        <w:spacing w:before="120" w:after="120"/>
        <w:jc w:val="both"/>
        <w:rPr>
          <w:rFonts w:ascii="Arial" w:hAnsi="Arial" w:cs="Arial"/>
        </w:rPr>
      </w:pPr>
      <w:r w:rsidRPr="004315E4">
        <w:rPr>
          <w:rFonts w:ascii="Arial" w:hAnsi="Arial" w:cs="Arial"/>
        </w:rPr>
        <w:lastRenderedPageBreak/>
        <w:t xml:space="preserve">Támogatás csak hatályos </w:t>
      </w:r>
      <w:r w:rsidR="00087C67">
        <w:rPr>
          <w:rFonts w:ascii="Arial" w:hAnsi="Arial" w:cs="Arial"/>
        </w:rPr>
        <w:t xml:space="preserve">támogatási </w:t>
      </w:r>
      <w:r w:rsidRPr="004315E4">
        <w:rPr>
          <w:rFonts w:ascii="Arial" w:hAnsi="Arial" w:cs="Arial"/>
        </w:rPr>
        <w:t>szerződés alapján folyósítható.</w:t>
      </w:r>
    </w:p>
    <w:p w:rsidR="00286D8C" w:rsidRDefault="00286D8C" w:rsidP="00C47F9F">
      <w:pPr>
        <w:spacing w:before="120" w:after="120"/>
        <w:jc w:val="both"/>
        <w:rPr>
          <w:rFonts w:ascii="Arial" w:hAnsi="Arial" w:cs="Arial"/>
        </w:rPr>
      </w:pPr>
      <w:r>
        <w:rPr>
          <w:rFonts w:ascii="Arial" w:hAnsi="Arial" w:cs="Arial"/>
        </w:rPr>
        <w:t>A támogatási szerződés módosításának szabályait az Általános Szerződési Feltételek 4. fejezete tartalmaz</w:t>
      </w:r>
      <w:r w:rsidR="00430924">
        <w:rPr>
          <w:rFonts w:ascii="Arial" w:hAnsi="Arial" w:cs="Arial"/>
        </w:rPr>
        <w:t>z</w:t>
      </w:r>
      <w:r>
        <w:rPr>
          <w:rFonts w:ascii="Arial" w:hAnsi="Arial" w:cs="Arial"/>
        </w:rPr>
        <w:t>a.</w:t>
      </w:r>
    </w:p>
    <w:p w:rsidR="004315E4" w:rsidRPr="004315E4" w:rsidRDefault="004315E4">
      <w:pPr>
        <w:rPr>
          <w:rFonts w:ascii="Arial" w:hAnsi="Arial" w:cs="Arial"/>
        </w:rPr>
      </w:pPr>
      <w:r w:rsidRPr="004315E4">
        <w:rPr>
          <w:rFonts w:ascii="Arial" w:hAnsi="Arial" w:cs="Arial"/>
        </w:rPr>
        <w:br w:type="page"/>
      </w:r>
    </w:p>
    <w:p w:rsidR="00E46307" w:rsidRDefault="00A559FD" w:rsidP="00C47F9F">
      <w:pPr>
        <w:pStyle w:val="Cmsor1"/>
        <w:spacing w:before="0" w:after="480"/>
      </w:pPr>
      <w:bookmarkStart w:id="10" w:name="_Toc475469403"/>
      <w:r>
        <w:lastRenderedPageBreak/>
        <w:t>6</w:t>
      </w:r>
      <w:r w:rsidR="00386D54">
        <w:t xml:space="preserve">. </w:t>
      </w:r>
      <w:r w:rsidR="004315E4" w:rsidRPr="004315E4">
        <w:t>A biztosítéknyújtási kötelezettségre vonatkozó tájékoztató</w:t>
      </w:r>
      <w:bookmarkStart w:id="11" w:name="_Toc223010395"/>
      <w:bookmarkStart w:id="12" w:name="_Toc379804682"/>
      <w:bookmarkEnd w:id="10"/>
    </w:p>
    <w:p w:rsidR="004315E4" w:rsidRPr="004309FB" w:rsidRDefault="00250E3A" w:rsidP="00C47F9F">
      <w:pPr>
        <w:keepNext/>
        <w:autoSpaceDE w:val="0"/>
        <w:autoSpaceDN w:val="0"/>
        <w:adjustRightInd w:val="0"/>
        <w:spacing w:before="240" w:after="120"/>
        <w:rPr>
          <w:rFonts w:ascii="Arial" w:hAnsi="Arial" w:cs="Arial"/>
          <w:b/>
        </w:rPr>
      </w:pPr>
      <w:r w:rsidRPr="004309FB">
        <w:rPr>
          <w:rFonts w:ascii="Arial" w:hAnsi="Arial" w:cs="Arial"/>
          <w:b/>
        </w:rPr>
        <w:t>A biztosítéknyújtásra kötelezettek köre</w:t>
      </w:r>
    </w:p>
    <w:p w:rsidR="004315E4" w:rsidRPr="00A559FD" w:rsidRDefault="00250E3A" w:rsidP="00C47F9F">
      <w:pPr>
        <w:autoSpaceDE w:val="0"/>
        <w:autoSpaceDN w:val="0"/>
        <w:adjustRightInd w:val="0"/>
        <w:spacing w:before="120" w:after="120"/>
        <w:jc w:val="both"/>
        <w:rPr>
          <w:rFonts w:ascii="Arial" w:hAnsi="Arial" w:cs="Arial"/>
        </w:rPr>
      </w:pPr>
      <w:r w:rsidRPr="00250E3A">
        <w:rPr>
          <w:rFonts w:ascii="Arial" w:hAnsi="Arial" w:cs="Arial"/>
        </w:rPr>
        <w:t>A kapott támogatás ellenében biztosíték nyújtási kötelezettség áll fenn a támogatás visszavonása, a támogatási szerződéstől történő elállás, illetve szabálytalanság esetén visszafizetendő támogatás visszafizetésének biztosítékaként.</w:t>
      </w:r>
    </w:p>
    <w:p w:rsidR="00C25054" w:rsidRDefault="00250E3A" w:rsidP="00C47F9F">
      <w:pPr>
        <w:keepNext/>
        <w:autoSpaceDE w:val="0"/>
        <w:autoSpaceDN w:val="0"/>
        <w:adjustRightInd w:val="0"/>
        <w:spacing w:before="120" w:after="60"/>
        <w:jc w:val="both"/>
        <w:rPr>
          <w:rFonts w:ascii="Arial" w:hAnsi="Arial" w:cs="Arial"/>
        </w:rPr>
      </w:pPr>
      <w:r w:rsidRPr="00250E3A">
        <w:rPr>
          <w:rFonts w:ascii="Arial" w:hAnsi="Arial" w:cs="Arial"/>
        </w:rPr>
        <w:t>Nem köteles biztosítékot nyújtani</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a) </w:t>
      </w:r>
      <w:r w:rsidRPr="00250E3A">
        <w:rPr>
          <w:rFonts w:ascii="Arial" w:hAnsi="Arial" w:cs="Arial"/>
        </w:rPr>
        <w:t>a költségvetési szerv,</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b) </w:t>
      </w:r>
      <w:r w:rsidRPr="00250E3A">
        <w:rPr>
          <w:rFonts w:ascii="Arial" w:hAnsi="Arial" w:cs="Arial"/>
        </w:rPr>
        <w:t>az egyházi jogi személy,</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c) </w:t>
      </w:r>
      <w:r w:rsidRPr="00250E3A">
        <w:rPr>
          <w:rFonts w:ascii="Arial" w:hAnsi="Arial" w:cs="Arial"/>
        </w:rPr>
        <w:t>a helyi önkormányzat, a nemzetiségi önkormányzat, az önkormányzatok egyéb társulása, ha a támogatás teljes egészében önként vállalt helyi közügy megoldását vagy önkormányzati kötelező feladat ellátását szolgálja, továbbá, ha a fejlesztés tárgya vagy a fejlesztés eredményeként létrejövő vagyontárgy önkormányzati törzsvagyon, vagy azzá válik,</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d) </w:t>
      </w:r>
      <w:r w:rsidRPr="00250E3A">
        <w:rPr>
          <w:rFonts w:ascii="Arial" w:hAnsi="Arial" w:cs="Arial"/>
        </w:rPr>
        <w:t>a vízgazdálkodási társulat, ha a támogatást teljes egészében az általa üzemeltetett önkormányzati vagy állami tulajdonú vizek és vízi létesítmények fejlesztésére használja fel,</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e) </w:t>
      </w:r>
      <w:r w:rsidRPr="00250E3A">
        <w:rPr>
          <w:rFonts w:ascii="Arial" w:hAnsi="Arial" w:cs="Arial"/>
        </w:rPr>
        <w:t>a Ptk. 8:2. §-a szerinti többségi állami befolyás alatt álló gazdasági társaság, ha a támogatásból létrejövő vagyon ingyenesen az állam, helyi önkormányzat vagy nemzetiségi önkormányzat kizárólagos tulajdonába, - az 1303/2013/EU európai parlamenti és tanácsi rendelet 71. cikke szerinti, a projekt fenntartására vonatkozó időszaknak megfelelő tartalmú elidegenítési és terhelési tilalom kikötése mellett - vasúti pályahálózat működtetője vagy közszolgáltatást ellátó gazdasági társaság kizárólagos tulajdonába kerül,</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f) </w:t>
      </w:r>
      <w:r w:rsidRPr="00250E3A">
        <w:rPr>
          <w:rFonts w:ascii="Arial" w:hAnsi="Arial" w:cs="Arial"/>
        </w:rPr>
        <w:t>a Ptk. 8:2. §-a szerinti többségi önkormányzati befolyás alatt álló gazdasági társaság, ha a támogatást tömegközlekedési tárgyú projekt megvalósításához kapja és a támogatásból létrejövő vagyon ingyenesen az önkormányzat vagy a többségi önkormányzati befolyás alatt álló gazdasági társaság kizárólagos tulajdonába kerül,</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g) </w:t>
      </w:r>
      <w:r w:rsidRPr="00250E3A">
        <w:rPr>
          <w:rFonts w:ascii="Arial" w:hAnsi="Arial" w:cs="Arial"/>
        </w:rPr>
        <w:t>bármely kedvezményezett, ha a projektre megítélt támogatás összege nem haladja meg a húszmillió forintot vagy - ha a projektet több kedvezményezett valósítja meg - a ráeső megítélt támogatás összege nem haladja meg a húszmillió forintot,</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h) </w:t>
      </w:r>
      <w:r w:rsidRPr="00250E3A">
        <w:rPr>
          <w:rFonts w:ascii="Arial" w:hAnsi="Arial" w:cs="Arial"/>
        </w:rPr>
        <w:t xml:space="preserve">az állam, helyi önkormányzat, nemzetiségi önkormányzat vagy helyi önkormányzatok, nemzetiségi önkormányzatok társulásának többségi befolyása alatt álló, az </w:t>
      </w:r>
      <w:r w:rsidRPr="00250E3A">
        <w:rPr>
          <w:rFonts w:ascii="Arial" w:hAnsi="Arial" w:cs="Arial"/>
          <w:i/>
          <w:iCs/>
        </w:rPr>
        <w:t xml:space="preserve">e) </w:t>
      </w:r>
      <w:r w:rsidRPr="00250E3A">
        <w:rPr>
          <w:rFonts w:ascii="Arial" w:hAnsi="Arial" w:cs="Arial"/>
        </w:rPr>
        <w:t xml:space="preserve">és </w:t>
      </w:r>
      <w:r w:rsidRPr="00250E3A">
        <w:rPr>
          <w:rFonts w:ascii="Arial" w:hAnsi="Arial" w:cs="Arial"/>
          <w:i/>
          <w:iCs/>
        </w:rPr>
        <w:t xml:space="preserve">f) </w:t>
      </w:r>
      <w:r w:rsidRPr="00250E3A">
        <w:rPr>
          <w:rFonts w:ascii="Arial" w:hAnsi="Arial" w:cs="Arial"/>
        </w:rPr>
        <w:t>pont alapján biztosítéknyújtási kötelezettség alól nem mentes gazdasági társaság, ha a támogatást</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ha) </w:t>
      </w:r>
      <w:r w:rsidRPr="00250E3A">
        <w:rPr>
          <w:rFonts w:ascii="Arial" w:hAnsi="Arial" w:cs="Arial"/>
        </w:rPr>
        <w:t>az állam, helyi önkormányzat, nemzetiségi önkormányzat, helyi önkormányzatok társulása, nemzetiségi önkormányzatok társulása vagy - központi költségvetési szerv kivételével - költségvetési szerv vagyonának fejlesztésére fordítja, vagy</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hb) </w:t>
      </w:r>
      <w:r w:rsidRPr="00250E3A">
        <w:rPr>
          <w:rFonts w:ascii="Arial" w:hAnsi="Arial" w:cs="Arial"/>
        </w:rPr>
        <w:t xml:space="preserve">a </w:t>
      </w:r>
      <w:r w:rsidRPr="00250E3A">
        <w:rPr>
          <w:rFonts w:ascii="Arial" w:hAnsi="Arial" w:cs="Arial"/>
          <w:i/>
          <w:iCs/>
        </w:rPr>
        <w:t xml:space="preserve">ha) </w:t>
      </w:r>
      <w:r w:rsidRPr="00250E3A">
        <w:rPr>
          <w:rFonts w:ascii="Arial" w:hAnsi="Arial" w:cs="Arial"/>
        </w:rPr>
        <w:t>alpontban meghatározott szervezetek valamelyikének többségi befolyása alatt álló jogi személy olyan vagyontárgyának fejlesztésére fordítja, amely közfeladat ellátását szolgálja, vagy közfeladat ellátását mozdítja elő,</w:t>
      </w:r>
    </w:p>
    <w:p w:rsidR="00C25054" w:rsidRDefault="00250E3A" w:rsidP="000F77B7">
      <w:pPr>
        <w:autoSpaceDE w:val="0"/>
        <w:autoSpaceDN w:val="0"/>
        <w:adjustRightInd w:val="0"/>
        <w:spacing w:before="60" w:after="60"/>
        <w:ind w:left="993" w:hanging="363"/>
        <w:jc w:val="both"/>
        <w:rPr>
          <w:rFonts w:ascii="Arial" w:hAnsi="Arial" w:cs="Arial"/>
        </w:rPr>
      </w:pPr>
      <w:r w:rsidRPr="00250E3A">
        <w:rPr>
          <w:rFonts w:ascii="Arial" w:hAnsi="Arial" w:cs="Arial"/>
        </w:rPr>
        <w:t>és a 83. § (1) bekezdése szerinti kötelezettsége alól kormányhatározat mentesíti,</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i) </w:t>
      </w:r>
      <w:r w:rsidRPr="00250E3A">
        <w:rPr>
          <w:rFonts w:ascii="Arial" w:hAnsi="Arial" w:cs="Arial"/>
        </w:rPr>
        <w:t>a szociális szövetkezet,</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lastRenderedPageBreak/>
        <w:t xml:space="preserve">j) </w:t>
      </w:r>
      <w:r w:rsidRPr="00250E3A">
        <w:rPr>
          <w:rFonts w:ascii="Arial" w:hAnsi="Arial" w:cs="Arial"/>
        </w:rPr>
        <w:t>a műszaki, szakmai érdekképviseletet ellátó köztestület,</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k) </w:t>
      </w:r>
      <w:r w:rsidRPr="00250E3A">
        <w:rPr>
          <w:rFonts w:ascii="Arial" w:hAnsi="Arial" w:cs="Arial"/>
        </w:rPr>
        <w:t>a megvalósítási időszakra az a kedvezményezett, aki a támogatás kifizetését a projekt megvalósítását követően, egy összegben kérelmezi,</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l) </w:t>
      </w:r>
      <w:r w:rsidRPr="00250E3A">
        <w:rPr>
          <w:rFonts w:ascii="Arial" w:hAnsi="Arial" w:cs="Arial"/>
        </w:rPr>
        <w:t>társasház és lakásszövetkezet a szociális célú városrehabilitációra vonatkozó felhívás keretében,</w:t>
      </w:r>
    </w:p>
    <w:p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m) </w:t>
      </w:r>
      <w:r w:rsidRPr="00250E3A">
        <w:rPr>
          <w:rFonts w:ascii="Arial" w:hAnsi="Arial" w:cs="Arial"/>
        </w:rPr>
        <w:t>kérelemre az a kedvezményezett, amely rendelkezik legalább egy lezárt, teljes (12 naptári hónapot jelentő) üzleti évvel, és szerepel az adózás rendjéről szóló 2003. évi XCII. törvény (a továbbiakban: Art.) 178. § 32. pontja szerint közzétett köztartozásmentes adózói adatbázisban.</w:t>
      </w:r>
    </w:p>
    <w:p w:rsidR="00C25054" w:rsidRDefault="00250E3A" w:rsidP="00C47F9F">
      <w:pPr>
        <w:keepNext/>
        <w:autoSpaceDE w:val="0"/>
        <w:autoSpaceDN w:val="0"/>
        <w:adjustRightInd w:val="0"/>
        <w:spacing w:before="120" w:after="60"/>
        <w:jc w:val="both"/>
        <w:rPr>
          <w:rFonts w:ascii="Arial" w:hAnsi="Arial" w:cs="Arial"/>
        </w:rPr>
      </w:pPr>
      <w:r w:rsidRPr="00250E3A">
        <w:rPr>
          <w:rFonts w:ascii="Arial" w:hAnsi="Arial" w:cs="Arial"/>
        </w:rPr>
        <w:t xml:space="preserve">A </w:t>
      </w:r>
      <w:r w:rsidR="004309FB">
        <w:rPr>
          <w:rFonts w:ascii="Arial" w:hAnsi="Arial" w:cs="Arial"/>
        </w:rPr>
        <w:t xml:space="preserve">helyi </w:t>
      </w:r>
      <w:r w:rsidRPr="00250E3A">
        <w:rPr>
          <w:rFonts w:ascii="Arial" w:hAnsi="Arial" w:cs="Arial"/>
        </w:rPr>
        <w:t>felhívás eltérő rendelkezése hiányában nem köteles biztosítékot nyújtani a kedvezményezett, ha a támogatás</w:t>
      </w:r>
    </w:p>
    <w:p w:rsidR="00C25054" w:rsidRPr="00C47F9F" w:rsidRDefault="00250E3A" w:rsidP="00C47F9F">
      <w:pPr>
        <w:pStyle w:val="Listaszerbekezds"/>
        <w:numPr>
          <w:ilvl w:val="2"/>
          <w:numId w:val="116"/>
        </w:numPr>
        <w:autoSpaceDE w:val="0"/>
        <w:autoSpaceDN w:val="0"/>
        <w:adjustRightInd w:val="0"/>
        <w:spacing w:before="60" w:after="60"/>
        <w:ind w:left="426" w:hanging="284"/>
        <w:contextualSpacing w:val="0"/>
        <w:jc w:val="both"/>
        <w:rPr>
          <w:rFonts w:cs="Arial"/>
          <w:sz w:val="22"/>
          <w:szCs w:val="22"/>
        </w:rPr>
      </w:pPr>
      <w:r w:rsidRPr="00C47F9F">
        <w:rPr>
          <w:rFonts w:cs="Arial"/>
          <w:sz w:val="22"/>
          <w:szCs w:val="22"/>
        </w:rPr>
        <w:t>nem beruházási célú, vagy</w:t>
      </w:r>
    </w:p>
    <w:p w:rsidR="00C25054" w:rsidRPr="00C47F9F" w:rsidRDefault="00250E3A" w:rsidP="00C47F9F">
      <w:pPr>
        <w:pStyle w:val="Listaszerbekezds"/>
        <w:numPr>
          <w:ilvl w:val="2"/>
          <w:numId w:val="116"/>
        </w:numPr>
        <w:autoSpaceDE w:val="0"/>
        <w:autoSpaceDN w:val="0"/>
        <w:adjustRightInd w:val="0"/>
        <w:spacing w:before="60" w:after="60"/>
        <w:ind w:left="426" w:hanging="284"/>
        <w:contextualSpacing w:val="0"/>
        <w:jc w:val="both"/>
        <w:rPr>
          <w:rFonts w:cs="Arial"/>
          <w:sz w:val="22"/>
          <w:szCs w:val="22"/>
        </w:rPr>
      </w:pPr>
      <w:r w:rsidRPr="00C47F9F">
        <w:rPr>
          <w:rFonts w:cs="Arial"/>
          <w:sz w:val="22"/>
          <w:szCs w:val="22"/>
        </w:rPr>
        <w:t>kutatás-fejlesztésre vagy innovációra irányul.</w:t>
      </w:r>
    </w:p>
    <w:p w:rsidR="00C25054" w:rsidRPr="004309FB" w:rsidRDefault="004315E4" w:rsidP="00C47F9F">
      <w:pPr>
        <w:keepNext/>
        <w:autoSpaceDE w:val="0"/>
        <w:autoSpaceDN w:val="0"/>
        <w:adjustRightInd w:val="0"/>
        <w:spacing w:before="240" w:after="120"/>
        <w:rPr>
          <w:rFonts w:ascii="Arial" w:hAnsi="Arial" w:cs="Arial"/>
          <w:b/>
        </w:rPr>
      </w:pPr>
      <w:r w:rsidRPr="004309FB">
        <w:rPr>
          <w:rFonts w:ascii="Arial" w:hAnsi="Arial" w:cs="Arial"/>
          <w:b/>
        </w:rPr>
        <w:t>A nyújtható biztosítékok köre</w:t>
      </w:r>
      <w:bookmarkEnd w:id="11"/>
      <w:bookmarkEnd w:id="12"/>
    </w:p>
    <w:p w:rsidR="00C25054" w:rsidRDefault="004315E4" w:rsidP="00C47F9F">
      <w:pPr>
        <w:keepNext/>
        <w:autoSpaceDE w:val="0"/>
        <w:autoSpaceDN w:val="0"/>
        <w:adjustRightInd w:val="0"/>
        <w:spacing w:before="120" w:after="60"/>
        <w:jc w:val="both"/>
        <w:rPr>
          <w:rFonts w:ascii="Arial" w:hAnsi="Arial" w:cs="Arial"/>
        </w:rPr>
      </w:pPr>
      <w:r w:rsidRPr="004315E4">
        <w:rPr>
          <w:rFonts w:ascii="Arial" w:hAnsi="Arial" w:cs="Arial"/>
        </w:rPr>
        <w:t>A támogatás visszafizetésének biztosítéka lehet:</w:t>
      </w:r>
    </w:p>
    <w:p w:rsidR="00C25054"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garanciavállaló nyilatkozat,</w:t>
      </w:r>
    </w:p>
    <w:p w:rsidR="00C25054"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ingatlan jelzálogjog,</w:t>
      </w:r>
    </w:p>
    <w:p w:rsidR="00C25054"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a támogatást igénylő gazdasági társaság vagy nonprofit szervezet cégjegyzésre jogosult vezető tisztségviselőjének vagy legalább 50%-os közvetlen tulajdonrésszel rendelkező tulajdonosának, vagy együttesen legalább 50%-os közvetlen tulajdonrésszel rendelkező természetes személy tulajdonosainak kezességvállalása,</w:t>
      </w:r>
    </w:p>
    <w:p w:rsidR="00C25054"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garanciaszervezet által vállalt kezesség,</w:t>
      </w:r>
    </w:p>
    <w:p w:rsidR="00C25054"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biztosítási szerződés alapján kiállított – készfizető kezességvállalást tartalmazó – kötelezvény, vagy</w:t>
      </w:r>
    </w:p>
    <w:p w:rsidR="004312AF"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 xml:space="preserve">az </w:t>
      </w:r>
      <w:r w:rsidR="00CE1F0D" w:rsidRPr="00C47F9F">
        <w:rPr>
          <w:rFonts w:cs="Arial"/>
          <w:sz w:val="22"/>
          <w:szCs w:val="22"/>
        </w:rPr>
        <w:t xml:space="preserve">Áht. </w:t>
      </w:r>
      <w:r w:rsidRPr="00C47F9F">
        <w:rPr>
          <w:rFonts w:cs="Arial"/>
          <w:sz w:val="22"/>
          <w:szCs w:val="22"/>
        </w:rPr>
        <w:t xml:space="preserve">92. § (1) bekezdése szerinti </w:t>
      </w:r>
      <w:r w:rsidR="000E0D32" w:rsidRPr="00C47F9F">
        <w:rPr>
          <w:rFonts w:cs="Arial"/>
          <w:sz w:val="22"/>
          <w:szCs w:val="22"/>
        </w:rPr>
        <w:t xml:space="preserve">egyedi </w:t>
      </w:r>
      <w:r w:rsidRPr="00C47F9F">
        <w:rPr>
          <w:rFonts w:cs="Arial"/>
          <w:sz w:val="22"/>
          <w:szCs w:val="22"/>
        </w:rPr>
        <w:t>állami kezesség</w:t>
      </w:r>
    </w:p>
    <w:p w:rsidR="00C25054" w:rsidRPr="00C47F9F" w:rsidRDefault="004312AF"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hitelintézet által kiállított – készfizető kezességvállalást tartalmazó – kötelezvény</w:t>
      </w:r>
      <w:r w:rsidR="004315E4" w:rsidRPr="00C47F9F">
        <w:rPr>
          <w:rFonts w:cs="Arial"/>
          <w:sz w:val="22"/>
          <w:szCs w:val="22"/>
        </w:rPr>
        <w:t>.</w:t>
      </w:r>
    </w:p>
    <w:p w:rsidR="004315E4" w:rsidRPr="004309FB" w:rsidRDefault="004315E4" w:rsidP="00C47F9F">
      <w:pPr>
        <w:keepNext/>
        <w:autoSpaceDE w:val="0"/>
        <w:autoSpaceDN w:val="0"/>
        <w:adjustRightInd w:val="0"/>
        <w:spacing w:before="240" w:after="120"/>
        <w:rPr>
          <w:rFonts w:ascii="Arial" w:hAnsi="Arial" w:cs="Arial"/>
          <w:b/>
        </w:rPr>
      </w:pPr>
      <w:r w:rsidRPr="004309FB">
        <w:rPr>
          <w:rFonts w:ascii="Arial" w:hAnsi="Arial" w:cs="Arial"/>
          <w:b/>
        </w:rPr>
        <w:t>A biztosíték rendelkezésre állásának szabályai</w:t>
      </w:r>
    </w:p>
    <w:p w:rsidR="004315E4" w:rsidRPr="004315E4" w:rsidRDefault="004315E4" w:rsidP="00C47F9F">
      <w:pPr>
        <w:spacing w:before="120" w:after="120"/>
        <w:jc w:val="both"/>
        <w:rPr>
          <w:rFonts w:ascii="Arial" w:hAnsi="Arial" w:cs="Arial"/>
        </w:rPr>
      </w:pPr>
      <w:r w:rsidRPr="004315E4">
        <w:rPr>
          <w:rFonts w:ascii="Arial" w:hAnsi="Arial" w:cs="Arial"/>
        </w:rPr>
        <w:t xml:space="preserve">A biztosítékot az első kifizetési igényléssel (ideértve az előleget is) egyidejűleg kell nyújtani. Támogatási összeg kifizetése – az előleget is ideértve– </w:t>
      </w:r>
      <w:r w:rsidRPr="004315E4">
        <w:rPr>
          <w:rFonts w:ascii="Arial" w:hAnsi="Arial" w:cs="Arial"/>
          <w:b/>
        </w:rPr>
        <w:t>csak akkor engedélyezhető</w:t>
      </w:r>
      <w:r w:rsidRPr="004315E4">
        <w:rPr>
          <w:rFonts w:ascii="Arial" w:hAnsi="Arial" w:cs="Arial"/>
        </w:rPr>
        <w:t>, ha a szükséges biztosíték rendelkezésre áll.</w:t>
      </w:r>
    </w:p>
    <w:p w:rsidR="004315E4" w:rsidRPr="004315E4" w:rsidRDefault="004315E4" w:rsidP="00C47F9F">
      <w:pPr>
        <w:spacing w:before="120" w:after="120"/>
        <w:jc w:val="both"/>
        <w:rPr>
          <w:rFonts w:ascii="Arial" w:hAnsi="Arial" w:cs="Arial"/>
        </w:rPr>
      </w:pPr>
      <w:r w:rsidRPr="004315E4">
        <w:rPr>
          <w:rFonts w:ascii="Arial" w:hAnsi="Arial" w:cs="Arial"/>
        </w:rPr>
        <w:t>A biztosítéki értéknek fedeznie kell legalább a kifizetési igénylésben igényelt, továbbá a már kifizetett támogatás együttes összegét, tehát első alkalommal nem kötelező a teljes támogatási összegre biztosítékot nyújtani. A kedvezményezett a kifizetési igénylésben igényelt támogatási összegnek megfelelően megemelt biztosíték meglétét legkésőbb a kifizetési igénylés benyújtásával egyidejűleg köteles igazolni. A biztosítéknak rendelkezésre kell állnia a fenntartási kötelezettség megszűnéséig, kivéve, ha a kedvezményezett a fenntartási időszakban mentesül a biztosíték nyújtásának kötelezet</w:t>
      </w:r>
      <w:r w:rsidR="00C47F9F">
        <w:rPr>
          <w:rFonts w:ascii="Arial" w:hAnsi="Arial" w:cs="Arial"/>
        </w:rPr>
        <w:t>tsége alól.</w:t>
      </w:r>
    </w:p>
    <w:p w:rsidR="004315E4" w:rsidRPr="004315E4" w:rsidRDefault="004315E4" w:rsidP="00C47F9F">
      <w:pPr>
        <w:spacing w:before="120" w:after="120"/>
        <w:jc w:val="both"/>
        <w:rPr>
          <w:rFonts w:ascii="Arial" w:hAnsi="Arial" w:cs="Arial"/>
        </w:rPr>
      </w:pPr>
      <w:r w:rsidRPr="004315E4">
        <w:rPr>
          <w:rFonts w:ascii="Arial" w:hAnsi="Arial" w:cs="Arial"/>
        </w:rPr>
        <w:t xml:space="preserve">A kedvezményezett számára a biztosítékcserét </w:t>
      </w:r>
      <w:r w:rsidR="001A2605" w:rsidRPr="0071055A">
        <w:rPr>
          <w:rFonts w:ascii="Arial" w:hAnsi="Arial" w:cs="Arial"/>
        </w:rPr>
        <w:t>az irányító hatóság</w:t>
      </w:r>
      <w:r w:rsidR="006F1933">
        <w:rPr>
          <w:rFonts w:ascii="Arial" w:hAnsi="Arial" w:cs="Arial"/>
        </w:rPr>
        <w:t>lehetővé teszi</w:t>
      </w:r>
      <w:r w:rsidRPr="004315E4">
        <w:rPr>
          <w:rFonts w:ascii="Arial" w:hAnsi="Arial" w:cs="Arial"/>
        </w:rPr>
        <w:t>, ha az új biztosíték végrehajthatósága, illetve az általa fedezett érték megfelel a biztosítékokra vonatkozó feltételeknek.</w:t>
      </w:r>
    </w:p>
    <w:p w:rsidR="004315E4" w:rsidRPr="00C47F9F" w:rsidRDefault="004315E4" w:rsidP="00C47F9F">
      <w:pPr>
        <w:keepNext/>
        <w:autoSpaceDE w:val="0"/>
        <w:autoSpaceDN w:val="0"/>
        <w:adjustRightInd w:val="0"/>
        <w:spacing w:before="240" w:after="120"/>
        <w:rPr>
          <w:rFonts w:ascii="Arial" w:hAnsi="Arial" w:cs="Arial"/>
          <w:b/>
        </w:rPr>
      </w:pPr>
      <w:r w:rsidRPr="00C47F9F">
        <w:rPr>
          <w:rFonts w:ascii="Arial" w:hAnsi="Arial" w:cs="Arial"/>
          <w:b/>
        </w:rPr>
        <w:lastRenderedPageBreak/>
        <w:t>Biztosítékokkal kapcsolatos egyéb rendelkezések</w:t>
      </w:r>
    </w:p>
    <w:p w:rsidR="004315E4" w:rsidRPr="004315E4" w:rsidRDefault="004315E4" w:rsidP="00C47F9F">
      <w:pPr>
        <w:autoSpaceDE w:val="0"/>
        <w:autoSpaceDN w:val="0"/>
        <w:adjustRightInd w:val="0"/>
        <w:spacing w:before="120" w:after="120"/>
        <w:jc w:val="both"/>
        <w:rPr>
          <w:rFonts w:ascii="Arial" w:hAnsi="Arial" w:cs="Arial"/>
          <w:b/>
        </w:rPr>
      </w:pPr>
      <w:r w:rsidRPr="004315E4">
        <w:rPr>
          <w:rFonts w:ascii="Arial" w:hAnsi="Arial" w:cs="Arial"/>
        </w:rPr>
        <w:t xml:space="preserve">A biztosítéknyújtási időszaknál rövidebb lejáratú biztosíték esetén, a lejárat napját megelőző 45 </w:t>
      </w:r>
      <w:r w:rsidR="00640C3C" w:rsidRPr="00640C3C">
        <w:rPr>
          <w:rFonts w:ascii="Arial" w:hAnsi="Arial" w:cs="Arial"/>
        </w:rPr>
        <w:t>naptári</w:t>
      </w:r>
      <w:r w:rsidRPr="004315E4">
        <w:rPr>
          <w:rFonts w:ascii="Arial" w:hAnsi="Arial" w:cs="Arial"/>
        </w:rPr>
        <w:t xml:space="preserve">nappal korábban a kedvezményezettnek a biztosítékot meg kell hosszabbítania vagy cserét kell biztosítania. Ennek elmulasztása esetén a kifizetéseket </w:t>
      </w:r>
      <w:r w:rsidRPr="004315E4">
        <w:rPr>
          <w:rFonts w:ascii="Arial" w:hAnsi="Arial" w:cs="Arial"/>
          <w:b/>
        </w:rPr>
        <w:t>el kell utasítani</w:t>
      </w:r>
      <w:r w:rsidRPr="004315E4">
        <w:rPr>
          <w:rFonts w:ascii="Arial" w:hAnsi="Arial" w:cs="Arial"/>
        </w:rPr>
        <w:t xml:space="preserve">, valamint </w:t>
      </w:r>
      <w:r w:rsidR="001A2605" w:rsidRPr="0071055A">
        <w:rPr>
          <w:rFonts w:ascii="Arial" w:hAnsi="Arial" w:cs="Arial"/>
        </w:rPr>
        <w:t>az irányító hatóság</w:t>
      </w:r>
      <w:r w:rsidRPr="004315E4">
        <w:rPr>
          <w:rFonts w:ascii="Arial" w:hAnsi="Arial" w:cs="Arial"/>
          <w:b/>
        </w:rPr>
        <w:t>a támogatási szerződéstől elállhat.</w:t>
      </w:r>
    </w:p>
    <w:p w:rsidR="004315E4" w:rsidRPr="004315E4" w:rsidRDefault="004315E4" w:rsidP="00C47F9F">
      <w:pPr>
        <w:autoSpaceDE w:val="0"/>
        <w:autoSpaceDN w:val="0"/>
        <w:adjustRightInd w:val="0"/>
        <w:spacing w:before="120" w:after="120"/>
        <w:jc w:val="both"/>
        <w:rPr>
          <w:rFonts w:ascii="Arial" w:hAnsi="Arial" w:cs="Arial"/>
        </w:rPr>
      </w:pPr>
      <w:r w:rsidRPr="004315E4">
        <w:rPr>
          <w:rFonts w:ascii="Arial" w:hAnsi="Arial" w:cs="Arial"/>
        </w:rPr>
        <w:t xml:space="preserve">Ha a biztosíték mérsékelhető vagy megszüntethető, </w:t>
      </w:r>
      <w:r w:rsidR="001A2605" w:rsidRPr="003638B6">
        <w:rPr>
          <w:rFonts w:ascii="Arial" w:hAnsi="Arial" w:cs="Arial"/>
        </w:rPr>
        <w:t>az irányító hatóság</w:t>
      </w:r>
      <w:r w:rsidRPr="004315E4">
        <w:rPr>
          <w:rFonts w:ascii="Arial" w:hAnsi="Arial" w:cs="Arial"/>
        </w:rPr>
        <w:t>haladéktalanul gondoskodik az erre vonatkozó nyilatkozat kiadásáról.</w:t>
      </w:r>
    </w:p>
    <w:p w:rsidR="004315E4" w:rsidRPr="004315E4" w:rsidRDefault="004315E4" w:rsidP="00C47F9F">
      <w:pPr>
        <w:autoSpaceDE w:val="0"/>
        <w:autoSpaceDN w:val="0"/>
        <w:adjustRightInd w:val="0"/>
        <w:spacing w:before="120" w:after="120"/>
        <w:jc w:val="both"/>
        <w:rPr>
          <w:rFonts w:ascii="Arial" w:hAnsi="Arial" w:cs="Arial"/>
        </w:rPr>
      </w:pPr>
      <w:r w:rsidRPr="004315E4">
        <w:rPr>
          <w:rFonts w:ascii="Arial" w:hAnsi="Arial" w:cs="Arial"/>
        </w:rPr>
        <w:t>A fentiekben nem részletezett kérdésekben a</w:t>
      </w:r>
      <w:r w:rsidR="004312AF">
        <w:rPr>
          <w:rFonts w:ascii="Arial" w:hAnsi="Arial" w:cs="Arial"/>
        </w:rPr>
        <w:t xml:space="preserve"> Rendelet </w:t>
      </w:r>
      <w:r w:rsidRPr="004315E4">
        <w:rPr>
          <w:rFonts w:ascii="Arial" w:hAnsi="Arial" w:cs="Arial"/>
        </w:rPr>
        <w:t>előírásai alkalmazandók.</w:t>
      </w:r>
    </w:p>
    <w:p w:rsidR="004315E4" w:rsidRDefault="004315E4">
      <w:pPr>
        <w:rPr>
          <w:rFonts w:ascii="Arial" w:hAnsi="Arial" w:cs="Arial"/>
        </w:rPr>
      </w:pPr>
      <w:r w:rsidRPr="004315E4">
        <w:rPr>
          <w:rFonts w:ascii="Arial" w:hAnsi="Arial" w:cs="Arial"/>
        </w:rPr>
        <w:br w:type="page"/>
      </w:r>
    </w:p>
    <w:p w:rsidR="00250E3A" w:rsidRDefault="00A559FD" w:rsidP="00C47F9F">
      <w:pPr>
        <w:pStyle w:val="Cmsor1"/>
        <w:spacing w:before="0" w:after="480"/>
      </w:pPr>
      <w:bookmarkStart w:id="13" w:name="_Toc379804677"/>
      <w:bookmarkStart w:id="14" w:name="_Toc405190876"/>
      <w:bookmarkStart w:id="15" w:name="_Toc405803583"/>
      <w:bookmarkStart w:id="16" w:name="_Toc475469404"/>
      <w:r>
        <w:lastRenderedPageBreak/>
        <w:t>7</w:t>
      </w:r>
      <w:r w:rsidR="00E431AE">
        <w:t xml:space="preserve">. </w:t>
      </w:r>
      <w:r w:rsidR="002B2DD6" w:rsidRPr="002B2DD6">
        <w:t>A fejlesztéssel érintett ingatlanra vonatkozó feltételek</w:t>
      </w:r>
      <w:bookmarkEnd w:id="13"/>
      <w:bookmarkEnd w:id="14"/>
      <w:bookmarkEnd w:id="15"/>
      <w:bookmarkEnd w:id="16"/>
    </w:p>
    <w:p w:rsidR="00316B5C" w:rsidRPr="000F77B7" w:rsidRDefault="00250E3A" w:rsidP="00C47F9F">
      <w:pPr>
        <w:pStyle w:val="felsorols2"/>
        <w:tabs>
          <w:tab w:val="clear" w:pos="1440"/>
        </w:tabs>
        <w:spacing w:after="120"/>
        <w:ind w:left="0" w:firstLine="0"/>
        <w:rPr>
          <w:rFonts w:cs="Arial"/>
          <w:sz w:val="22"/>
          <w:szCs w:val="22"/>
          <w:lang w:bidi="hi-IN"/>
        </w:rPr>
      </w:pPr>
      <w:r w:rsidRPr="00250E3A">
        <w:rPr>
          <w:rFonts w:cs="Arial"/>
          <w:sz w:val="22"/>
          <w:szCs w:val="22"/>
          <w:lang w:bidi="hi-IN"/>
        </w:rPr>
        <w:t xml:space="preserve">Nem támogatható olyan projekt, amely a beruházást, illetve a fejlesztést olyan ingatlanon (saját, lízingelt vagy bérelt) kívánja megvalósítani, amely a </w:t>
      </w:r>
      <w:r w:rsidRPr="000F77B7">
        <w:rPr>
          <w:rFonts w:cs="Arial"/>
          <w:sz w:val="22"/>
          <w:szCs w:val="22"/>
          <w:lang w:bidi="hi-IN"/>
        </w:rPr>
        <w:t>támogatási kérelem benyújtásának időpontjától nem per - és igénymentes, kivéve,ha a támogatást igénylő az igény jogosultja</w:t>
      </w:r>
      <w:r w:rsidR="00637CAD" w:rsidRPr="000F77B7">
        <w:rPr>
          <w:rFonts w:cs="Arial"/>
          <w:sz w:val="22"/>
          <w:szCs w:val="22"/>
          <w:lang w:bidi="hi-IN"/>
        </w:rPr>
        <w:t>.</w:t>
      </w:r>
    </w:p>
    <w:p w:rsidR="00250E3A" w:rsidRPr="00250E3A" w:rsidRDefault="00250E3A" w:rsidP="00C47F9F">
      <w:pPr>
        <w:spacing w:before="120" w:after="120"/>
        <w:jc w:val="both"/>
        <w:rPr>
          <w:rFonts w:ascii="Arial" w:hAnsi="Arial" w:cs="Arial"/>
        </w:rPr>
      </w:pPr>
      <w:r w:rsidRPr="000F77B7">
        <w:rPr>
          <w:rFonts w:ascii="Arial" w:hAnsi="Arial" w:cs="Arial"/>
          <w:lang w:bidi="hi-IN"/>
        </w:rPr>
        <w:t>Amennyiben a beruházást, illetve fejlesztést osztatlan közös tulajdonban álló ingatlanon kívánják megvalósítani, a támogatási kérelem jogosultságának feltétele a tulajdonostársak között közokiratba vagy teljes bizonyító erejű magánokiratba foglalt használati megállapodás, és az ahhoz tartozó használati megosztásra vonatkozó vázrajz támogatási kérelemmel történő benyújtása. A per- és igénymentesség követelményének az osztatlan</w:t>
      </w:r>
      <w:r w:rsidRPr="00250E3A">
        <w:rPr>
          <w:rFonts w:ascii="Arial" w:hAnsi="Arial" w:cs="Arial"/>
          <w:lang w:bidi="hi-IN"/>
        </w:rPr>
        <w:t xml:space="preserve"> közös tulajdon </w:t>
      </w:r>
      <w:r w:rsidR="00316B5C" w:rsidRPr="003A4031">
        <w:rPr>
          <w:rFonts w:ascii="Arial" w:hAnsi="Arial" w:cs="Arial"/>
          <w:lang w:bidi="hi-IN"/>
        </w:rPr>
        <w:t>azon tulajdoni hányada vonatkozásában kell teljesülnie, amelyen a beruházás (fejlesztés) megvalósul</w:t>
      </w:r>
      <w:r w:rsidR="00316B5C">
        <w:rPr>
          <w:rFonts w:ascii="Arial" w:hAnsi="Arial" w:cs="Arial"/>
          <w:lang w:bidi="hi-IN"/>
        </w:rPr>
        <w:t>.</w:t>
      </w:r>
    </w:p>
    <w:p w:rsidR="00250E3A" w:rsidRPr="00250E3A" w:rsidRDefault="00250E3A" w:rsidP="00C47F9F">
      <w:pPr>
        <w:keepNext/>
        <w:spacing w:before="120" w:after="60"/>
        <w:jc w:val="both"/>
        <w:rPr>
          <w:rFonts w:ascii="Arial" w:hAnsi="Arial" w:cs="Arial"/>
        </w:rPr>
      </w:pPr>
      <w:r w:rsidRPr="00250E3A">
        <w:rPr>
          <w:rFonts w:ascii="Arial" w:hAnsi="Arial" w:cs="Arial"/>
        </w:rPr>
        <w:t xml:space="preserve">A </w:t>
      </w:r>
      <w:r w:rsidR="002A5ABE">
        <w:rPr>
          <w:rFonts w:ascii="Arial" w:hAnsi="Arial" w:cs="Arial"/>
        </w:rPr>
        <w:t xml:space="preserve">helyi </w:t>
      </w:r>
      <w:r w:rsidRPr="00250E3A">
        <w:rPr>
          <w:rFonts w:ascii="Arial" w:hAnsi="Arial" w:cs="Arial"/>
        </w:rPr>
        <w:t xml:space="preserve">felhívás eltérő rendelkezése hiányában </w:t>
      </w:r>
      <w:r w:rsidR="00316B5C">
        <w:rPr>
          <w:rFonts w:ascii="Arial" w:hAnsi="Arial" w:cs="Arial"/>
        </w:rPr>
        <w:t xml:space="preserve">a fejlesztéssel érintett ingatlan vonatkozásában </w:t>
      </w:r>
      <w:r w:rsidRPr="00250E3A">
        <w:rPr>
          <w:rFonts w:ascii="Arial" w:hAnsi="Arial" w:cs="Arial"/>
        </w:rPr>
        <w:t xml:space="preserve">elegendő szemle típusú, </w:t>
      </w:r>
      <w:r w:rsidR="006D37C4">
        <w:rPr>
          <w:rFonts w:ascii="Arial" w:hAnsi="Arial" w:cs="Arial"/>
        </w:rPr>
        <w:t>E-hiteles</w:t>
      </w:r>
      <w:r w:rsidRPr="00250E3A">
        <w:rPr>
          <w:rFonts w:ascii="Arial" w:hAnsi="Arial" w:cs="Arial"/>
        </w:rPr>
        <w:t xml:space="preserve"> (TAKARNET rendszerből lekért) tulajdoni lap másolat is.</w:t>
      </w:r>
    </w:p>
    <w:p w:rsidR="00250E3A" w:rsidRPr="00250E3A" w:rsidRDefault="00250E3A" w:rsidP="00C47F9F">
      <w:pPr>
        <w:numPr>
          <w:ilvl w:val="0"/>
          <w:numId w:val="52"/>
        </w:numPr>
        <w:tabs>
          <w:tab w:val="num" w:pos="720"/>
        </w:tabs>
        <w:spacing w:before="60" w:after="60"/>
        <w:ind w:left="720"/>
        <w:jc w:val="both"/>
        <w:rPr>
          <w:rFonts w:ascii="Arial" w:hAnsi="Arial" w:cs="Arial"/>
        </w:rPr>
      </w:pPr>
      <w:r w:rsidRPr="00250E3A">
        <w:rPr>
          <w:rFonts w:ascii="Arial" w:hAnsi="Arial" w:cs="Arial"/>
        </w:rPr>
        <w:t>Amennyiben az ingatlan a támogatást igénylő kizárólagos tulajdonában van, a támogatást igénylőnek azt szemle típusú tulajdoni lap másolat benyújtásával szükséges igazolnia.</w:t>
      </w:r>
    </w:p>
    <w:p w:rsidR="00250E3A" w:rsidRPr="00250E3A" w:rsidRDefault="00250E3A" w:rsidP="00C47F9F">
      <w:pPr>
        <w:numPr>
          <w:ilvl w:val="0"/>
          <w:numId w:val="52"/>
        </w:numPr>
        <w:tabs>
          <w:tab w:val="num" w:pos="720"/>
        </w:tabs>
        <w:spacing w:before="60" w:after="60"/>
        <w:ind w:left="720"/>
        <w:jc w:val="both"/>
        <w:rPr>
          <w:rFonts w:ascii="Arial" w:hAnsi="Arial" w:cs="Arial"/>
          <w:i/>
        </w:rPr>
      </w:pPr>
      <w:r w:rsidRPr="00250E3A">
        <w:rPr>
          <w:rFonts w:ascii="Arial" w:hAnsi="Arial" w:cs="Arial"/>
          <w:b/>
        </w:rPr>
        <w:t>Amennyiben a fejlesztéssel érintett ingatlan nincs a támogatást igénylő tulajdonában vagy nem a támogatást igénylő kizárólagos tulajdona, és az ingatlan a támogatást igénylő kizárólagos tulajdonába kerül:</w:t>
      </w:r>
    </w:p>
    <w:p w:rsidR="00250E3A" w:rsidRPr="00250E3A" w:rsidRDefault="00250E3A" w:rsidP="00C47F9F">
      <w:pPr>
        <w:spacing w:before="60" w:after="60"/>
        <w:ind w:left="708"/>
        <w:jc w:val="both"/>
        <w:rPr>
          <w:rFonts w:ascii="Arial" w:hAnsi="Arial" w:cs="Arial"/>
        </w:rPr>
      </w:pPr>
      <w:r w:rsidRPr="00250E3A">
        <w:rPr>
          <w:rFonts w:ascii="Arial" w:hAnsi="Arial" w:cs="Arial"/>
        </w:rPr>
        <w:t xml:space="preserve">A tulajdonos váltást a támogatást igénylőnek/kedvezményezettnek a vonatkozó szemle típusú tulajdoni lap másolat bemutatásával szükséges igazolnia, melyen a támogatást igénylő/kedvezményezett/Magyar Állam tulajdonosként kerül feltüntetésre. </w:t>
      </w:r>
    </w:p>
    <w:p w:rsidR="00250E3A" w:rsidRPr="00250E3A" w:rsidRDefault="00250E3A" w:rsidP="00C47F9F">
      <w:pPr>
        <w:spacing w:before="60" w:after="60"/>
        <w:ind w:left="708"/>
        <w:jc w:val="both"/>
        <w:rPr>
          <w:rFonts w:ascii="Arial" w:hAnsi="Arial" w:cs="Arial"/>
          <w:i/>
        </w:rPr>
      </w:pPr>
      <w:r w:rsidRPr="00250E3A">
        <w:rPr>
          <w:rFonts w:ascii="Arial" w:hAnsi="Arial" w:cs="Arial"/>
        </w:rPr>
        <w:t>Kisajátítás esetén a kisajátítási terv elkészítéséről, felülvizsgálatáról, záradékolásáról, valamint a kisajátítással kapcsolatos értékkülönbözet megfizetésének egyes kérdéseiről szóló 178/2008. (VII.3.) Korm. rendelet szerinti kisajátítási terv alapján az érintett ingatlanok tulajdoni lapjait a Kedvezményezett a projekt záró kifizetési igénylésével egyidejűleg köteles benyújtani.</w:t>
      </w:r>
    </w:p>
    <w:p w:rsidR="00250E3A" w:rsidRPr="00250E3A" w:rsidRDefault="00250E3A" w:rsidP="00C47F9F">
      <w:pPr>
        <w:keepNext/>
        <w:numPr>
          <w:ilvl w:val="0"/>
          <w:numId w:val="52"/>
        </w:numPr>
        <w:tabs>
          <w:tab w:val="num" w:pos="720"/>
        </w:tabs>
        <w:spacing w:before="60" w:after="40"/>
        <w:ind w:left="714" w:hanging="357"/>
        <w:jc w:val="both"/>
        <w:rPr>
          <w:rFonts w:ascii="Arial" w:hAnsi="Arial" w:cs="Arial"/>
        </w:rPr>
      </w:pPr>
      <w:r w:rsidRPr="00250E3A">
        <w:rPr>
          <w:rFonts w:ascii="Arial" w:hAnsi="Arial" w:cs="Arial"/>
          <w:b/>
        </w:rPr>
        <w:t>Amennyiben a fejlesztéssel érintett ingatlan nincs a támogatást igénylő tulajdonában vagy nem a támogatást igénylő kizárólagos tulajdona, és az ingatlan vagy ingatlanhányad nem kerül a támogatást igénylő tulajdonába:</w:t>
      </w:r>
    </w:p>
    <w:p w:rsidR="00250E3A" w:rsidRPr="00250E3A" w:rsidRDefault="00096387" w:rsidP="00C47F9F">
      <w:pPr>
        <w:numPr>
          <w:ilvl w:val="0"/>
          <w:numId w:val="53"/>
        </w:numPr>
        <w:spacing w:before="40" w:after="40"/>
        <w:ind w:left="1134" w:hanging="357"/>
        <w:jc w:val="both"/>
        <w:rPr>
          <w:rFonts w:ascii="Arial" w:hAnsi="Arial" w:cs="Arial"/>
        </w:rPr>
      </w:pPr>
      <w:r>
        <w:rPr>
          <w:rFonts w:ascii="Arial" w:hAnsi="Arial" w:cs="Arial"/>
          <w:lang w:bidi="hi-IN"/>
        </w:rPr>
        <w:t>K</w:t>
      </w:r>
      <w:r w:rsidRPr="00250E3A">
        <w:rPr>
          <w:rFonts w:ascii="Arial" w:hAnsi="Arial" w:cs="Arial"/>
          <w:lang w:bidi="hi-IN"/>
        </w:rPr>
        <w:t xml:space="preserve">özokiratba vagy teljes bizonyító erejű magánokiratba foglalt </w:t>
      </w:r>
      <w:r>
        <w:rPr>
          <w:rFonts w:ascii="Arial" w:hAnsi="Arial" w:cs="Arial"/>
          <w:lang w:bidi="hi-IN"/>
        </w:rPr>
        <w:t>t</w:t>
      </w:r>
      <w:r w:rsidR="00250E3A" w:rsidRPr="00250E3A">
        <w:rPr>
          <w:rFonts w:ascii="Arial" w:hAnsi="Arial" w:cs="Arial"/>
        </w:rPr>
        <w:t>ulajdonosi nyilatkozat szükséges arról, hogy hozzájárul a támogatási kérelemben szereplő projekt megvalósításához és a támogatási időszak során megvalósuló infrastrukturális fejlesztések támogatást igénylő általi aktiválásához, továbbá az ingatlan a kötelező fenntartási időszakban a fejlesztés céljára rendelkezésre áll;</w:t>
      </w:r>
    </w:p>
    <w:p w:rsidR="00250E3A" w:rsidRPr="00250E3A" w:rsidRDefault="00250E3A" w:rsidP="00C47F9F">
      <w:pPr>
        <w:numPr>
          <w:ilvl w:val="0"/>
          <w:numId w:val="53"/>
        </w:numPr>
        <w:spacing w:before="40" w:after="40"/>
        <w:ind w:left="1134" w:hanging="357"/>
        <w:jc w:val="both"/>
        <w:rPr>
          <w:rFonts w:ascii="Arial" w:hAnsi="Arial" w:cs="Arial"/>
        </w:rPr>
      </w:pPr>
      <w:r w:rsidRPr="00250E3A">
        <w:rPr>
          <w:rFonts w:ascii="Arial" w:hAnsi="Arial" w:cs="Arial"/>
        </w:rPr>
        <w:t>Érintett ingatlanok szemle típusú tulajdoni lap másolatai</w:t>
      </w:r>
      <w:r w:rsidR="00316B5C">
        <w:rPr>
          <w:rFonts w:ascii="Arial" w:hAnsi="Arial" w:cs="Arial"/>
        </w:rPr>
        <w:t xml:space="preserve"> szükségesek</w:t>
      </w:r>
      <w:r w:rsidRPr="00250E3A">
        <w:rPr>
          <w:rFonts w:ascii="Arial" w:hAnsi="Arial" w:cs="Arial"/>
        </w:rPr>
        <w:t>;</w:t>
      </w:r>
    </w:p>
    <w:p w:rsidR="00250E3A" w:rsidRPr="00250E3A" w:rsidRDefault="00250E3A" w:rsidP="00C47F9F">
      <w:pPr>
        <w:numPr>
          <w:ilvl w:val="0"/>
          <w:numId w:val="53"/>
        </w:numPr>
        <w:spacing w:before="40" w:after="40"/>
        <w:ind w:left="1134" w:hanging="357"/>
        <w:jc w:val="both"/>
        <w:rPr>
          <w:rFonts w:ascii="Arial" w:hAnsi="Arial" w:cs="Arial"/>
        </w:rPr>
      </w:pPr>
      <w:r w:rsidRPr="00250E3A">
        <w:rPr>
          <w:rFonts w:ascii="Arial" w:hAnsi="Arial" w:cs="Arial"/>
        </w:rPr>
        <w:t xml:space="preserve">A támogatást igénylőnek/kedvezményezettnek legalább a fenntartási időszak végéig szóló bérleti, vagyonkezelési, </w:t>
      </w:r>
      <w:r w:rsidR="00316B5C">
        <w:rPr>
          <w:rFonts w:ascii="Arial" w:hAnsi="Arial" w:cs="Arial"/>
        </w:rPr>
        <w:t xml:space="preserve">vagy </w:t>
      </w:r>
      <w:r w:rsidRPr="00250E3A">
        <w:rPr>
          <w:rFonts w:ascii="Arial" w:hAnsi="Arial" w:cs="Arial"/>
        </w:rPr>
        <w:t xml:space="preserve">egyéb jogcímen, birtokláshoz való jogot igazoló és használatot biztosító szerződéssel kell rendelkeznie és azt be kell mutatnia. </w:t>
      </w:r>
    </w:p>
    <w:p w:rsidR="00250E3A" w:rsidRPr="00250E3A" w:rsidRDefault="00250E3A" w:rsidP="0027642A">
      <w:pPr>
        <w:keepNext/>
        <w:spacing w:before="120" w:after="60"/>
        <w:ind w:left="709"/>
        <w:jc w:val="both"/>
        <w:rPr>
          <w:rFonts w:ascii="Arial" w:hAnsi="Arial" w:cs="Arial"/>
        </w:rPr>
      </w:pPr>
      <w:r w:rsidRPr="00250E3A">
        <w:rPr>
          <w:rFonts w:ascii="Arial" w:hAnsi="Arial" w:cs="Arial"/>
        </w:rPr>
        <w:lastRenderedPageBreak/>
        <w:t>A szerződés:</w:t>
      </w:r>
    </w:p>
    <w:p w:rsidR="00250E3A" w:rsidRPr="00250E3A" w:rsidRDefault="00250E3A" w:rsidP="0027642A">
      <w:pPr>
        <w:numPr>
          <w:ilvl w:val="0"/>
          <w:numId w:val="54"/>
        </w:numPr>
        <w:tabs>
          <w:tab w:val="num" w:pos="1080"/>
        </w:tabs>
        <w:spacing w:before="60" w:after="60"/>
        <w:ind w:left="1077" w:hanging="357"/>
        <w:jc w:val="both"/>
        <w:rPr>
          <w:rFonts w:ascii="Arial" w:hAnsi="Arial" w:cs="Arial"/>
        </w:rPr>
      </w:pPr>
      <w:r w:rsidRPr="00250E3A">
        <w:rPr>
          <w:rFonts w:ascii="Arial" w:hAnsi="Arial" w:cs="Arial"/>
        </w:rPr>
        <w:t xml:space="preserve">legalább a fenntartási időszak végéig szól, </w:t>
      </w:r>
    </w:p>
    <w:p w:rsidR="00250E3A" w:rsidRPr="00250E3A" w:rsidRDefault="00250E3A" w:rsidP="0027642A">
      <w:pPr>
        <w:numPr>
          <w:ilvl w:val="0"/>
          <w:numId w:val="54"/>
        </w:numPr>
        <w:tabs>
          <w:tab w:val="num" w:pos="1080"/>
        </w:tabs>
        <w:spacing w:before="60" w:after="60"/>
        <w:ind w:left="1077" w:hanging="357"/>
        <w:jc w:val="both"/>
        <w:rPr>
          <w:rFonts w:ascii="Arial" w:hAnsi="Arial" w:cs="Arial"/>
        </w:rPr>
      </w:pPr>
      <w:r w:rsidRPr="00250E3A">
        <w:rPr>
          <w:rFonts w:ascii="Arial" w:hAnsi="Arial" w:cs="Arial"/>
        </w:rPr>
        <w:t>tartalmazza fenntartási időszakra, a támogatási kérelem fejlesztés megvalósítására vonatkozó biztosítékokat, illetve a szerződésszegés esetére vonatkozó felelősséget,</w:t>
      </w:r>
    </w:p>
    <w:p w:rsidR="009B1CB8" w:rsidRDefault="00250E3A" w:rsidP="0027642A">
      <w:pPr>
        <w:numPr>
          <w:ilvl w:val="0"/>
          <w:numId w:val="54"/>
        </w:numPr>
        <w:tabs>
          <w:tab w:val="num" w:pos="1080"/>
        </w:tabs>
        <w:spacing w:before="60" w:after="60"/>
        <w:ind w:left="1077" w:hanging="357"/>
        <w:jc w:val="both"/>
        <w:rPr>
          <w:rFonts w:ascii="Arial" w:hAnsi="Arial" w:cs="Arial"/>
        </w:rPr>
      </w:pPr>
      <w:r w:rsidRPr="00250E3A">
        <w:rPr>
          <w:rFonts w:ascii="Arial" w:hAnsi="Arial" w:cs="Arial"/>
        </w:rPr>
        <w:t xml:space="preserve">nem tartalmazhat olyan rendelkezést, melynek alapján a felek bármelyike azt rendes felmondással megszüntetheti, vagy attól egyoldalúan elállhat. A Szerződésben foglalt jogok és kötelezettségek harmadik személy részére történő átruházása kizárólag </w:t>
      </w:r>
      <w:r w:rsidR="001A2605" w:rsidRPr="003638B6">
        <w:rPr>
          <w:rFonts w:ascii="Arial" w:hAnsi="Arial" w:cs="Arial"/>
        </w:rPr>
        <w:t>az irányító hatóság</w:t>
      </w:r>
      <w:r w:rsidRPr="00250E3A">
        <w:rPr>
          <w:rFonts w:ascii="Arial" w:hAnsi="Arial" w:cs="Arial"/>
        </w:rPr>
        <w:t>előzetes írásbeli beleegyezésével gyakorolható</w:t>
      </w:r>
      <w:r w:rsidR="009B1CB8">
        <w:rPr>
          <w:rFonts w:ascii="Arial" w:hAnsi="Arial" w:cs="Arial"/>
        </w:rPr>
        <w:t>,</w:t>
      </w:r>
    </w:p>
    <w:p w:rsidR="009B1CB8" w:rsidRPr="009B1CB8" w:rsidRDefault="009B1CB8" w:rsidP="0027642A">
      <w:pPr>
        <w:numPr>
          <w:ilvl w:val="0"/>
          <w:numId w:val="54"/>
        </w:numPr>
        <w:tabs>
          <w:tab w:val="num" w:pos="1080"/>
        </w:tabs>
        <w:spacing w:before="60" w:after="60"/>
        <w:ind w:left="1077" w:hanging="357"/>
        <w:jc w:val="both"/>
        <w:rPr>
          <w:rFonts w:ascii="Arial" w:hAnsi="Arial" w:cs="Arial"/>
        </w:rPr>
      </w:pPr>
      <w:r w:rsidRPr="009B1CB8">
        <w:rPr>
          <w:rFonts w:ascii="Arial" w:hAnsi="Arial" w:cs="Arial"/>
        </w:rPr>
        <w:t>nem tartalmazhat olyan rendelkezést, ami a bérlő, használó számára az elvitel jogát korlátozná</w:t>
      </w:r>
      <w:r>
        <w:rPr>
          <w:rFonts w:ascii="Arial" w:hAnsi="Arial" w:cs="Arial"/>
        </w:rPr>
        <w:t>,</w:t>
      </w:r>
    </w:p>
    <w:p w:rsidR="00250E3A" w:rsidRPr="00250E3A" w:rsidRDefault="009B1CB8" w:rsidP="0027642A">
      <w:pPr>
        <w:numPr>
          <w:ilvl w:val="0"/>
          <w:numId w:val="54"/>
        </w:numPr>
        <w:tabs>
          <w:tab w:val="num" w:pos="1080"/>
        </w:tabs>
        <w:spacing w:before="60" w:after="60"/>
        <w:ind w:left="1077" w:hanging="357"/>
        <w:jc w:val="both"/>
        <w:rPr>
          <w:rFonts w:ascii="Arial" w:hAnsi="Arial" w:cs="Arial"/>
        </w:rPr>
      </w:pPr>
      <w:r w:rsidRPr="009B1CB8">
        <w:rPr>
          <w:rFonts w:ascii="Arial" w:hAnsi="Arial" w:cs="Arial"/>
        </w:rPr>
        <w:t>tartalmaznia kell olyan rendelkezés</w:t>
      </w:r>
      <w:r>
        <w:rPr>
          <w:rFonts w:ascii="Arial" w:hAnsi="Arial" w:cs="Arial"/>
        </w:rPr>
        <w:t>t</w:t>
      </w:r>
      <w:r w:rsidRPr="009B1CB8">
        <w:rPr>
          <w:rFonts w:ascii="Arial" w:hAnsi="Arial" w:cs="Arial"/>
        </w:rPr>
        <w:t xml:space="preserve">, </w:t>
      </w:r>
      <w:r>
        <w:rPr>
          <w:rFonts w:ascii="Arial" w:hAnsi="Arial" w:cs="Arial"/>
        </w:rPr>
        <w:t>a</w:t>
      </w:r>
      <w:r w:rsidRPr="009B1CB8">
        <w:rPr>
          <w:rFonts w:ascii="Arial" w:hAnsi="Arial" w:cs="Arial"/>
        </w:rPr>
        <w:t xml:space="preserve">mely biztosítja, hogy az ingatlan tulajdonosa a fejlesztés révén ne részesülhessen – az állami támogatási szabályok szerint – jogtalan előnyben </w:t>
      </w:r>
      <w:r>
        <w:rPr>
          <w:rFonts w:ascii="Arial" w:hAnsi="Arial" w:cs="Arial"/>
        </w:rPr>
        <w:t>(</w:t>
      </w:r>
      <w:r w:rsidRPr="009B1CB8">
        <w:rPr>
          <w:rFonts w:ascii="Arial" w:hAnsi="Arial" w:cs="Arial"/>
        </w:rPr>
        <w:t>pl.: a jogviszony megszűnésének szabályozása körében ki kell térni különösen a fejlesztés esetleges maradványértékének elszámolására, oly módon, hogy az ingatlan tulajdonosa a maradványérték megtérítésére köteles, amennyiben az nem került egyéb módon ellentételezésre</w:t>
      </w:r>
      <w:r>
        <w:rPr>
          <w:rFonts w:ascii="Arial" w:hAnsi="Arial" w:cs="Arial"/>
        </w:rPr>
        <w:t>)</w:t>
      </w:r>
      <w:r w:rsidRPr="009B1CB8">
        <w:rPr>
          <w:rFonts w:ascii="Arial" w:hAnsi="Arial" w:cs="Arial"/>
        </w:rPr>
        <w:t>.</w:t>
      </w:r>
    </w:p>
    <w:p w:rsidR="00F30684" w:rsidRPr="00A559FD" w:rsidRDefault="00250E3A" w:rsidP="0027642A">
      <w:pPr>
        <w:spacing w:before="120" w:after="60"/>
        <w:ind w:left="709"/>
        <w:rPr>
          <w:rFonts w:ascii="Arial" w:hAnsi="Arial" w:cs="Arial"/>
          <w:b/>
          <w:i/>
        </w:rPr>
      </w:pPr>
      <w:r w:rsidRPr="00250E3A">
        <w:rPr>
          <w:rFonts w:ascii="Arial" w:hAnsi="Arial" w:cs="Arial"/>
          <w:b/>
          <w:i/>
          <w:u w:val="single"/>
        </w:rPr>
        <w:t>Speciális esetek</w:t>
      </w:r>
      <w:r w:rsidRPr="00250E3A">
        <w:rPr>
          <w:rFonts w:ascii="Arial" w:hAnsi="Arial" w:cs="Arial"/>
          <w:b/>
          <w:i/>
        </w:rPr>
        <w:t>:</w:t>
      </w:r>
    </w:p>
    <w:p w:rsidR="00250E3A" w:rsidRPr="00250E3A" w:rsidRDefault="00250E3A" w:rsidP="0027642A">
      <w:pPr>
        <w:spacing w:before="120" w:after="120"/>
        <w:ind w:left="709"/>
        <w:jc w:val="both"/>
        <w:rPr>
          <w:rFonts w:ascii="Arial" w:hAnsi="Arial" w:cs="Arial"/>
          <w:u w:val="single"/>
        </w:rPr>
      </w:pPr>
      <w:r w:rsidRPr="00250E3A">
        <w:rPr>
          <w:rFonts w:ascii="Arial" w:hAnsi="Arial" w:cs="Arial"/>
          <w:b/>
          <w:i/>
        </w:rPr>
        <w:t>Szolgalmi jog</w:t>
      </w:r>
      <w:r w:rsidRPr="00250E3A">
        <w:rPr>
          <w:rFonts w:ascii="Arial" w:hAnsi="Arial" w:cs="Arial"/>
        </w:rPr>
        <w:t xml:space="preserve">: Amennyiben a projekt megvalósításához és fenntartásához megfelelő, úgy az adott ingatlanra vonatkozó, a projekt megvalósítását lehetővé tevő szolgalmi joggal is biztosítható az ingatlanra vonatkozó jogosultság. Amennyiben a támogatást igénylő, illetve állami vagyonkezelő esetében a Magyar Állam a támogatási szerződés megkötéséig rendelkezik a tulajdoni lapon bejegyzett szolgalmi joggal, akkor a tulajdonosi nyilatkozat, valamint használati jogcímet biztosító szerződés benyújtása nem szükséges, elegendő a szemle típusú tulajdoni lap. Amennyiben az ingatlan-nyilvántartásban még nem került feltüntetésre, a szolgalmi jog alapítását igazoló határozatot, megállapodást is csatolni kell. </w:t>
      </w:r>
    </w:p>
    <w:p w:rsidR="00250E3A" w:rsidRPr="00250E3A" w:rsidRDefault="00250E3A" w:rsidP="0027642A">
      <w:pPr>
        <w:spacing w:before="120" w:after="120"/>
        <w:ind w:left="709"/>
        <w:jc w:val="both"/>
        <w:rPr>
          <w:rFonts w:ascii="Arial" w:hAnsi="Arial" w:cs="Arial"/>
        </w:rPr>
      </w:pPr>
      <w:r w:rsidRPr="00250E3A">
        <w:rPr>
          <w:rFonts w:ascii="Arial" w:hAnsi="Arial" w:cs="Arial"/>
          <w:b/>
          <w:i/>
        </w:rPr>
        <w:t>Közös tulajdon:</w:t>
      </w:r>
      <w:r w:rsidRPr="00250E3A">
        <w:rPr>
          <w:rFonts w:ascii="Arial" w:hAnsi="Arial" w:cs="Arial"/>
        </w:rPr>
        <w:t xml:space="preserve"> Amennyiben nem áll rendelkezésre megosztási vázrajz és közös tulajdon használatára vonatkozó, </w:t>
      </w:r>
      <w:r w:rsidR="00096387" w:rsidRPr="00250E3A">
        <w:rPr>
          <w:rFonts w:ascii="Arial" w:hAnsi="Arial" w:cs="Arial"/>
        </w:rPr>
        <w:t xml:space="preserve">közokiratban </w:t>
      </w:r>
      <w:r w:rsidR="00096387">
        <w:rPr>
          <w:rFonts w:ascii="Arial" w:hAnsi="Arial" w:cs="Arial"/>
        </w:rPr>
        <w:t xml:space="preserve">vagy </w:t>
      </w:r>
      <w:r w:rsidRPr="00250E3A">
        <w:rPr>
          <w:rFonts w:ascii="Arial" w:hAnsi="Arial" w:cs="Arial"/>
        </w:rPr>
        <w:t xml:space="preserve">teljes bizonyító erejű magánokiratban rögzített megállapodás, vagy ezt meghatározó jogerős bírósági ítélet, a támogatási </w:t>
      </w:r>
      <w:r w:rsidR="00743CE6">
        <w:rPr>
          <w:rFonts w:ascii="Arial" w:hAnsi="Arial" w:cs="Arial"/>
        </w:rPr>
        <w:t>kérelem benyújtásáig</w:t>
      </w:r>
      <w:r w:rsidRPr="00250E3A">
        <w:rPr>
          <w:rFonts w:ascii="Arial" w:hAnsi="Arial" w:cs="Arial"/>
        </w:rPr>
        <w:t xml:space="preserve"> valamennyi tulajdonostárs nyilatkozata szükséges arról, hogy hozzájárul a támogatási kérelem megvalósításához és a támogatási időszak során megvalósuló infrastrukturális fejlesztések támogatást igénylő általi aktiválásához, továbbá az ingatlan a kötelező fenntartási időszakban a fejlesztés céljára rendelkezésre áll.</w:t>
      </w:r>
    </w:p>
    <w:p w:rsidR="00250E3A" w:rsidRPr="00250E3A" w:rsidRDefault="00250E3A" w:rsidP="0027642A">
      <w:pPr>
        <w:keepNext/>
        <w:spacing w:before="120" w:after="60"/>
        <w:ind w:left="709"/>
        <w:jc w:val="both"/>
        <w:rPr>
          <w:rFonts w:ascii="Arial" w:hAnsi="Arial" w:cs="Arial"/>
        </w:rPr>
      </w:pPr>
      <w:r w:rsidRPr="00250E3A">
        <w:rPr>
          <w:rFonts w:ascii="Arial" w:hAnsi="Arial" w:cs="Arial"/>
        </w:rPr>
        <w:t>Amennyiben az ingatlanra vonatkozóan rendelkezésre áll megosztási vázrajz és/vagy használati megállapodás, és:</w:t>
      </w:r>
    </w:p>
    <w:p w:rsidR="00250E3A" w:rsidRPr="0027642A" w:rsidRDefault="00250E3A"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a fejlesztés kizárólag a támogatást igénylő által használt ingatlanrészt érinti, tulajdonosi hozzájárulás csatolása nem szükséges, kizárólag a megosztási vázrajz és/vagy használati megállapodás benyújtása szükséges;</w:t>
      </w:r>
    </w:p>
    <w:p w:rsidR="00250E3A" w:rsidRPr="0027642A" w:rsidRDefault="00250E3A"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a fejlesztés nem kizárólag a támogatást igénylő által használt ingatlanrészt érinti, a támogatási szerződés megkötéséig valamennyi tulajdonostárs</w:t>
      </w:r>
      <w:r w:rsidR="00096387" w:rsidRPr="0027642A">
        <w:rPr>
          <w:rFonts w:ascii="Arial" w:hAnsi="Arial" w:cs="Arial"/>
        </w:rPr>
        <w:t xml:space="preserve"> közokiratba vagy </w:t>
      </w:r>
      <w:r w:rsidR="00096387" w:rsidRPr="0027642A">
        <w:rPr>
          <w:rFonts w:ascii="Arial" w:hAnsi="Arial" w:cs="Arial"/>
        </w:rPr>
        <w:lastRenderedPageBreak/>
        <w:t>teljes bizonyító erejű magánokiratba foglalt</w:t>
      </w:r>
      <w:r w:rsidRPr="0027642A">
        <w:rPr>
          <w:rFonts w:ascii="Arial" w:hAnsi="Arial" w:cs="Arial"/>
        </w:rPr>
        <w:t xml:space="preserve"> nyilatkozata is szükséges arról, hogy hozzájárul a támogatási kérelem megvalósításához és a támogatási időszak során megvalósuló infrastrukturális fejlesztések támogatást igénylő általi aktiválásához, továbbá az ingatlan a kötelező fenntartási időszakban a fejlesztés céljára rendelkezésre áll.</w:t>
      </w:r>
    </w:p>
    <w:p w:rsidR="000A3A23" w:rsidRPr="00A559FD" w:rsidRDefault="00250E3A" w:rsidP="0027642A">
      <w:pPr>
        <w:keepNext/>
        <w:numPr>
          <w:ilvl w:val="0"/>
          <w:numId w:val="52"/>
        </w:numPr>
        <w:tabs>
          <w:tab w:val="num" w:pos="720"/>
        </w:tabs>
        <w:spacing w:before="60" w:after="40"/>
        <w:ind w:left="714" w:hanging="357"/>
        <w:jc w:val="both"/>
        <w:rPr>
          <w:rFonts w:ascii="Arial" w:hAnsi="Arial" w:cs="Arial"/>
        </w:rPr>
      </w:pPr>
      <w:r w:rsidRPr="00250E3A">
        <w:rPr>
          <w:rFonts w:ascii="Arial" w:hAnsi="Arial" w:cs="Arial"/>
          <w:b/>
        </w:rPr>
        <w:t>Amennyiben a beruházással érintett ingatlan állami tulajdonban van</w:t>
      </w:r>
      <w:r w:rsidRPr="00250E3A">
        <w:rPr>
          <w:rFonts w:ascii="Arial" w:hAnsi="Arial" w:cs="Arial"/>
        </w:rPr>
        <w:t xml:space="preserve">, a kincstári vagyon részét képezi, </w:t>
      </w:r>
      <w:r w:rsidRPr="00250E3A">
        <w:rPr>
          <w:rFonts w:ascii="Arial" w:hAnsi="Arial" w:cs="Arial"/>
          <w:b/>
        </w:rPr>
        <w:t>vagy önkormányzati tulajdonban van</w:t>
      </w:r>
      <w:r w:rsidRPr="00250E3A">
        <w:rPr>
          <w:rFonts w:ascii="Arial" w:hAnsi="Arial" w:cs="Arial"/>
        </w:rPr>
        <w:t xml:space="preserve">, úgy az alábbi dokumentumokat szükséges benyújtani a főszabálytól eltérően </w:t>
      </w:r>
      <w:r w:rsidRPr="00250E3A">
        <w:rPr>
          <w:rFonts w:ascii="Arial" w:hAnsi="Arial" w:cs="Arial"/>
          <w:b/>
        </w:rPr>
        <w:t>legkésőbb az első kifizetési kérelem (beleértve az előlegigénylést is) benyújtásáig</w:t>
      </w:r>
      <w:r w:rsidRPr="00250E3A">
        <w:rPr>
          <w:rFonts w:ascii="Arial" w:hAnsi="Arial" w:cs="Arial"/>
        </w:rPr>
        <w:t>:</w:t>
      </w:r>
    </w:p>
    <w:p w:rsidR="000A3A23" w:rsidRPr="00A559FD" w:rsidRDefault="00250E3A" w:rsidP="0027642A">
      <w:pPr>
        <w:keepNext/>
        <w:numPr>
          <w:ilvl w:val="1"/>
          <w:numId w:val="52"/>
        </w:numPr>
        <w:tabs>
          <w:tab w:val="num" w:pos="1080"/>
        </w:tabs>
        <w:spacing w:after="120" w:line="240" w:lineRule="auto"/>
        <w:ind w:left="1080" w:hanging="360"/>
        <w:jc w:val="both"/>
        <w:rPr>
          <w:rFonts w:ascii="Arial" w:hAnsi="Arial" w:cs="Arial"/>
        </w:rPr>
      </w:pPr>
      <w:r w:rsidRPr="00250E3A">
        <w:rPr>
          <w:rFonts w:ascii="Arial" w:hAnsi="Arial" w:cs="Arial"/>
        </w:rPr>
        <w:t xml:space="preserve">Amennyiben </w:t>
      </w:r>
      <w:r w:rsidRPr="00250E3A">
        <w:rPr>
          <w:rFonts w:ascii="Arial" w:hAnsi="Arial" w:cs="Arial"/>
          <w:b/>
        </w:rPr>
        <w:t>a támogatást igénylő</w:t>
      </w:r>
      <w:r w:rsidRPr="00250E3A">
        <w:rPr>
          <w:rFonts w:ascii="Arial" w:hAnsi="Arial" w:cs="Arial"/>
        </w:rPr>
        <w:t xml:space="preserve"> vagyonkezelési, haszonbérleti szerződés vagy törvényben történő kijelölés alapján </w:t>
      </w:r>
      <w:r w:rsidRPr="00250E3A">
        <w:rPr>
          <w:rFonts w:ascii="Arial" w:hAnsi="Arial" w:cs="Arial"/>
          <w:b/>
        </w:rPr>
        <w:t>közvetlenjogviszonyban áll a Magyar Nemzeti Vagyonkezelő Zrt-vel</w:t>
      </w:r>
      <w:r w:rsidRPr="00250E3A">
        <w:rPr>
          <w:rFonts w:ascii="Arial" w:hAnsi="Arial" w:cs="Arial"/>
        </w:rPr>
        <w:t xml:space="preserve">(a továbbiakban: MNV Zrt.) </w:t>
      </w:r>
      <w:r w:rsidRPr="00250E3A">
        <w:rPr>
          <w:rFonts w:ascii="Arial" w:hAnsi="Arial" w:cs="Arial"/>
          <w:b/>
        </w:rPr>
        <w:t>vagy a Nemzeti Földalapkezelővel</w:t>
      </w:r>
      <w:r w:rsidRPr="00250E3A">
        <w:rPr>
          <w:rFonts w:ascii="Arial" w:hAnsi="Arial" w:cs="Arial"/>
        </w:rPr>
        <w:t>:</w:t>
      </w:r>
    </w:p>
    <w:p w:rsidR="000A3A23" w:rsidRPr="00A559FD" w:rsidRDefault="00250E3A" w:rsidP="0027642A">
      <w:pPr>
        <w:keepNext/>
        <w:numPr>
          <w:ilvl w:val="0"/>
          <w:numId w:val="54"/>
        </w:numPr>
        <w:tabs>
          <w:tab w:val="num" w:pos="1080"/>
        </w:tabs>
        <w:spacing w:before="60" w:after="60"/>
        <w:ind w:left="1077" w:hanging="357"/>
        <w:jc w:val="both"/>
        <w:rPr>
          <w:rFonts w:ascii="Arial" w:hAnsi="Arial" w:cs="Arial"/>
        </w:rPr>
      </w:pPr>
      <w:r w:rsidRPr="00250E3A">
        <w:rPr>
          <w:rFonts w:ascii="Arial" w:hAnsi="Arial" w:cs="Arial"/>
        </w:rPr>
        <w:t xml:space="preserve">Központi költségvetési szerv által, kizárólag saját vagyonkezelésében lévő, MNV Zrt. illetékességébe tartozó állami ingatlano(ko)n megvalósított fejlesztés esetén: </w:t>
      </w:r>
    </w:p>
    <w:p w:rsidR="000A3A23" w:rsidRPr="00A559FD"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szemle típusú tulajdoni lap</w:t>
      </w:r>
      <w:r w:rsidR="009B1CB8">
        <w:rPr>
          <w:rFonts w:ascii="Arial" w:hAnsi="Arial" w:cs="Arial"/>
        </w:rPr>
        <w:t xml:space="preserve"> szükséges</w:t>
      </w:r>
      <w:r w:rsidRPr="00250E3A">
        <w:rPr>
          <w:rFonts w:ascii="Arial" w:hAnsi="Arial" w:cs="Arial"/>
        </w:rPr>
        <w:t>;</w:t>
      </w:r>
    </w:p>
    <w:p w:rsidR="000A3A23" w:rsidRPr="00A559FD" w:rsidRDefault="00250E3A" w:rsidP="0027642A">
      <w:pPr>
        <w:keepNext/>
        <w:numPr>
          <w:ilvl w:val="0"/>
          <w:numId w:val="54"/>
        </w:numPr>
        <w:tabs>
          <w:tab w:val="num" w:pos="1080"/>
        </w:tabs>
        <w:spacing w:before="60" w:after="40"/>
        <w:ind w:left="1077" w:hanging="357"/>
        <w:jc w:val="both"/>
        <w:rPr>
          <w:rFonts w:ascii="Arial" w:hAnsi="Arial" w:cs="Arial"/>
        </w:rPr>
      </w:pPr>
      <w:r w:rsidRPr="00250E3A">
        <w:rPr>
          <w:rFonts w:ascii="Arial" w:hAnsi="Arial" w:cs="Arial"/>
        </w:rPr>
        <w:t>Egyéb – központi költségvetési szerv által nem kizárólag saját vagyonkezelésében lévő vagy központi költségvetési szervtől eltérő személy által állami ingatlanokon megvalósított – fejlesztések esetén, vagy a Nemzeti Földalapkezelő illetékességébe tartozó ingatlanon megvalósított fejlesztés esetén</w:t>
      </w:r>
    </w:p>
    <w:p w:rsidR="000A3A23" w:rsidRPr="00A559FD"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az MNV Zrt. vagy a Nemzeti Földalapkezelő nyilatkozata szükséges arról, hogy hozzájárul a projekt megvalósításához, és nem tesz olyan intézkedést a támogatást igénylővel szemben, amely a támogatási kérelem cél megvalósítását szolgáló – fenntartási kötelezettségének végéig tartó – hasznosítási és/vagy a projekt támogatási szerződésében foglalt egyéb kötelezettség teljesítését veszélyezteti, vagy lehetetlenné teszi;</w:t>
      </w:r>
    </w:p>
    <w:p w:rsidR="000A3A23" w:rsidRPr="00A559FD"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szemle típusú tulajdoni lap</w:t>
      </w:r>
      <w:r w:rsidR="009B1CB8">
        <w:rPr>
          <w:rFonts w:ascii="Arial" w:hAnsi="Arial" w:cs="Arial"/>
        </w:rPr>
        <w:t xml:space="preserve"> szükséges</w:t>
      </w:r>
      <w:r w:rsidRPr="00250E3A">
        <w:rPr>
          <w:rFonts w:ascii="Arial" w:hAnsi="Arial" w:cs="Arial"/>
        </w:rPr>
        <w:t>.</w:t>
      </w:r>
    </w:p>
    <w:p w:rsidR="000A3A23" w:rsidRPr="00A559FD" w:rsidRDefault="00250E3A" w:rsidP="0027642A">
      <w:pPr>
        <w:keepNext/>
        <w:numPr>
          <w:ilvl w:val="1"/>
          <w:numId w:val="52"/>
        </w:numPr>
        <w:tabs>
          <w:tab w:val="num" w:pos="1080"/>
        </w:tabs>
        <w:spacing w:after="120" w:line="240" w:lineRule="auto"/>
        <w:ind w:left="1080" w:hanging="360"/>
        <w:jc w:val="both"/>
        <w:rPr>
          <w:rFonts w:ascii="Arial" w:hAnsi="Arial" w:cs="Arial"/>
        </w:rPr>
      </w:pPr>
      <w:r w:rsidRPr="00250E3A">
        <w:rPr>
          <w:rFonts w:ascii="Arial" w:hAnsi="Arial" w:cs="Arial"/>
        </w:rPr>
        <w:t xml:space="preserve">Amennyiben a támogatást igénylő </w:t>
      </w:r>
      <w:r w:rsidRPr="00250E3A">
        <w:rPr>
          <w:rFonts w:ascii="Arial" w:hAnsi="Arial" w:cs="Arial"/>
          <w:b/>
        </w:rPr>
        <w:t>az MNV Zrt-től vagy a Nemzeti Földalapkezelőtől eltérő szervezetteláll</w:t>
      </w:r>
      <w:r w:rsidRPr="00250E3A">
        <w:rPr>
          <w:rFonts w:ascii="Arial" w:hAnsi="Arial" w:cs="Arial"/>
        </w:rPr>
        <w:t xml:space="preserve"> az állami ingatlan tekintetében bérleti, egyéb jogcímen, birtokláshoz való jogot igazoló és használatot biztosító </w:t>
      </w:r>
      <w:r w:rsidRPr="00250E3A">
        <w:rPr>
          <w:rFonts w:ascii="Arial" w:hAnsi="Arial" w:cs="Arial"/>
          <w:b/>
        </w:rPr>
        <w:t>közvetlen jogviszonyban</w:t>
      </w:r>
      <w:r w:rsidRPr="00250E3A">
        <w:rPr>
          <w:rFonts w:ascii="Arial" w:hAnsi="Arial" w:cs="Arial"/>
        </w:rPr>
        <w:t>:</w:t>
      </w:r>
    </w:p>
    <w:p w:rsidR="000A3A23" w:rsidRPr="00A559FD" w:rsidRDefault="00250E3A" w:rsidP="0027642A">
      <w:pPr>
        <w:keepNext/>
        <w:numPr>
          <w:ilvl w:val="0"/>
          <w:numId w:val="54"/>
        </w:numPr>
        <w:tabs>
          <w:tab w:val="num" w:pos="1080"/>
        </w:tabs>
        <w:spacing w:before="60" w:after="60"/>
        <w:ind w:left="1077" w:hanging="357"/>
        <w:jc w:val="both"/>
        <w:rPr>
          <w:rFonts w:ascii="Arial" w:hAnsi="Arial" w:cs="Arial"/>
        </w:rPr>
      </w:pPr>
      <w:r w:rsidRPr="00250E3A">
        <w:rPr>
          <w:rFonts w:ascii="Arial" w:hAnsi="Arial" w:cs="Arial"/>
        </w:rPr>
        <w:t>Központi költségvetési szerv vagyonkezelésében lévő ingatlanon a támogatást igénylő harmadik személy által megvalósítani tervezett fejlesztés, amennyiben a központi költségvetési szerv meghatalmazást kapott az MNV Zrt.-től a tulajdonosi hozzájárulás kiadásához</w:t>
      </w:r>
      <w:r w:rsidR="009B1CB8">
        <w:rPr>
          <w:rFonts w:ascii="Arial" w:hAnsi="Arial" w:cs="Arial"/>
        </w:rPr>
        <w:t xml:space="preserve"> szükséges</w:t>
      </w:r>
      <w:r w:rsidRPr="00250E3A">
        <w:rPr>
          <w:rFonts w:ascii="Arial" w:hAnsi="Arial" w:cs="Arial"/>
        </w:rPr>
        <w:t>:</w:t>
      </w:r>
    </w:p>
    <w:p w:rsidR="00250E3A" w:rsidRPr="00250E3A" w:rsidRDefault="009B1CB8" w:rsidP="0027642A">
      <w:pPr>
        <w:numPr>
          <w:ilvl w:val="1"/>
          <w:numId w:val="56"/>
        </w:numPr>
        <w:tabs>
          <w:tab w:val="clear" w:pos="1440"/>
          <w:tab w:val="num" w:pos="1620"/>
        </w:tabs>
        <w:spacing w:before="40" w:after="40" w:line="240" w:lineRule="auto"/>
        <w:ind w:left="1616" w:hanging="357"/>
        <w:jc w:val="both"/>
        <w:rPr>
          <w:rFonts w:ascii="Arial" w:hAnsi="Arial" w:cs="Arial"/>
        </w:rPr>
      </w:pPr>
      <w:r>
        <w:rPr>
          <w:rFonts w:ascii="Arial" w:hAnsi="Arial" w:cs="Arial"/>
        </w:rPr>
        <w:t xml:space="preserve">a </w:t>
      </w:r>
      <w:r w:rsidR="00250E3A" w:rsidRPr="00250E3A">
        <w:rPr>
          <w:rFonts w:ascii="Arial" w:hAnsi="Arial" w:cs="Arial"/>
        </w:rPr>
        <w:t>központi költségvetési szerv MNV Zrt.-től kapott felhatalmazásának másolata, amennyiben az nem található meg az MNV Zrt. honlapján;</w:t>
      </w:r>
    </w:p>
    <w:p w:rsidR="00250E3A" w:rsidRPr="00250E3A" w:rsidRDefault="009B1CB8" w:rsidP="0027642A">
      <w:pPr>
        <w:numPr>
          <w:ilvl w:val="1"/>
          <w:numId w:val="56"/>
        </w:numPr>
        <w:tabs>
          <w:tab w:val="clear" w:pos="1440"/>
          <w:tab w:val="num" w:pos="1620"/>
        </w:tabs>
        <w:spacing w:before="40" w:after="40" w:line="240" w:lineRule="auto"/>
        <w:ind w:left="1616" w:hanging="357"/>
        <w:jc w:val="both"/>
        <w:rPr>
          <w:rFonts w:ascii="Arial" w:hAnsi="Arial" w:cs="Arial"/>
        </w:rPr>
      </w:pPr>
      <w:r>
        <w:rPr>
          <w:rFonts w:ascii="Arial" w:hAnsi="Arial" w:cs="Arial"/>
        </w:rPr>
        <w:t xml:space="preserve">a </w:t>
      </w:r>
      <w:r w:rsidR="00250E3A" w:rsidRPr="00250E3A">
        <w:rPr>
          <w:rFonts w:ascii="Arial" w:hAnsi="Arial" w:cs="Arial"/>
        </w:rPr>
        <w:t>központi költségvetési szerv által kiadott vagyonkezelői és tulajdonosi hozzájárulás, amellyel hozzájárul a projekt megvalósításához, és kijelenti, hogy nem tesz olyan intézkedést a támogatást igénylővel szemben, amely a támogatási kérelem cél megvalósítását szolgáló – fenntartási kötelezettségének végéig tartó – hasznosítási és/vagy a projekt támogatási szerződésében foglalt egyéb kötelezettség teljesítését veszélyezteti, vagy lehetetlenné teszi;</w:t>
      </w:r>
    </w:p>
    <w:p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szemle típusú tulajdoni lap;</w:t>
      </w:r>
    </w:p>
    <w:p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bérleti, egyéb jogcímen, birtokláshoz való jogot igazoló és h</w:t>
      </w:r>
      <w:r w:rsidR="0027642A">
        <w:rPr>
          <w:rFonts w:ascii="Arial" w:hAnsi="Arial" w:cs="Arial"/>
        </w:rPr>
        <w:t>asználatot biztosító szerződés.</w:t>
      </w:r>
    </w:p>
    <w:p w:rsidR="00250E3A" w:rsidRPr="00250E3A" w:rsidRDefault="00250E3A" w:rsidP="0027642A">
      <w:pPr>
        <w:keepNext/>
        <w:numPr>
          <w:ilvl w:val="0"/>
          <w:numId w:val="54"/>
        </w:numPr>
        <w:tabs>
          <w:tab w:val="num" w:pos="1080"/>
        </w:tabs>
        <w:spacing w:before="60" w:after="60"/>
        <w:ind w:left="1077" w:hanging="357"/>
        <w:jc w:val="both"/>
        <w:rPr>
          <w:rFonts w:ascii="Arial" w:hAnsi="Arial" w:cs="Arial"/>
        </w:rPr>
      </w:pPr>
      <w:r w:rsidRPr="00250E3A">
        <w:rPr>
          <w:rFonts w:ascii="Arial" w:hAnsi="Arial" w:cs="Arial"/>
        </w:rPr>
        <w:lastRenderedPageBreak/>
        <w:t>Egyéb – MNV Zrt. által kiadott felhatalmazással nem rendelkező, vagy a Nemzeti Földalapkezelő illetékességébe tartozó, központi költségvetési szerv vagyonkezelésében lévő ingatlanon, vagy bármely egyéb, harmadik személy által megvalósított – fejlesztés esetén</w:t>
      </w:r>
      <w:r w:rsidR="009B1CB8">
        <w:rPr>
          <w:rFonts w:ascii="Arial" w:hAnsi="Arial" w:cs="Arial"/>
        </w:rPr>
        <w:t xml:space="preserve"> szükséges</w:t>
      </w:r>
      <w:r w:rsidR="0027642A">
        <w:rPr>
          <w:rFonts w:ascii="Arial" w:hAnsi="Arial" w:cs="Arial"/>
        </w:rPr>
        <w:t>:</w:t>
      </w:r>
    </w:p>
    <w:p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az MNV Zrt. vagy a Nemzeti Földalapkezelő nyilatkozata arról, hogy hozzájárul a projekt megvalósításához, és nem tesz olyan intézkedést a támogatást igénylővel szemben, amely a támogatási kérelem cél megvalósítását szolgáló – fenntartási kötelezettségének végéig tartó – hasznosítási és/vagy a projekt támogatási szerződésében foglalt egyéb kötelezettség teljesítését veszélyezteti, vagy lehetetlenné teszi;</w:t>
      </w:r>
    </w:p>
    <w:p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a támogatást igénylővel az állami ingatlan tekintetében bérleti</w:t>
      </w:r>
      <w:r w:rsidR="009B1CB8">
        <w:rPr>
          <w:rFonts w:ascii="Arial" w:hAnsi="Arial" w:cs="Arial"/>
        </w:rPr>
        <w:t xml:space="preserve"> vagy</w:t>
      </w:r>
      <w:r w:rsidRPr="00250E3A">
        <w:rPr>
          <w:rFonts w:ascii="Arial" w:hAnsi="Arial" w:cs="Arial"/>
        </w:rPr>
        <w:t xml:space="preserve"> egyéb jogcímen, birtokláshoz való jogot igazoló és használatot biztosító közvetlen jogviszonyban lévő szervezet/személy által kiadott hozzájárulás, amellyel hozzájárul a projekt megvalósításához, és kijelenti, hogy nem tesz olyan intézkedést a támogatást igénylővel szemben, amely a támogatási kérelem cél megvalósítását szolgáló – fenntartási kötelezettségének végéig tartó – hasznosítási és/vagy a projekt támogatási szerződésében foglalt egyéb kötelezettség teljesítését veszélyezteti, vagy lehetetlenné teszi.</w:t>
      </w:r>
    </w:p>
    <w:p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szemle típusú tulajdoni lap.</w:t>
      </w:r>
    </w:p>
    <w:p w:rsidR="000A3A23" w:rsidRPr="00A559FD" w:rsidRDefault="00250E3A" w:rsidP="0027642A">
      <w:pPr>
        <w:keepNext/>
        <w:numPr>
          <w:ilvl w:val="1"/>
          <w:numId w:val="52"/>
        </w:numPr>
        <w:tabs>
          <w:tab w:val="num" w:pos="1080"/>
        </w:tabs>
        <w:spacing w:after="120" w:line="240" w:lineRule="auto"/>
        <w:ind w:left="1080" w:hanging="360"/>
        <w:jc w:val="both"/>
        <w:rPr>
          <w:rFonts w:ascii="Arial" w:hAnsi="Arial" w:cs="Arial"/>
        </w:rPr>
      </w:pPr>
      <w:r w:rsidRPr="00250E3A">
        <w:rPr>
          <w:rFonts w:ascii="Arial" w:hAnsi="Arial" w:cs="Arial"/>
        </w:rPr>
        <w:t>Amennyiben a beruházással érintett ingatlan önkormányzati tulajdonban van</w:t>
      </w:r>
      <w:r w:rsidR="009B1CB8">
        <w:rPr>
          <w:rFonts w:ascii="Arial" w:hAnsi="Arial" w:cs="Arial"/>
        </w:rPr>
        <w:t xml:space="preserve"> szükséges</w:t>
      </w:r>
      <w:r w:rsidRPr="00250E3A">
        <w:rPr>
          <w:rFonts w:ascii="Arial" w:hAnsi="Arial" w:cs="Arial"/>
        </w:rPr>
        <w:t>:</w:t>
      </w:r>
    </w:p>
    <w:p w:rsidR="00250E3A" w:rsidRPr="00250E3A" w:rsidRDefault="00250E3A" w:rsidP="0027642A">
      <w:pPr>
        <w:keepNext/>
        <w:numPr>
          <w:ilvl w:val="0"/>
          <w:numId w:val="54"/>
        </w:numPr>
        <w:tabs>
          <w:tab w:val="num" w:pos="1080"/>
        </w:tabs>
        <w:spacing w:before="60" w:after="60"/>
        <w:ind w:left="1077" w:hanging="357"/>
        <w:jc w:val="both"/>
        <w:rPr>
          <w:rFonts w:ascii="Arial" w:hAnsi="Arial" w:cs="Arial"/>
        </w:rPr>
      </w:pPr>
      <w:r w:rsidRPr="00250E3A">
        <w:rPr>
          <w:rFonts w:ascii="Arial" w:hAnsi="Arial" w:cs="Arial"/>
        </w:rPr>
        <w:t>érintett ingatlanok szemle típusú tulajdoni lap másolatai;</w:t>
      </w:r>
    </w:p>
    <w:p w:rsidR="00250E3A" w:rsidRPr="00250E3A" w:rsidRDefault="00250E3A" w:rsidP="0027642A">
      <w:pPr>
        <w:keepNext/>
        <w:numPr>
          <w:ilvl w:val="0"/>
          <w:numId w:val="54"/>
        </w:numPr>
        <w:tabs>
          <w:tab w:val="num" w:pos="1080"/>
        </w:tabs>
        <w:spacing w:before="60" w:after="60"/>
        <w:ind w:left="1077" w:hanging="357"/>
        <w:jc w:val="both"/>
        <w:rPr>
          <w:rFonts w:ascii="Arial" w:hAnsi="Arial" w:cs="Arial"/>
        </w:rPr>
      </w:pPr>
      <w:r w:rsidRPr="00250E3A">
        <w:rPr>
          <w:rFonts w:ascii="Arial" w:hAnsi="Arial" w:cs="Arial"/>
        </w:rPr>
        <w:t>amennyiben releváns:</w:t>
      </w:r>
    </w:p>
    <w:p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Tulajdonosi nyilatkozat szükséges arról, hogy hozzájárul a támogatási kérelem megvalósításához és a támogatási időszak során megvalósuló infrastrukturális fejlesztések támogatást igénylő általi aktiválásához, továbbá az ingatlan a kötelező fenntartási időszakban a fejlesztés céljára rendelkezésre áll;</w:t>
      </w:r>
    </w:p>
    <w:p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A támogatást igénylőnek/kedvezményezettnek legalább a fenntartási időszak végéig szóló bérleti, vagyonkezelési, egyéb jogcímen, birtokláshoz való jogot igazoló és használatot biztosító szerződéssel kell rendelkeznie és azt be kell mutat</w:t>
      </w:r>
      <w:r w:rsidR="0027642A">
        <w:rPr>
          <w:rFonts w:ascii="Arial" w:hAnsi="Arial" w:cs="Arial"/>
        </w:rPr>
        <w:t>nia.</w:t>
      </w:r>
    </w:p>
    <w:p w:rsidR="00250E3A" w:rsidRPr="00250E3A" w:rsidRDefault="00250E3A" w:rsidP="0027642A">
      <w:pPr>
        <w:spacing w:before="120" w:after="120"/>
        <w:jc w:val="both"/>
        <w:rPr>
          <w:rFonts w:ascii="Arial" w:hAnsi="Arial" w:cs="Arial"/>
        </w:rPr>
      </w:pPr>
      <w:r w:rsidRPr="00250E3A">
        <w:rPr>
          <w:rFonts w:ascii="Arial" w:hAnsi="Arial" w:cs="Arial"/>
          <w:b/>
        </w:rPr>
        <w:t>Felhívjuk a figyelmet továbbá</w:t>
      </w:r>
      <w:r w:rsidRPr="00250E3A">
        <w:rPr>
          <w:rFonts w:ascii="Arial" w:hAnsi="Arial" w:cs="Arial"/>
        </w:rPr>
        <w:t xml:space="preserve">, hogy amennyiben a felhívás kizárta a lakóingatlanok fejlesztését, azonban a fejlesztéssel érintett ingatlan a beruházás megkezdését megelőzően lakáscélú ingatlannak minősül, úgy </w:t>
      </w:r>
      <w:r w:rsidRPr="00250E3A">
        <w:rPr>
          <w:rFonts w:ascii="Arial" w:hAnsi="Arial" w:cs="Arial"/>
          <w:b/>
        </w:rPr>
        <w:t>legkésőbb záró kifizetési igénylés benyújtásakor a kedvezményezett köteles az épület fő rendeltetés szerinti jellegének megváltozásáról szóló módosított tulajdoni lapot benyújtani</w:t>
      </w:r>
      <w:r w:rsidR="0027642A">
        <w:rPr>
          <w:rFonts w:ascii="Arial" w:hAnsi="Arial" w:cs="Arial"/>
        </w:rPr>
        <w:t>.</w:t>
      </w:r>
    </w:p>
    <w:p w:rsidR="009B1CB8" w:rsidRPr="009B1CB8" w:rsidRDefault="009B1CB8" w:rsidP="0027642A">
      <w:pPr>
        <w:keepNext/>
        <w:spacing w:before="120" w:after="60"/>
        <w:ind w:left="709"/>
        <w:jc w:val="both"/>
        <w:rPr>
          <w:rFonts w:ascii="Arial" w:hAnsi="Arial" w:cs="Arial"/>
        </w:rPr>
      </w:pPr>
      <w:r w:rsidRPr="009B1CB8">
        <w:rPr>
          <w:rFonts w:ascii="Arial" w:hAnsi="Arial" w:cs="Arial"/>
        </w:rPr>
        <w:t xml:space="preserve">Igénymentesség fogalma: </w:t>
      </w:r>
    </w:p>
    <w:p w:rsidR="009B1CB8" w:rsidRPr="009B1CB8" w:rsidRDefault="009B1CB8" w:rsidP="0027642A">
      <w:pPr>
        <w:spacing w:before="120" w:after="120"/>
        <w:jc w:val="both"/>
        <w:rPr>
          <w:rFonts w:ascii="Arial" w:hAnsi="Arial" w:cs="Arial"/>
        </w:rPr>
      </w:pPr>
      <w:r w:rsidRPr="009B1CB8">
        <w:rPr>
          <w:rFonts w:ascii="Arial" w:hAnsi="Arial" w:cs="Arial"/>
        </w:rPr>
        <w:t>senkinek nincs az ingatlanra vonatkozó, akár a jelenben, akár a jövőben esedékes olyan, az ingatlan-nyilvántartásról szóló</w:t>
      </w:r>
      <w:r w:rsidR="00FB57A1">
        <w:rPr>
          <w:rFonts w:ascii="Arial" w:hAnsi="Arial" w:cs="Arial"/>
        </w:rPr>
        <w:t xml:space="preserve"> 1997. évi CXLI.</w:t>
      </w:r>
      <w:r w:rsidRPr="009B1CB8">
        <w:rPr>
          <w:rFonts w:ascii="Arial" w:hAnsi="Arial" w:cs="Arial"/>
        </w:rPr>
        <w:t xml:space="preserve"> törvény szerinti bejegyzett joga, feljegyzett ténye, amely az ingatlan tulajdonosát vagy tulajdonjogának megszerzőjét az ingatlanhoz fűződő tulajdonosi </w:t>
      </w:r>
      <w:r w:rsidR="00FB57A1">
        <w:rPr>
          <w:rFonts w:ascii="Arial" w:hAnsi="Arial" w:cs="Arial"/>
        </w:rPr>
        <w:t xml:space="preserve">jogainak </w:t>
      </w:r>
      <w:r w:rsidRPr="009B1CB8">
        <w:rPr>
          <w:rFonts w:ascii="Arial" w:hAnsi="Arial" w:cs="Arial"/>
        </w:rPr>
        <w:t>gyakorlásában olyan módon és</w:t>
      </w:r>
      <w:r w:rsidR="00FB57A1">
        <w:rPr>
          <w:rFonts w:ascii="Arial" w:hAnsi="Arial" w:cs="Arial"/>
        </w:rPr>
        <w:t>/vagy</w:t>
      </w:r>
      <w:r w:rsidRPr="009B1CB8">
        <w:rPr>
          <w:rFonts w:ascii="Arial" w:hAnsi="Arial" w:cs="Arial"/>
        </w:rPr>
        <w:t xml:space="preserve"> mértékben akadályozná</w:t>
      </w:r>
      <w:r w:rsidR="00FB57A1">
        <w:rPr>
          <w:rFonts w:ascii="Arial" w:hAnsi="Arial" w:cs="Arial"/>
        </w:rPr>
        <w:t xml:space="preserve"> vagy</w:t>
      </w:r>
      <w:r w:rsidRPr="009B1CB8">
        <w:rPr>
          <w:rFonts w:ascii="Arial" w:hAnsi="Arial" w:cs="Arial"/>
        </w:rPr>
        <w:t xml:space="preserve"> korlátozná, hogy az a támogatási kérelembe foglalt célok</w:t>
      </w:r>
      <w:r w:rsidR="00FB57A1">
        <w:rPr>
          <w:rFonts w:ascii="Arial" w:hAnsi="Arial" w:cs="Arial"/>
        </w:rPr>
        <w:t xml:space="preserve"> és</w:t>
      </w:r>
      <w:r w:rsidRPr="009B1CB8">
        <w:rPr>
          <w:rFonts w:ascii="Arial" w:hAnsi="Arial" w:cs="Arial"/>
        </w:rPr>
        <w:t xml:space="preserve"> a Támogatási Szerződésbe foglalt kötelezettségek teljesítését jelentős mértékben k</w:t>
      </w:r>
      <w:r w:rsidR="0027642A">
        <w:rPr>
          <w:rFonts w:ascii="Arial" w:hAnsi="Arial" w:cs="Arial"/>
        </w:rPr>
        <w:t>orlátozza, illetve akadályozza.</w:t>
      </w:r>
    </w:p>
    <w:p w:rsidR="009B1CB8" w:rsidRPr="009B1CB8" w:rsidRDefault="009B1CB8" w:rsidP="0027642A">
      <w:pPr>
        <w:keepNext/>
        <w:spacing w:before="120" w:after="60"/>
        <w:jc w:val="both"/>
        <w:rPr>
          <w:rFonts w:ascii="Arial" w:hAnsi="Arial" w:cs="Arial"/>
        </w:rPr>
      </w:pPr>
      <w:r w:rsidRPr="009B1CB8">
        <w:rPr>
          <w:rFonts w:ascii="Arial" w:hAnsi="Arial" w:cs="Arial"/>
        </w:rPr>
        <w:lastRenderedPageBreak/>
        <w:t>Különösen, de nem kizárólagos jelleggel az alábbi - a tulajdoni lapon bejegyzett - jogok illetve tények minősülnek igénynek, ezek fennállása esetén az ingatlan nem minősül igénymentesnek:</w:t>
      </w:r>
    </w:p>
    <w:p w:rsidR="009B1CB8" w:rsidRPr="0027642A" w:rsidRDefault="009B1CB8" w:rsidP="0027642A">
      <w:pPr>
        <w:keepNext/>
        <w:numPr>
          <w:ilvl w:val="0"/>
          <w:numId w:val="54"/>
        </w:numPr>
        <w:tabs>
          <w:tab w:val="num" w:pos="1080"/>
        </w:tabs>
        <w:spacing w:before="60" w:after="60"/>
        <w:ind w:left="1077" w:hanging="357"/>
        <w:jc w:val="both"/>
        <w:rPr>
          <w:rFonts w:ascii="Arial" w:hAnsi="Arial" w:cs="Arial"/>
        </w:rPr>
      </w:pPr>
      <w:r w:rsidRPr="0027642A">
        <w:rPr>
          <w:rFonts w:ascii="Arial" w:hAnsi="Arial" w:cs="Arial"/>
        </w:rPr>
        <w:t>visszavásárlási</w:t>
      </w:r>
      <w:r w:rsidR="00FB57A1" w:rsidRPr="0027642A">
        <w:rPr>
          <w:rFonts w:ascii="Arial" w:hAnsi="Arial" w:cs="Arial"/>
        </w:rPr>
        <w:t xml:space="preserve"> és</w:t>
      </w:r>
      <w:r w:rsidRPr="0027642A">
        <w:rPr>
          <w:rFonts w:ascii="Arial" w:hAnsi="Arial" w:cs="Arial"/>
        </w:rPr>
        <w:t xml:space="preserve"> vételi jog kivéve,</w:t>
      </w:r>
    </w:p>
    <w:p w:rsidR="009B1CB8" w:rsidRPr="0027642A" w:rsidRDefault="009B1CB8"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7642A">
        <w:rPr>
          <w:rFonts w:ascii="Arial" w:hAnsi="Arial" w:cs="Arial"/>
        </w:rPr>
        <w:t xml:space="preserve">ha </w:t>
      </w:r>
      <w:r w:rsidR="00573A0D" w:rsidRPr="0027642A">
        <w:rPr>
          <w:rFonts w:ascii="Arial" w:hAnsi="Arial" w:cs="Arial"/>
        </w:rPr>
        <w:t>a</w:t>
      </w:r>
      <w:r w:rsidRPr="0027642A">
        <w:rPr>
          <w:rFonts w:ascii="Arial" w:hAnsi="Arial" w:cs="Arial"/>
        </w:rPr>
        <w:t xml:space="preserve"> vételi jog az ingatlant terhelő jelzálogjoghoz kapcsolódik</w:t>
      </w:r>
      <w:r w:rsidR="00573A0D" w:rsidRPr="0027642A">
        <w:rPr>
          <w:rFonts w:ascii="Arial" w:hAnsi="Arial" w:cs="Arial"/>
        </w:rPr>
        <w:t>;</w:t>
      </w:r>
    </w:p>
    <w:p w:rsidR="009B1CB8" w:rsidRPr="0027642A" w:rsidRDefault="009B1CB8"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7642A">
        <w:rPr>
          <w:rFonts w:ascii="Arial" w:hAnsi="Arial" w:cs="Arial"/>
        </w:rPr>
        <w:t>ha a támogatást igénylő olyan visszavásárlási joggal terhelt ingatlanon kívánja megvalósítani a projektet, amelynek tulajdonjogát települési önkormányzat beépítési, fejlesztési kötelezettséggel ruházta át a támogatást igénylő részére és ennek biztosítására kötötte ki visszavásárlási jogát;</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végrehajtási jog;</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a tulajdonossal szemben megindított felszámolási eljárás, végelszámolás;</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bírósági ítéleten alapuló tulajdoni korlátozás;</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bírósági vagy hatósági határozaton alapuló telekalakítási és építési tilalom; elrendelésének ténye, valamint egyéb építésügyi korlátozás, kivéve, ha a fejlesztéssel létrehozandó épületre az építésügyi korlátozás nem vonatkozik</w:t>
      </w:r>
      <w:r w:rsidR="00573A0D" w:rsidRPr="0027642A">
        <w:rPr>
          <w:rFonts w:ascii="Arial" w:hAnsi="Arial" w:cs="Arial"/>
        </w:rPr>
        <w:t>;</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kisajátítási és telekalakítási eljárás megindításának a ténye, kivéve, ha a fejlesztéssel kapcsolatos telekterület bővítését célozza</w:t>
      </w:r>
      <w:r w:rsidR="00573A0D" w:rsidRPr="0027642A">
        <w:rPr>
          <w:rFonts w:ascii="Arial" w:hAnsi="Arial" w:cs="Arial"/>
        </w:rPr>
        <w:t>;</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árverés, nyilvános pályázat kitűzésének ténye;</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zárlat, zár alá vétel, zár alá vételt megelőző biztosítási intézkedés;</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tulajdonjog fenntartással történő eladás;</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az ingatlan-nyilvántartási eljárás felfüggesztésének ténye;</w:t>
      </w:r>
    </w:p>
    <w:p w:rsidR="009B1CB8" w:rsidRPr="009B1CB8" w:rsidRDefault="009B1CB8" w:rsidP="0027642A">
      <w:pPr>
        <w:spacing w:before="120" w:after="120"/>
        <w:jc w:val="both"/>
        <w:rPr>
          <w:rFonts w:ascii="Arial" w:hAnsi="Arial" w:cs="Arial"/>
        </w:rPr>
      </w:pPr>
      <w:r w:rsidRPr="009B1CB8">
        <w:rPr>
          <w:rFonts w:ascii="Arial" w:hAnsi="Arial" w:cs="Arial"/>
        </w:rPr>
        <w:t>Amennyiben a tulajdoni lap fent fel nem sorolt bejegyzést, tényt tartalmaz, abban az esetben a</w:t>
      </w:r>
      <w:r w:rsidR="00573A0D">
        <w:rPr>
          <w:rFonts w:ascii="Arial" w:hAnsi="Arial" w:cs="Arial"/>
        </w:rPr>
        <w:t>z irányító hatóság</w:t>
      </w:r>
      <w:r w:rsidRPr="009B1CB8">
        <w:rPr>
          <w:rFonts w:ascii="Arial" w:hAnsi="Arial" w:cs="Arial"/>
        </w:rPr>
        <w:t xml:space="preserve"> az értékelés során vagy a támogatási szerződés megkötésének feltételeként igazolásokat, okiratokat kérhet be az igénymentességnek való megfelelés vizsgálata érdekében.</w:t>
      </w:r>
    </w:p>
    <w:p w:rsidR="009B1CB8" w:rsidRPr="009B1CB8" w:rsidRDefault="009B1CB8" w:rsidP="0027642A">
      <w:pPr>
        <w:keepNext/>
        <w:spacing w:before="120" w:after="60"/>
        <w:jc w:val="both"/>
        <w:rPr>
          <w:rFonts w:ascii="Arial" w:hAnsi="Arial" w:cs="Arial"/>
        </w:rPr>
      </w:pPr>
      <w:r w:rsidRPr="009B1CB8">
        <w:rPr>
          <w:rFonts w:ascii="Arial" w:hAnsi="Arial" w:cs="Arial"/>
        </w:rPr>
        <w:t xml:space="preserve">Nem minősülnek igénynek a tulajdoni lapon bejegyzett terhek, így különösen </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 xml:space="preserve">a jelzálogjog, </w:t>
      </w:r>
    </w:p>
    <w:p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 xml:space="preserve">az elidegenítési és terhelési tilalom, </w:t>
      </w:r>
    </w:p>
    <w:p w:rsidR="009B1CB8" w:rsidRPr="0027642A" w:rsidRDefault="003A4031"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a szolgalmak.</w:t>
      </w:r>
    </w:p>
    <w:p w:rsidR="008D09A5" w:rsidRDefault="008D09A5">
      <w:pPr>
        <w:rPr>
          <w:rFonts w:ascii="Arial" w:hAnsi="Arial" w:cs="Arial"/>
        </w:rPr>
      </w:pPr>
      <w:r>
        <w:rPr>
          <w:rFonts w:ascii="Arial" w:hAnsi="Arial" w:cs="Arial"/>
        </w:rPr>
        <w:br w:type="page"/>
      </w:r>
    </w:p>
    <w:p w:rsidR="00E46307" w:rsidRDefault="00A559FD" w:rsidP="0027642A">
      <w:pPr>
        <w:pStyle w:val="Cmsor1"/>
        <w:spacing w:before="0" w:after="480"/>
      </w:pPr>
      <w:bookmarkStart w:id="17" w:name="_Toc475469405"/>
      <w:r>
        <w:lastRenderedPageBreak/>
        <w:t>8</w:t>
      </w:r>
      <w:r w:rsidR="00386D54">
        <w:t xml:space="preserve">. </w:t>
      </w:r>
      <w:r w:rsidR="004315E4" w:rsidRPr="004315E4">
        <w:t xml:space="preserve">Tájékoztatás a projektek </w:t>
      </w:r>
      <w:r w:rsidR="0081151E">
        <w:t xml:space="preserve">megvalósításáról, </w:t>
      </w:r>
      <w:r w:rsidR="004315E4" w:rsidRPr="004315E4">
        <w:t>finanszírozásáról, és előrehaladásának követéséről</w:t>
      </w:r>
      <w:bookmarkEnd w:id="17"/>
    </w:p>
    <w:p w:rsidR="00E67BF7" w:rsidRDefault="0027642A" w:rsidP="0027642A">
      <w:pPr>
        <w:pStyle w:val="Listaszerbekezds"/>
        <w:keepNext/>
        <w:numPr>
          <w:ilvl w:val="0"/>
          <w:numId w:val="12"/>
        </w:numPr>
        <w:spacing w:before="240" w:after="120"/>
        <w:ind w:left="714" w:hanging="357"/>
        <w:contextualSpacing w:val="0"/>
        <w:rPr>
          <w:rFonts w:cs="Arial"/>
          <w:b/>
          <w:sz w:val="22"/>
          <w:szCs w:val="22"/>
        </w:rPr>
      </w:pPr>
      <w:r>
        <w:rPr>
          <w:rFonts w:cs="Arial"/>
          <w:b/>
          <w:sz w:val="22"/>
          <w:szCs w:val="22"/>
        </w:rPr>
        <w:t>Mérföldkövek</w:t>
      </w:r>
    </w:p>
    <w:p w:rsidR="00E67BF7" w:rsidRPr="00B32589" w:rsidRDefault="00E67BF7" w:rsidP="0027642A">
      <w:pPr>
        <w:pStyle w:val="Listaszerbekezds"/>
        <w:spacing w:before="120" w:after="120"/>
        <w:ind w:left="0"/>
        <w:contextualSpacing w:val="0"/>
        <w:jc w:val="both"/>
        <w:rPr>
          <w:rFonts w:cs="Arial"/>
          <w:color w:val="auto"/>
          <w:sz w:val="22"/>
          <w:szCs w:val="22"/>
        </w:rPr>
      </w:pPr>
      <w:r w:rsidRPr="00B32589">
        <w:rPr>
          <w:rFonts w:cs="Arial"/>
          <w:color w:val="auto"/>
          <w:sz w:val="22"/>
          <w:szCs w:val="22"/>
        </w:rPr>
        <w:t>A projekt ütemezett megvalósítása érdekében a</w:t>
      </w:r>
      <w:r w:rsidR="002A5ABE">
        <w:rPr>
          <w:rFonts w:cs="Arial"/>
          <w:color w:val="auto"/>
          <w:sz w:val="22"/>
          <w:szCs w:val="22"/>
        </w:rPr>
        <w:t xml:space="preserve"> helyi</w:t>
      </w:r>
      <w:r w:rsidRPr="00B32589">
        <w:rPr>
          <w:rFonts w:cs="Arial"/>
          <w:color w:val="auto"/>
          <w:sz w:val="22"/>
          <w:szCs w:val="22"/>
        </w:rPr>
        <w:t xml:space="preserve"> felhívás </w:t>
      </w:r>
      <w:r w:rsidR="00F83D8E">
        <w:rPr>
          <w:rFonts w:cs="Arial"/>
          <w:color w:val="auto"/>
          <w:sz w:val="22"/>
          <w:szCs w:val="22"/>
        </w:rPr>
        <w:t>rendelkezése alapján</w:t>
      </w:r>
      <w:r w:rsidRPr="00B32589">
        <w:rPr>
          <w:rFonts w:cs="Arial"/>
          <w:color w:val="auto"/>
          <w:sz w:val="22"/>
          <w:szCs w:val="22"/>
        </w:rPr>
        <w:t xml:space="preserve">, a </w:t>
      </w:r>
      <w:r w:rsidR="00B32589">
        <w:rPr>
          <w:rFonts w:cs="Arial"/>
          <w:color w:val="auto"/>
          <w:sz w:val="22"/>
          <w:szCs w:val="22"/>
        </w:rPr>
        <w:t>támogatást igénylő</w:t>
      </w:r>
      <w:r w:rsidRPr="00B32589">
        <w:rPr>
          <w:rFonts w:cs="Arial"/>
          <w:color w:val="auto"/>
          <w:sz w:val="22"/>
          <w:szCs w:val="22"/>
        </w:rPr>
        <w:t>mérföldköv</w:t>
      </w:r>
      <w:r w:rsidR="00B5796C">
        <w:rPr>
          <w:rFonts w:cs="Arial"/>
          <w:color w:val="auto"/>
          <w:sz w:val="22"/>
          <w:szCs w:val="22"/>
        </w:rPr>
        <w:t>(</w:t>
      </w:r>
      <w:r w:rsidRPr="00B32589">
        <w:rPr>
          <w:rFonts w:cs="Arial"/>
          <w:color w:val="auto"/>
          <w:sz w:val="22"/>
          <w:szCs w:val="22"/>
        </w:rPr>
        <w:t>ek</w:t>
      </w:r>
      <w:r w:rsidR="00B5796C">
        <w:rPr>
          <w:rFonts w:cs="Arial"/>
          <w:color w:val="auto"/>
          <w:sz w:val="22"/>
          <w:szCs w:val="22"/>
        </w:rPr>
        <w:t>)</w:t>
      </w:r>
      <w:r w:rsidRPr="00B32589">
        <w:rPr>
          <w:rFonts w:cs="Arial"/>
          <w:color w:val="auto"/>
          <w:sz w:val="22"/>
          <w:szCs w:val="22"/>
        </w:rPr>
        <w:t xml:space="preserve">et határoz meg a projekt céljának elérése érdekében. A mérföldkő a projekt megvalósítása szempontjából jelentős időpont, amelyhez a projekt megvalósítása révén elért szakmai vagy műszaki eredmény kapcsolódik, vagy az elérendő eredmény egy jól körülhatárolható fejlesztési szakasza lezárul. Egy adott mérföldkőhöz ezen túlmenően meg kell tervezni az adott </w:t>
      </w:r>
      <w:r w:rsidR="002551A0">
        <w:rPr>
          <w:rFonts w:cs="Arial"/>
          <w:color w:val="auto"/>
          <w:sz w:val="22"/>
          <w:szCs w:val="22"/>
        </w:rPr>
        <w:t>mérföldkővel bezárólag</w:t>
      </w:r>
      <w:r w:rsidRPr="00B32589">
        <w:rPr>
          <w:rFonts w:cs="Arial"/>
          <w:color w:val="auto"/>
          <w:sz w:val="22"/>
          <w:szCs w:val="22"/>
        </w:rPr>
        <w:t>várhatóan elszámolni kívánt költségek</w:t>
      </w:r>
      <w:r w:rsidR="002551A0">
        <w:rPr>
          <w:rFonts w:cs="Arial"/>
          <w:color w:val="auto"/>
          <w:sz w:val="22"/>
          <w:szCs w:val="22"/>
        </w:rPr>
        <w:t xml:space="preserve"> kumulált</w:t>
      </w:r>
      <w:r w:rsidRPr="00B32589">
        <w:rPr>
          <w:rFonts w:cs="Arial"/>
          <w:color w:val="auto"/>
          <w:sz w:val="22"/>
          <w:szCs w:val="22"/>
        </w:rPr>
        <w:t xml:space="preserve"> mértékét is.</w:t>
      </w:r>
    </w:p>
    <w:p w:rsidR="00177BD1" w:rsidRDefault="00B32589" w:rsidP="0027642A">
      <w:pPr>
        <w:spacing w:before="120" w:after="120"/>
        <w:jc w:val="both"/>
        <w:rPr>
          <w:rFonts w:cs="Arial"/>
        </w:rPr>
      </w:pPr>
      <w:r w:rsidRPr="00B32589">
        <w:rPr>
          <w:rFonts w:ascii="Arial" w:hAnsi="Arial" w:cs="Arial"/>
        </w:rPr>
        <w:t xml:space="preserve">A </w:t>
      </w:r>
      <w:r>
        <w:rPr>
          <w:rFonts w:ascii="Arial" w:hAnsi="Arial" w:cs="Arial"/>
        </w:rPr>
        <w:t xml:space="preserve">támogatást igénylő </w:t>
      </w:r>
      <w:r w:rsidRPr="00B32589">
        <w:rPr>
          <w:rFonts w:ascii="Arial" w:hAnsi="Arial" w:cs="Arial"/>
        </w:rPr>
        <w:t>által a költségvetésben betervezett tevékenységek</w:t>
      </w:r>
      <w:r>
        <w:rPr>
          <w:rFonts w:ascii="Arial" w:hAnsi="Arial" w:cs="Arial"/>
        </w:rPr>
        <w:t>, illetve elszámolható költségek</w:t>
      </w:r>
      <w:r w:rsidRPr="00B32589">
        <w:rPr>
          <w:rFonts w:ascii="Arial" w:hAnsi="Arial" w:cs="Arial"/>
        </w:rPr>
        <w:t xml:space="preserve"> áthúzódhatnak a mérföldköveken</w:t>
      </w:r>
      <w:r>
        <w:rPr>
          <w:rFonts w:ascii="Arial" w:hAnsi="Arial" w:cs="Arial"/>
        </w:rPr>
        <w:t>.</w:t>
      </w:r>
    </w:p>
    <w:p w:rsidR="00B32589" w:rsidRDefault="00B32589" w:rsidP="0027642A">
      <w:pPr>
        <w:spacing w:before="120" w:after="120"/>
        <w:jc w:val="both"/>
        <w:rPr>
          <w:rFonts w:ascii="Arial" w:hAnsi="Arial" w:cs="Arial"/>
        </w:rPr>
      </w:pPr>
      <w:r w:rsidRPr="00B32589">
        <w:rPr>
          <w:rFonts w:ascii="Arial" w:hAnsi="Arial" w:cs="Arial"/>
        </w:rPr>
        <w:t xml:space="preserve">A </w:t>
      </w:r>
      <w:r w:rsidR="002A5ABE">
        <w:rPr>
          <w:rFonts w:ascii="Arial" w:hAnsi="Arial" w:cs="Arial"/>
        </w:rPr>
        <w:t xml:space="preserve">helyi </w:t>
      </w:r>
      <w:r w:rsidRPr="00B32589">
        <w:rPr>
          <w:rFonts w:ascii="Arial" w:hAnsi="Arial" w:cs="Arial"/>
        </w:rPr>
        <w:t>felhívás a mérföldkövek számára, illetve az egyes mérföldkövek tartalmára vonatkozóan is tartalmazhat konkrét elvárást.</w:t>
      </w:r>
      <w:r w:rsidR="002551A0" w:rsidRPr="008D09A5">
        <w:rPr>
          <w:rFonts w:ascii="Arial" w:hAnsi="Arial" w:cs="Arial"/>
          <w:b/>
        </w:rPr>
        <w:t>Minden projekt tartalmaz legalább egy, a projekt fizikai befejezéséhez kapcsolódó mérföldkövet.</w:t>
      </w:r>
    </w:p>
    <w:p w:rsidR="003F54CA" w:rsidRPr="003F54CA" w:rsidRDefault="003F54CA" w:rsidP="003F54CA">
      <w:pPr>
        <w:spacing w:before="120" w:after="120"/>
        <w:jc w:val="both"/>
        <w:rPr>
          <w:rFonts w:ascii="Arial" w:hAnsi="Arial" w:cs="Arial"/>
        </w:rPr>
      </w:pPr>
      <w:r w:rsidRPr="003F54CA">
        <w:rPr>
          <w:rFonts w:ascii="Arial" w:hAnsi="Arial" w:cs="Arial"/>
        </w:rPr>
        <w:t xml:space="preserve">A kedvezményezett a támogatási szerződésben foglalt ütemezés szerinti mérföldkövek elérését követő tizenöt napon belül köteles beszámolót benyújtani a projekt műszaki-szakmai előrehaladásának bemutatásával a projekt eredményességéről, valamint hatékonyságáról. A mérföldkőben vállalt eredmények alátámasztását szolgáló dokumentumokat a beszámolóhoz kell csatolni. </w:t>
      </w:r>
    </w:p>
    <w:p w:rsidR="00C71047" w:rsidRDefault="003F54CA" w:rsidP="003F54CA">
      <w:pPr>
        <w:spacing w:before="120" w:after="120"/>
        <w:jc w:val="both"/>
        <w:rPr>
          <w:rFonts w:ascii="Arial" w:hAnsi="Arial" w:cs="Arial"/>
        </w:rPr>
      </w:pPr>
      <w:r w:rsidRPr="003F54CA">
        <w:rPr>
          <w:rFonts w:ascii="Arial" w:hAnsi="Arial" w:cs="Arial"/>
        </w:rPr>
        <w:t>Az irányító hatóság felhívásonként dönt arról, hogy az egyes mérföldkövekhez tartozó beszámolók benyújtásával egyidejűleg szükséges-e kifizetési igénylést is benyújtani.</w:t>
      </w:r>
    </w:p>
    <w:p w:rsidR="00682B19" w:rsidRPr="00B32589" w:rsidRDefault="00177BD1" w:rsidP="0027642A">
      <w:pPr>
        <w:spacing w:before="120" w:after="120"/>
        <w:jc w:val="both"/>
        <w:rPr>
          <w:rFonts w:ascii="Arial" w:hAnsi="Arial" w:cs="Arial"/>
        </w:rPr>
      </w:pPr>
      <w:r w:rsidRPr="0071055A">
        <w:rPr>
          <w:rFonts w:ascii="Arial" w:hAnsi="Arial" w:cs="Arial"/>
          <w:color w:val="000000" w:themeColor="text1"/>
        </w:rPr>
        <w:t>A mérföldkövek elérésekor kötelezően benyújtandó kifizetési igénylés tartalmazhat egyéb, a mérföldkőben vállalt eredményhez nem kapcsolódó költség elszámolását is.</w:t>
      </w:r>
    </w:p>
    <w:p w:rsidR="004315E4" w:rsidRPr="004315E4" w:rsidRDefault="004315E4" w:rsidP="0027642A">
      <w:pPr>
        <w:pStyle w:val="Listaszerbekezds"/>
        <w:keepNext/>
        <w:numPr>
          <w:ilvl w:val="0"/>
          <w:numId w:val="12"/>
        </w:numPr>
        <w:spacing w:before="240" w:after="120"/>
        <w:ind w:left="714" w:hanging="357"/>
        <w:contextualSpacing w:val="0"/>
        <w:rPr>
          <w:rFonts w:cs="Arial"/>
          <w:b/>
          <w:sz w:val="22"/>
          <w:szCs w:val="22"/>
        </w:rPr>
      </w:pPr>
      <w:r w:rsidRPr="004315E4">
        <w:rPr>
          <w:rFonts w:cs="Arial"/>
          <w:b/>
          <w:sz w:val="22"/>
          <w:szCs w:val="22"/>
        </w:rPr>
        <w:t>Előlegigényléssel kapcsolatos információk</w:t>
      </w:r>
    </w:p>
    <w:p w:rsidR="004315E4" w:rsidRPr="004315E4" w:rsidRDefault="004315E4" w:rsidP="0027642A">
      <w:pPr>
        <w:spacing w:before="120" w:after="120"/>
        <w:jc w:val="both"/>
        <w:rPr>
          <w:rFonts w:ascii="Arial" w:hAnsi="Arial" w:cs="Arial"/>
        </w:rPr>
      </w:pPr>
      <w:r w:rsidRPr="004315E4">
        <w:rPr>
          <w:rFonts w:ascii="Arial" w:hAnsi="Arial" w:cs="Arial"/>
        </w:rPr>
        <w:t>A projekt sikeres megvalósítása érdekében a kedvezményezett előlegigénylésre lehet jogosult. Az előleg lehet támogatási előleg, fordított áfa-előleg vagy szállítói előleg.</w:t>
      </w:r>
      <w:r w:rsidR="004206AC" w:rsidRPr="0071055A">
        <w:rPr>
          <w:rFonts w:ascii="Arial" w:hAnsi="Arial" w:cs="Arial"/>
        </w:rPr>
        <w:t>Fordított áfa-előleg igénylésére csak közszféra szervezet kedvezményezettek számára van lehetőség a 272/2014. (XI.5.) Korm. rendelet 118. §-</w:t>
      </w:r>
      <w:r w:rsidR="00417829">
        <w:rPr>
          <w:rFonts w:ascii="Arial" w:hAnsi="Arial" w:cs="Arial"/>
        </w:rPr>
        <w:t>á</w:t>
      </w:r>
      <w:r w:rsidR="004206AC" w:rsidRPr="0071055A">
        <w:rPr>
          <w:rFonts w:ascii="Arial" w:hAnsi="Arial" w:cs="Arial"/>
        </w:rPr>
        <w:t>ban foglalt rendelkezések figyelembe vételével.</w:t>
      </w:r>
    </w:p>
    <w:p w:rsidR="004315E4" w:rsidRPr="004315E4" w:rsidRDefault="004315E4" w:rsidP="00B37E3F">
      <w:pPr>
        <w:keepNext/>
        <w:suppressAutoHyphens/>
        <w:spacing w:before="120" w:after="120"/>
        <w:jc w:val="both"/>
        <w:rPr>
          <w:rFonts w:ascii="Arial" w:hAnsi="Arial" w:cs="Arial"/>
        </w:rPr>
      </w:pPr>
      <w:r w:rsidRPr="004315E4">
        <w:rPr>
          <w:rFonts w:ascii="Arial" w:hAnsi="Arial" w:cs="Arial"/>
        </w:rPr>
        <w:t>Bármely előleget folyósítani akkor lehet, ha</w:t>
      </w:r>
    </w:p>
    <w:p w:rsidR="004315E4" w:rsidRPr="004315E4" w:rsidRDefault="004315E4" w:rsidP="00B37E3F">
      <w:pPr>
        <w:pStyle w:val="Listaszerbekezds"/>
        <w:numPr>
          <w:ilvl w:val="0"/>
          <w:numId w:val="11"/>
        </w:numPr>
        <w:spacing w:before="60" w:after="60"/>
        <w:ind w:left="714" w:hanging="357"/>
        <w:contextualSpacing w:val="0"/>
        <w:jc w:val="both"/>
        <w:rPr>
          <w:rFonts w:cs="Arial"/>
          <w:b/>
          <w:sz w:val="22"/>
          <w:szCs w:val="22"/>
        </w:rPr>
      </w:pPr>
      <w:r w:rsidRPr="004315E4">
        <w:rPr>
          <w:rFonts w:cs="Arial"/>
          <w:b/>
          <w:sz w:val="22"/>
          <w:szCs w:val="22"/>
        </w:rPr>
        <w:t xml:space="preserve">a </w:t>
      </w:r>
      <w:r w:rsidR="007A56D9">
        <w:rPr>
          <w:rFonts w:cs="Arial"/>
          <w:b/>
          <w:sz w:val="22"/>
          <w:szCs w:val="22"/>
        </w:rPr>
        <w:t xml:space="preserve">helyi </w:t>
      </w:r>
      <w:r w:rsidRPr="004315E4">
        <w:rPr>
          <w:rFonts w:cs="Arial"/>
          <w:b/>
          <w:sz w:val="22"/>
          <w:szCs w:val="22"/>
        </w:rPr>
        <w:t>felhívás lehetőséget biztosít a kedvezményezettnek az előleg igénybevételére,</w:t>
      </w:r>
    </w:p>
    <w:p w:rsidR="004315E4" w:rsidRPr="004315E4" w:rsidRDefault="004315E4" w:rsidP="00B37E3F">
      <w:pPr>
        <w:pStyle w:val="Listaszerbekezds"/>
        <w:numPr>
          <w:ilvl w:val="0"/>
          <w:numId w:val="11"/>
        </w:numPr>
        <w:spacing w:before="60" w:after="60"/>
        <w:ind w:left="714" w:hanging="357"/>
        <w:contextualSpacing w:val="0"/>
        <w:jc w:val="both"/>
        <w:rPr>
          <w:rFonts w:cs="Arial"/>
          <w:sz w:val="22"/>
          <w:szCs w:val="22"/>
        </w:rPr>
      </w:pPr>
      <w:r w:rsidRPr="004315E4">
        <w:rPr>
          <w:rFonts w:cs="Arial"/>
          <w:sz w:val="22"/>
          <w:szCs w:val="22"/>
        </w:rPr>
        <w:t>a kedvezményezett rendelkezik hatályos támogatási szerződéssel,</w:t>
      </w:r>
    </w:p>
    <w:p w:rsidR="004315E4" w:rsidRPr="004315E4" w:rsidRDefault="004315E4" w:rsidP="00B37E3F">
      <w:pPr>
        <w:pStyle w:val="Listaszerbekezds"/>
        <w:numPr>
          <w:ilvl w:val="0"/>
          <w:numId w:val="11"/>
        </w:numPr>
        <w:spacing w:before="60" w:after="60"/>
        <w:ind w:left="714" w:hanging="357"/>
        <w:contextualSpacing w:val="0"/>
        <w:jc w:val="both"/>
        <w:rPr>
          <w:rFonts w:cs="Arial"/>
          <w:sz w:val="22"/>
          <w:szCs w:val="22"/>
        </w:rPr>
      </w:pPr>
      <w:r w:rsidRPr="004315E4">
        <w:rPr>
          <w:rFonts w:cs="Arial"/>
          <w:sz w:val="22"/>
          <w:szCs w:val="22"/>
        </w:rPr>
        <w:t xml:space="preserve">amennyiben a kedvezményezett biztosítékadásra kötelezett, a kedvezményezett legkésőbb az előlegigénylési kérelem benyújtásakor igazolja </w:t>
      </w:r>
      <w:r w:rsidR="002D06B6" w:rsidRPr="002D06B6">
        <w:rPr>
          <w:rFonts w:cs="Arial"/>
          <w:sz w:val="22"/>
          <w:szCs w:val="22"/>
        </w:rPr>
        <w:t xml:space="preserve">a </w:t>
      </w:r>
      <w:r w:rsidR="002D06B6">
        <w:rPr>
          <w:rFonts w:cs="Arial"/>
          <w:sz w:val="22"/>
          <w:szCs w:val="22"/>
        </w:rPr>
        <w:t xml:space="preserve">272/2014. (XI.5.) Korm. rendelet </w:t>
      </w:r>
      <w:r w:rsidR="002D06B6" w:rsidRPr="002D06B6">
        <w:rPr>
          <w:rFonts w:cs="Arial"/>
          <w:sz w:val="22"/>
          <w:szCs w:val="22"/>
        </w:rPr>
        <w:t xml:space="preserve">XV. </w:t>
      </w:r>
      <w:r w:rsidR="002D06B6">
        <w:rPr>
          <w:rFonts w:cs="Arial"/>
          <w:sz w:val="22"/>
          <w:szCs w:val="22"/>
        </w:rPr>
        <w:t>f</w:t>
      </w:r>
      <w:r w:rsidR="002D06B6" w:rsidRPr="002D06B6">
        <w:rPr>
          <w:rFonts w:cs="Arial"/>
          <w:sz w:val="22"/>
          <w:szCs w:val="22"/>
        </w:rPr>
        <w:t>ejezet</w:t>
      </w:r>
      <w:r w:rsidR="002D06B6">
        <w:rPr>
          <w:rFonts w:cs="Arial"/>
          <w:sz w:val="22"/>
          <w:szCs w:val="22"/>
        </w:rPr>
        <w:t>é</w:t>
      </w:r>
      <w:r w:rsidR="002D06B6" w:rsidRPr="002D06B6">
        <w:rPr>
          <w:rFonts w:cs="Arial"/>
          <w:sz w:val="22"/>
          <w:szCs w:val="22"/>
        </w:rPr>
        <w:t xml:space="preserve">ben meghatározott </w:t>
      </w:r>
      <w:r w:rsidRPr="004315E4">
        <w:rPr>
          <w:rFonts w:cs="Arial"/>
          <w:sz w:val="22"/>
          <w:szCs w:val="22"/>
        </w:rPr>
        <w:t>összegű biztosíték(ok) rendelkezésre állását,</w:t>
      </w:r>
    </w:p>
    <w:p w:rsidR="004315E4" w:rsidRPr="004315E4" w:rsidRDefault="00C71047" w:rsidP="00B37E3F">
      <w:pPr>
        <w:pStyle w:val="Listaszerbekezds"/>
        <w:numPr>
          <w:ilvl w:val="0"/>
          <w:numId w:val="11"/>
        </w:numPr>
        <w:spacing w:before="60" w:after="60"/>
        <w:ind w:left="714" w:hanging="357"/>
        <w:contextualSpacing w:val="0"/>
        <w:jc w:val="both"/>
        <w:rPr>
          <w:rFonts w:cs="Arial"/>
          <w:sz w:val="22"/>
          <w:szCs w:val="22"/>
        </w:rPr>
      </w:pPr>
      <w:r w:rsidRPr="00C71047">
        <w:rPr>
          <w:rFonts w:cs="Arial"/>
          <w:iCs/>
          <w:sz w:val="22"/>
          <w:szCs w:val="22"/>
        </w:rPr>
        <w:t xml:space="preserve">első kifizetési igénylés esetén, ha a </w:t>
      </w:r>
      <w:r w:rsidR="007A56D9">
        <w:rPr>
          <w:rFonts w:cs="Arial"/>
          <w:iCs/>
          <w:sz w:val="22"/>
          <w:szCs w:val="22"/>
        </w:rPr>
        <w:t xml:space="preserve">helyi </w:t>
      </w:r>
      <w:r w:rsidRPr="00C71047">
        <w:rPr>
          <w:rFonts w:cs="Arial"/>
          <w:iCs/>
          <w:sz w:val="22"/>
          <w:szCs w:val="22"/>
        </w:rPr>
        <w:t>felhívás lehetővé tette,</w:t>
      </w:r>
      <w:r w:rsidRPr="00C71047">
        <w:rPr>
          <w:rFonts w:cs="Arial"/>
          <w:sz w:val="22"/>
          <w:szCs w:val="22"/>
        </w:rPr>
        <w:t xml:space="preserve">a kedvezményezett benyújtja a </w:t>
      </w:r>
      <w:r>
        <w:rPr>
          <w:rFonts w:cs="Arial"/>
          <w:sz w:val="22"/>
          <w:szCs w:val="22"/>
        </w:rPr>
        <w:t xml:space="preserve">272/2014. (XI.5.) Korm. rendelet </w:t>
      </w:r>
      <w:r w:rsidRPr="00C71047">
        <w:rPr>
          <w:rFonts w:cs="Arial"/>
          <w:sz w:val="22"/>
          <w:szCs w:val="22"/>
        </w:rPr>
        <w:t>77. § (1) bekezdésében előírt dokumentumokat,</w:t>
      </w:r>
    </w:p>
    <w:p w:rsidR="004315E4" w:rsidRPr="004315E4" w:rsidRDefault="004315E4" w:rsidP="00B37E3F">
      <w:pPr>
        <w:pStyle w:val="Listaszerbekezds"/>
        <w:numPr>
          <w:ilvl w:val="0"/>
          <w:numId w:val="11"/>
        </w:numPr>
        <w:spacing w:before="60" w:after="60"/>
        <w:ind w:left="714" w:hanging="357"/>
        <w:contextualSpacing w:val="0"/>
        <w:jc w:val="both"/>
        <w:rPr>
          <w:rFonts w:cs="Arial"/>
          <w:sz w:val="22"/>
          <w:szCs w:val="22"/>
        </w:rPr>
      </w:pPr>
      <w:r w:rsidRPr="004315E4">
        <w:rPr>
          <w:rFonts w:cs="Arial"/>
          <w:sz w:val="22"/>
          <w:szCs w:val="22"/>
        </w:rPr>
        <w:lastRenderedPageBreak/>
        <w:t>amennyiben releváns, az első kifizetési igénylés jóváhagyásához az irányító hatóság által meghatározott egyéb feltételek teljesültek,</w:t>
      </w:r>
    </w:p>
    <w:p w:rsidR="00C71047" w:rsidRPr="002D06B6" w:rsidRDefault="004315E4" w:rsidP="00B37E3F">
      <w:pPr>
        <w:pStyle w:val="Listaszerbekezds"/>
        <w:numPr>
          <w:ilvl w:val="0"/>
          <w:numId w:val="11"/>
        </w:numPr>
        <w:spacing w:before="60" w:after="60"/>
        <w:ind w:left="714" w:hanging="357"/>
        <w:contextualSpacing w:val="0"/>
        <w:jc w:val="both"/>
        <w:rPr>
          <w:rFonts w:cs="Times New Roman"/>
          <w:szCs w:val="24"/>
        </w:rPr>
      </w:pPr>
      <w:r w:rsidRPr="004315E4">
        <w:rPr>
          <w:rFonts w:cs="Arial"/>
          <w:sz w:val="22"/>
          <w:szCs w:val="22"/>
        </w:rPr>
        <w:t>szabályszerűen kitöltött előlegigénylés került benyújtásra</w:t>
      </w:r>
      <w:r w:rsidR="00C71047">
        <w:rPr>
          <w:rFonts w:cs="Arial"/>
          <w:sz w:val="22"/>
          <w:szCs w:val="22"/>
        </w:rPr>
        <w:t>,</w:t>
      </w:r>
    </w:p>
    <w:p w:rsidR="000C72E0" w:rsidRPr="0071055A" w:rsidRDefault="00C71047" w:rsidP="00B37E3F">
      <w:pPr>
        <w:pStyle w:val="Listaszerbekezds"/>
        <w:numPr>
          <w:ilvl w:val="0"/>
          <w:numId w:val="11"/>
        </w:numPr>
        <w:spacing w:before="60" w:after="60"/>
        <w:ind w:left="714" w:hanging="357"/>
        <w:contextualSpacing w:val="0"/>
        <w:jc w:val="both"/>
        <w:rPr>
          <w:rFonts w:cs="Times New Roman"/>
          <w:szCs w:val="24"/>
        </w:rPr>
      </w:pPr>
      <w:r w:rsidRPr="00C71047">
        <w:rPr>
          <w:rFonts w:cs="Arial"/>
          <w:sz w:val="22"/>
          <w:szCs w:val="22"/>
        </w:rPr>
        <w:t>a kedvezményezett még nem nyújtott be záró kifizetési igénylést</w:t>
      </w:r>
      <w:r w:rsidR="004315E4" w:rsidRPr="004315E4">
        <w:rPr>
          <w:rFonts w:cs="Arial"/>
          <w:sz w:val="22"/>
          <w:szCs w:val="22"/>
        </w:rPr>
        <w:t>.</w:t>
      </w:r>
    </w:p>
    <w:p w:rsidR="004315E4" w:rsidRPr="004315E4" w:rsidRDefault="004315E4" w:rsidP="0027642A">
      <w:pPr>
        <w:pStyle w:val="Listaszerbekezds"/>
        <w:keepNext/>
        <w:numPr>
          <w:ilvl w:val="0"/>
          <w:numId w:val="12"/>
        </w:numPr>
        <w:spacing w:before="240" w:after="120"/>
        <w:ind w:left="714" w:hanging="357"/>
        <w:contextualSpacing w:val="0"/>
        <w:rPr>
          <w:rFonts w:cs="Arial"/>
          <w:b/>
          <w:sz w:val="22"/>
          <w:szCs w:val="22"/>
        </w:rPr>
      </w:pPr>
      <w:bookmarkStart w:id="18" w:name="pr425"/>
      <w:bookmarkStart w:id="19" w:name="pr426"/>
      <w:bookmarkStart w:id="20" w:name="pr427"/>
      <w:bookmarkStart w:id="21" w:name="_Toc343778522"/>
      <w:bookmarkEnd w:id="18"/>
      <w:bookmarkEnd w:id="19"/>
      <w:bookmarkEnd w:id="20"/>
      <w:r w:rsidRPr="004315E4">
        <w:rPr>
          <w:rFonts w:cs="Arial"/>
          <w:b/>
          <w:sz w:val="22"/>
          <w:szCs w:val="22"/>
        </w:rPr>
        <w:t>Kifizetési igénylés</w:t>
      </w:r>
      <w:bookmarkEnd w:id="21"/>
    </w:p>
    <w:p w:rsidR="004315E4" w:rsidRPr="004315E4" w:rsidRDefault="004315E4" w:rsidP="0027642A">
      <w:pPr>
        <w:spacing w:before="120" w:after="120"/>
        <w:jc w:val="both"/>
        <w:rPr>
          <w:rFonts w:ascii="Arial" w:hAnsi="Arial" w:cs="Arial"/>
        </w:rPr>
      </w:pPr>
      <w:r w:rsidRPr="004315E4">
        <w:rPr>
          <w:rFonts w:ascii="Arial" w:hAnsi="Arial" w:cs="Arial"/>
        </w:rPr>
        <w:t>A megítélt támogatás kifizetése a projekthez közvetlenül kapcsolódó számlák, illetve a projekt tevékenységek elvégzését, a költségek felmerülését igazoló egyéb dokumentumok (a továbbiakban elszámoló bizonylatok) alapján összeállított időközi és záró kifizetési igénylések alapján történik.</w:t>
      </w:r>
    </w:p>
    <w:p w:rsidR="004315E4" w:rsidRPr="004315E4" w:rsidRDefault="00A4662A" w:rsidP="0027642A">
      <w:pPr>
        <w:spacing w:before="120" w:after="120"/>
        <w:jc w:val="both"/>
        <w:rPr>
          <w:rFonts w:ascii="Arial" w:hAnsi="Arial" w:cs="Arial"/>
        </w:rPr>
      </w:pPr>
      <w:r w:rsidRPr="004315E4">
        <w:rPr>
          <w:rFonts w:ascii="Arial" w:hAnsi="Arial" w:cs="Arial"/>
        </w:rPr>
        <w:t xml:space="preserve">A kedvezményezett a támogatási szerződésben foglalt ütemezés szerinti </w:t>
      </w:r>
      <w:r w:rsidRPr="004315E4">
        <w:rPr>
          <w:rFonts w:ascii="Arial" w:hAnsi="Arial" w:cs="Arial"/>
          <w:b/>
        </w:rPr>
        <w:t>mérföldkövek elérését követően</w:t>
      </w:r>
      <w:r w:rsidRPr="00DA61C2">
        <w:rPr>
          <w:rFonts w:ascii="Arial" w:hAnsi="Arial" w:cs="Arial"/>
        </w:rPr>
        <w:t xml:space="preserve">, </w:t>
      </w:r>
      <w:r w:rsidRPr="00384B4D">
        <w:rPr>
          <w:rFonts w:ascii="Arial" w:hAnsi="Arial" w:cs="Arial"/>
        </w:rPr>
        <w:t xml:space="preserve">amennyiben a HACS ettől eltérően nem határozta meg a felhívásban, </w:t>
      </w:r>
      <w:r w:rsidRPr="00EF3FF4">
        <w:rPr>
          <w:rFonts w:ascii="Arial" w:hAnsi="Arial" w:cs="Arial"/>
        </w:rPr>
        <w:t>k</w:t>
      </w:r>
      <w:r w:rsidRPr="004315E4">
        <w:rPr>
          <w:rFonts w:ascii="Arial" w:hAnsi="Arial" w:cs="Arial"/>
        </w:rPr>
        <w:t xml:space="preserve">öteles időközi, illetve az utolsó mérföldkő elérését követően záró kifizetési igénylésben beszámolni a projekt keretében </w:t>
      </w:r>
      <w:r w:rsidRPr="004315E4">
        <w:rPr>
          <w:rFonts w:ascii="Arial" w:hAnsi="Arial" w:cs="Arial"/>
          <w:b/>
        </w:rPr>
        <w:t xml:space="preserve">felmerült és elszámolni kívánt költségekről, valamint </w:t>
      </w:r>
      <w:r>
        <w:rPr>
          <w:rFonts w:ascii="Arial" w:hAnsi="Arial" w:cs="Arial"/>
          <w:b/>
        </w:rPr>
        <w:t xml:space="preserve">a szakmai beszámolóban </w:t>
      </w:r>
      <w:r w:rsidRPr="004315E4">
        <w:rPr>
          <w:rFonts w:ascii="Arial" w:hAnsi="Arial" w:cs="Arial"/>
          <w:b/>
        </w:rPr>
        <w:t>a projekt pénzügyi és műszaki, szakmai előrehaladásának bemutatásávala projekt eredményességéről</w:t>
      </w:r>
      <w:r w:rsidRPr="004315E4">
        <w:rPr>
          <w:rFonts w:ascii="Arial" w:hAnsi="Arial" w:cs="Arial"/>
        </w:rPr>
        <w:t>, illetve hatékonyságáról.</w:t>
      </w:r>
    </w:p>
    <w:p w:rsidR="004315E4" w:rsidRPr="004315E4" w:rsidRDefault="004315E4" w:rsidP="0027642A">
      <w:pPr>
        <w:spacing w:before="120" w:after="120"/>
        <w:jc w:val="both"/>
        <w:rPr>
          <w:rFonts w:ascii="Arial" w:hAnsi="Arial" w:cs="Arial"/>
        </w:rPr>
      </w:pPr>
      <w:r w:rsidRPr="004315E4">
        <w:rPr>
          <w:rFonts w:ascii="Arial" w:hAnsi="Arial" w:cs="Arial"/>
        </w:rPr>
        <w:t>A kedvezményezett a kifizetési igénylésben nyilatkozik arról, hogy a benyújtott kifizetési igényléshez kapcsolódó elszámolások bizonylatai valós és elszámolható költségeken alapulnak és a támogatott projekt kapcsán merültek fel, valamint a támogatás a támogatási szerződésben vállalt, mérföldkövekhez rendelt ütemezésnek me</w:t>
      </w:r>
      <w:r w:rsidR="00B37E3F">
        <w:rPr>
          <w:rFonts w:ascii="Arial" w:hAnsi="Arial" w:cs="Arial"/>
        </w:rPr>
        <w:t>gfelelően kerül felhasználásra.</w:t>
      </w:r>
    </w:p>
    <w:p w:rsidR="004315E4" w:rsidRPr="004315E4" w:rsidRDefault="004315E4" w:rsidP="0027642A">
      <w:pPr>
        <w:spacing w:before="120" w:after="120"/>
        <w:jc w:val="both"/>
        <w:rPr>
          <w:rFonts w:ascii="Arial" w:hAnsi="Arial" w:cs="Arial"/>
        </w:rPr>
      </w:pPr>
      <w:r w:rsidRPr="004315E4">
        <w:rPr>
          <w:rFonts w:ascii="Arial" w:hAnsi="Arial" w:cs="Arial"/>
        </w:rPr>
        <w:t xml:space="preserve">Kifizetési igénylést </w:t>
      </w:r>
      <w:r w:rsidR="002D06B6" w:rsidRPr="004315E4">
        <w:rPr>
          <w:rFonts w:ascii="Arial" w:hAnsi="Arial" w:cs="Arial"/>
        </w:rPr>
        <w:t>mérföldk</w:t>
      </w:r>
      <w:r w:rsidR="002D06B6">
        <w:rPr>
          <w:rFonts w:ascii="Arial" w:hAnsi="Arial" w:cs="Arial"/>
        </w:rPr>
        <w:t xml:space="preserve">övek </w:t>
      </w:r>
      <w:r w:rsidR="00516482" w:rsidRPr="00516482">
        <w:rPr>
          <w:rFonts w:ascii="Arial" w:hAnsi="Arial" w:cs="Arial"/>
        </w:rPr>
        <w:t>elérését megelőzően</w:t>
      </w:r>
      <w:r w:rsidRPr="004315E4">
        <w:rPr>
          <w:rFonts w:ascii="Arial" w:hAnsi="Arial" w:cs="Arial"/>
        </w:rPr>
        <w:t xml:space="preserve"> is be lehet nyújtani</w:t>
      </w:r>
      <w:r w:rsidR="009A4943">
        <w:rPr>
          <w:rFonts w:ascii="Arial" w:hAnsi="Arial" w:cs="Arial"/>
        </w:rPr>
        <w:t>, a 272/2014. (XI.5.) Korm. rendelet 120. §-ának (3) bekezdése</w:t>
      </w:r>
      <w:r w:rsidR="00A4662A">
        <w:rPr>
          <w:rFonts w:ascii="Arial" w:hAnsi="Arial" w:cs="Arial"/>
        </w:rPr>
        <w:t xml:space="preserve"> szerinti, valamint a HACS által meghatározott</w:t>
      </w:r>
      <w:r w:rsidR="009A4943">
        <w:rPr>
          <w:rFonts w:ascii="Arial" w:hAnsi="Arial" w:cs="Arial"/>
        </w:rPr>
        <w:t xml:space="preserve"> korlátok figyelembe vételével</w:t>
      </w:r>
      <w:r w:rsidRPr="004315E4">
        <w:rPr>
          <w:rFonts w:ascii="Arial" w:hAnsi="Arial" w:cs="Arial"/>
        </w:rPr>
        <w:t>.</w:t>
      </w:r>
      <w:r w:rsidR="002D06B6">
        <w:rPr>
          <w:rFonts w:ascii="Arial" w:hAnsi="Arial" w:cs="Arial"/>
        </w:rPr>
        <w:t xml:space="preserve"> A mérföldkövek közötti kifizetési igénylés nem tartalmaz részletes szakmai beszámolót, az a projekt likviditásának biztosítását szolgálja.</w:t>
      </w:r>
    </w:p>
    <w:p w:rsidR="004315E4" w:rsidRDefault="004315E4" w:rsidP="0027642A">
      <w:pPr>
        <w:spacing w:before="120" w:after="120"/>
        <w:jc w:val="both"/>
        <w:rPr>
          <w:rFonts w:ascii="Arial" w:hAnsi="Arial" w:cs="Arial"/>
        </w:rPr>
      </w:pPr>
      <w:r w:rsidRPr="004315E4">
        <w:rPr>
          <w:rFonts w:ascii="Arial" w:hAnsi="Arial" w:cs="Arial"/>
        </w:rPr>
        <w:t xml:space="preserve">Az elszámolható költségek valódiságát igazoló, kifizetési igénylésben benyújtandó dokumentumok körét a </w:t>
      </w:r>
      <w:r w:rsidR="00000BDB" w:rsidRPr="009A4943">
        <w:rPr>
          <w:rFonts w:ascii="Arial" w:hAnsi="Arial" w:cs="Arial"/>
        </w:rPr>
        <w:t>272/2014. (XI.5.) Korm. rendelet</w:t>
      </w:r>
      <w:r w:rsidRPr="004315E4">
        <w:rPr>
          <w:rFonts w:ascii="Arial" w:hAnsi="Arial" w:cs="Arial"/>
        </w:rPr>
        <w:t>4. sz. melléklete határozza meg.</w:t>
      </w:r>
    </w:p>
    <w:p w:rsidR="00683702" w:rsidRPr="0071055A" w:rsidRDefault="00683702" w:rsidP="0027642A">
      <w:pPr>
        <w:spacing w:before="120" w:after="120"/>
        <w:jc w:val="both"/>
        <w:rPr>
          <w:rFonts w:ascii="Arial" w:hAnsi="Arial" w:cs="Arial"/>
        </w:rPr>
      </w:pPr>
      <w:r w:rsidRPr="0071055A">
        <w:rPr>
          <w:rFonts w:ascii="Arial" w:hAnsi="Arial" w:cs="Arial"/>
        </w:rPr>
        <w:t xml:space="preserve">Amennyiben a </w:t>
      </w:r>
      <w:r w:rsidR="00FE5F82">
        <w:rPr>
          <w:rFonts w:ascii="Arial" w:hAnsi="Arial" w:cs="Arial"/>
        </w:rPr>
        <w:t xml:space="preserve">helyi </w:t>
      </w:r>
      <w:r w:rsidRPr="0071055A">
        <w:rPr>
          <w:rFonts w:ascii="Arial" w:hAnsi="Arial" w:cs="Arial"/>
        </w:rPr>
        <w:t xml:space="preserve">felhívás valamely költség tekintetében összesítőn történő elszámolást ír elő, az összesítőkhöz az abban szereplő költségeknek a 272/2014. (XI.5.) Korm. rendelet 4. </w:t>
      </w:r>
      <w:r w:rsidR="0012297F" w:rsidRPr="0071055A">
        <w:rPr>
          <w:rFonts w:ascii="Arial" w:hAnsi="Arial" w:cs="Arial"/>
        </w:rPr>
        <w:t xml:space="preserve">sz. </w:t>
      </w:r>
      <w:r w:rsidRPr="0071055A">
        <w:rPr>
          <w:rFonts w:ascii="Arial" w:hAnsi="Arial" w:cs="Arial"/>
        </w:rPr>
        <w:t>melléklet szerinti alátámasztó dokumentumaitnem kell benyújtani, azok ellenőrzése helyszíni ellenőrzés keretében történik.</w:t>
      </w:r>
    </w:p>
    <w:p w:rsidR="00177BD1" w:rsidRDefault="00683702" w:rsidP="0027642A">
      <w:pPr>
        <w:spacing w:before="120" w:after="120"/>
        <w:jc w:val="both"/>
        <w:rPr>
          <w:rFonts w:ascii="Arial" w:hAnsi="Arial" w:cs="Arial"/>
        </w:rPr>
      </w:pPr>
      <w:r w:rsidRPr="0071055A">
        <w:rPr>
          <w:rFonts w:ascii="Arial" w:hAnsi="Arial" w:cs="Arial"/>
        </w:rPr>
        <w:t>Amennyiben a</w:t>
      </w:r>
      <w:r w:rsidR="00FE5F82">
        <w:rPr>
          <w:rFonts w:ascii="Arial" w:hAnsi="Arial" w:cs="Arial"/>
        </w:rPr>
        <w:t xml:space="preserve"> helyi</w:t>
      </w:r>
      <w:r w:rsidRPr="0071055A">
        <w:rPr>
          <w:rFonts w:ascii="Arial" w:hAnsi="Arial" w:cs="Arial"/>
        </w:rPr>
        <w:t xml:space="preserve"> felhívás valamely költség vonatkozásában e</w:t>
      </w:r>
      <w:r w:rsidR="00177BD1" w:rsidRPr="0071055A">
        <w:rPr>
          <w:rFonts w:ascii="Arial" w:hAnsi="Arial" w:cs="Arial"/>
        </w:rPr>
        <w:t xml:space="preserve">gyszerűsített </w:t>
      </w:r>
      <w:r w:rsidRPr="0071055A">
        <w:rPr>
          <w:rFonts w:ascii="Arial" w:hAnsi="Arial" w:cs="Arial"/>
        </w:rPr>
        <w:t>elszámolási mód alapján történő elszámolást ír elő, a kedvezményezettnek a projektben ily módon elszámolt költségei felmerülését nem kell igazolnia, a költségeit alátámasztó elszámoló bizonylatokat a kifizetési igényléshez nem kell csatolni. A felmerült költségeket alátámasztó bizonylatok helyszíni ellenőrzés keretében sem kerülnek vizsgálatra.</w:t>
      </w:r>
    </w:p>
    <w:p w:rsidR="004315E4" w:rsidRPr="004315E4" w:rsidRDefault="004315E4" w:rsidP="00B37E3F">
      <w:pPr>
        <w:keepNext/>
        <w:spacing w:before="120" w:after="60"/>
        <w:rPr>
          <w:rFonts w:ascii="Arial" w:hAnsi="Arial" w:cs="Arial"/>
          <w:u w:val="single"/>
        </w:rPr>
      </w:pPr>
      <w:r w:rsidRPr="004315E4">
        <w:rPr>
          <w:rFonts w:ascii="Arial" w:hAnsi="Arial" w:cs="Arial"/>
          <w:u w:val="single"/>
        </w:rPr>
        <w:t>Projektmenedzsment költségek elszámolására vonatkozó speciális szabály</w:t>
      </w:r>
    </w:p>
    <w:p w:rsidR="004315E4" w:rsidRPr="004315E4" w:rsidRDefault="004315E4" w:rsidP="0027642A">
      <w:pPr>
        <w:spacing w:before="120" w:after="120"/>
        <w:jc w:val="both"/>
        <w:rPr>
          <w:rFonts w:ascii="Arial" w:hAnsi="Arial" w:cs="Arial"/>
        </w:rPr>
      </w:pPr>
      <w:r w:rsidRPr="004315E4">
        <w:rPr>
          <w:rFonts w:ascii="Arial" w:hAnsi="Arial" w:cs="Arial"/>
        </w:rPr>
        <w:t xml:space="preserve">A projekt menedzsment tevékenységhez kapcsolódó költség csak a projekt szakmai előrehaladásának arányában számolható el. </w:t>
      </w:r>
      <w:r w:rsidR="005D403D" w:rsidRPr="005D403D">
        <w:rPr>
          <w:rFonts w:ascii="Arial" w:hAnsi="Arial" w:cs="Arial"/>
        </w:rPr>
        <w:t>Eszerint a projektek pénzügyi lebonyolítása során a kifizetett és az összes</w:t>
      </w:r>
      <w:r w:rsidR="00FB2D92">
        <w:rPr>
          <w:rFonts w:ascii="Arial" w:hAnsi="Arial" w:cs="Arial"/>
        </w:rPr>
        <w:t>,</w:t>
      </w:r>
      <w:r w:rsidR="005D403D" w:rsidRPr="005D403D">
        <w:rPr>
          <w:rFonts w:ascii="Arial" w:hAnsi="Arial" w:cs="Arial"/>
        </w:rPr>
        <w:t xml:space="preserve"> projektmenedzsmentre </w:t>
      </w:r>
      <w:r w:rsidR="00FB2D92">
        <w:rPr>
          <w:rFonts w:ascii="Arial" w:hAnsi="Arial" w:cs="Arial"/>
        </w:rPr>
        <w:t>megítélt</w:t>
      </w:r>
      <w:r w:rsidR="005D403D" w:rsidRPr="005D403D">
        <w:rPr>
          <w:rFonts w:ascii="Arial" w:hAnsi="Arial" w:cs="Arial"/>
        </w:rPr>
        <w:t>támogatás aránya legfeljebb 10</w:t>
      </w:r>
      <w:r w:rsidR="00FB2D92" w:rsidRPr="00FB2D92">
        <w:rPr>
          <w:rFonts w:ascii="Arial" w:hAnsi="Arial" w:cs="Arial"/>
        </w:rPr>
        <w:t>százalé</w:t>
      </w:r>
      <w:r w:rsidR="00FB2D92">
        <w:rPr>
          <w:rFonts w:ascii="Arial" w:hAnsi="Arial" w:cs="Arial"/>
        </w:rPr>
        <w:t>k</w:t>
      </w:r>
      <w:r w:rsidR="00FB2D92" w:rsidRPr="00FB2D92">
        <w:rPr>
          <w:rFonts w:ascii="Arial" w:hAnsi="Arial" w:cs="Arial"/>
        </w:rPr>
        <w:t>ponttal</w:t>
      </w:r>
      <w:r w:rsidR="005D403D" w:rsidRPr="005D403D">
        <w:rPr>
          <w:rFonts w:ascii="Arial" w:hAnsi="Arial" w:cs="Arial"/>
        </w:rPr>
        <w:t xml:space="preserve"> haladhatja meg a teljes projekt vonatkozásában kifizetett és megítélt támogatás arányát.</w:t>
      </w:r>
    </w:p>
    <w:p w:rsidR="004315E4" w:rsidRPr="004315E4" w:rsidRDefault="004315E4" w:rsidP="0027642A">
      <w:pPr>
        <w:pStyle w:val="Listaszerbekezds"/>
        <w:keepNext/>
        <w:numPr>
          <w:ilvl w:val="0"/>
          <w:numId w:val="12"/>
        </w:numPr>
        <w:spacing w:before="240" w:after="120"/>
        <w:ind w:left="714" w:hanging="357"/>
        <w:contextualSpacing w:val="0"/>
        <w:rPr>
          <w:rFonts w:cs="Arial"/>
          <w:b/>
          <w:sz w:val="22"/>
          <w:szCs w:val="22"/>
        </w:rPr>
      </w:pPr>
      <w:r w:rsidRPr="004315E4">
        <w:rPr>
          <w:rFonts w:cs="Arial"/>
          <w:b/>
          <w:sz w:val="22"/>
          <w:szCs w:val="22"/>
        </w:rPr>
        <w:lastRenderedPageBreak/>
        <w:t>Támogatás folyósítása</w:t>
      </w:r>
    </w:p>
    <w:p w:rsidR="004315E4" w:rsidRPr="004315E4" w:rsidRDefault="004315E4" w:rsidP="0027642A">
      <w:pPr>
        <w:tabs>
          <w:tab w:val="left" w:pos="4860"/>
        </w:tabs>
        <w:spacing w:before="120" w:after="120"/>
        <w:jc w:val="both"/>
        <w:rPr>
          <w:rFonts w:ascii="Arial" w:hAnsi="Arial" w:cs="Arial"/>
        </w:rPr>
      </w:pPr>
      <w:r w:rsidRPr="004315E4">
        <w:rPr>
          <w:rFonts w:ascii="Arial" w:hAnsi="Arial" w:cs="Arial"/>
        </w:rPr>
        <w:t>Támogatás – a támogatási előleg és a szállítói előleg kivételével– az irányító hatóság által jóváhagyott kifizetési igényléssel, valós költségek vonatkozásában folyósítható.</w:t>
      </w:r>
    </w:p>
    <w:p w:rsidR="004315E4" w:rsidRPr="004315E4" w:rsidRDefault="004315E4" w:rsidP="0027642A">
      <w:pPr>
        <w:tabs>
          <w:tab w:val="left" w:pos="4860"/>
        </w:tabs>
        <w:spacing w:before="120" w:after="120"/>
        <w:jc w:val="both"/>
        <w:rPr>
          <w:rFonts w:ascii="Arial" w:hAnsi="Arial" w:cs="Arial"/>
        </w:rPr>
      </w:pPr>
      <w:r w:rsidRPr="004315E4">
        <w:rPr>
          <w:rFonts w:ascii="Arial" w:hAnsi="Arial" w:cs="Arial"/>
        </w:rPr>
        <w:t>A kifizetések a projekt terhére forintban – szállítói finanszírozás esetén a szállító és a kedvezményezett forinttól eltérő devizában kötött szerződésének megfelelő devizában – történnek.</w:t>
      </w:r>
    </w:p>
    <w:p w:rsidR="004315E4" w:rsidRDefault="00384B4D" w:rsidP="0027642A">
      <w:pPr>
        <w:tabs>
          <w:tab w:val="left" w:pos="4860"/>
        </w:tabs>
        <w:spacing w:before="120" w:after="120"/>
        <w:jc w:val="both"/>
        <w:rPr>
          <w:rFonts w:ascii="Arial" w:hAnsi="Arial" w:cs="Arial"/>
        </w:rPr>
      </w:pPr>
      <w:r w:rsidRPr="00F24319">
        <w:rPr>
          <w:rFonts w:ascii="Arial" w:hAnsi="Arial" w:cs="Arial"/>
        </w:rPr>
        <w:t>Az irányító hatóság a beszámoló benyújtásának elmulasztása esetén felfüggeszti, elutasítása esetén felfüggesztheti a támogatás folyósítását a beszámoló szakmai jóváhagyásáig</w:t>
      </w:r>
      <w:r w:rsidR="004315E4" w:rsidRPr="004315E4">
        <w:rPr>
          <w:rFonts w:ascii="Arial" w:hAnsi="Arial" w:cs="Arial"/>
        </w:rPr>
        <w:t>.</w:t>
      </w:r>
    </w:p>
    <w:p w:rsidR="00B84742" w:rsidRPr="004315E4" w:rsidRDefault="00B84742" w:rsidP="0027642A">
      <w:pPr>
        <w:tabs>
          <w:tab w:val="left" w:pos="4860"/>
        </w:tabs>
        <w:spacing w:before="120" w:after="120"/>
        <w:jc w:val="both"/>
        <w:rPr>
          <w:rFonts w:ascii="Arial" w:hAnsi="Arial" w:cs="Arial"/>
        </w:rPr>
      </w:pPr>
      <w:r>
        <w:rPr>
          <w:rFonts w:ascii="Arial" w:hAnsi="Arial" w:cs="Arial"/>
        </w:rPr>
        <w:t>Az</w:t>
      </w:r>
      <w:r w:rsidRPr="00B84742">
        <w:rPr>
          <w:rFonts w:ascii="Arial" w:hAnsi="Arial" w:cs="Arial"/>
        </w:rPr>
        <w:t xml:space="preserve"> irányító hatóság a támogatást a kifizetési igénylés beérkezésétől számított 45 - szállítói finanszírozás esetén 30 - napon belül kifizeti</w:t>
      </w:r>
      <w:r>
        <w:rPr>
          <w:rFonts w:ascii="Arial" w:hAnsi="Arial" w:cs="Arial"/>
        </w:rPr>
        <w:t>, amennyiben nincs szükség a kifizetés felfüggesztésére</w:t>
      </w:r>
      <w:r w:rsidRPr="00B84742">
        <w:rPr>
          <w:rFonts w:ascii="Arial" w:hAnsi="Arial" w:cs="Arial"/>
        </w:rPr>
        <w:t>. A szállítói és utófinanszírozást vegyesen tartalmazó kifizetési igénylés esetén is biztosítani kell a szállító részére 30 napon belül történő kifizetést.</w:t>
      </w:r>
      <w:r>
        <w:rPr>
          <w:rFonts w:ascii="Arial" w:hAnsi="Arial" w:cs="Arial"/>
        </w:rPr>
        <w:t xml:space="preserve"> A kifizetési határidőt felfüggesztő eseteket a </w:t>
      </w:r>
      <w:r w:rsidRPr="009A4943">
        <w:rPr>
          <w:rFonts w:ascii="Arial" w:hAnsi="Arial" w:cs="Arial"/>
        </w:rPr>
        <w:t>272/2014. (XI.5.) Korm. rendelet</w:t>
      </w:r>
      <w:r>
        <w:rPr>
          <w:rFonts w:ascii="Arial" w:hAnsi="Arial" w:cs="Arial"/>
        </w:rPr>
        <w:t xml:space="preserve"> 133. § (2) bekezdés tartalmazza.</w:t>
      </w:r>
    </w:p>
    <w:p w:rsidR="004315E4" w:rsidRPr="004315E4" w:rsidRDefault="004315E4" w:rsidP="00B37E3F">
      <w:pPr>
        <w:keepNext/>
        <w:spacing w:before="120" w:after="60"/>
        <w:rPr>
          <w:rFonts w:ascii="Arial" w:hAnsi="Arial" w:cs="Arial"/>
          <w:u w:val="single"/>
        </w:rPr>
      </w:pPr>
      <w:r w:rsidRPr="004315E4">
        <w:rPr>
          <w:rFonts w:ascii="Arial" w:hAnsi="Arial" w:cs="Arial"/>
          <w:u w:val="single"/>
        </w:rPr>
        <w:t>Halasztott önerő</w:t>
      </w:r>
    </w:p>
    <w:p w:rsidR="004315E4" w:rsidRPr="004315E4" w:rsidRDefault="004315E4" w:rsidP="0027642A">
      <w:pPr>
        <w:tabs>
          <w:tab w:val="left" w:pos="4860"/>
        </w:tabs>
        <w:spacing w:before="120" w:after="120"/>
        <w:jc w:val="both"/>
        <w:rPr>
          <w:rFonts w:ascii="Arial" w:hAnsi="Arial" w:cs="Arial"/>
        </w:rPr>
      </w:pPr>
      <w:r w:rsidRPr="004315E4">
        <w:rPr>
          <w:rFonts w:ascii="Arial" w:hAnsi="Arial" w:cs="Arial"/>
          <w:b/>
        </w:rPr>
        <w:t xml:space="preserve">A </w:t>
      </w:r>
      <w:r w:rsidR="00AA1E9D" w:rsidRPr="00AA1E9D">
        <w:rPr>
          <w:rFonts w:ascii="Arial" w:hAnsi="Arial" w:cs="Arial"/>
          <w:b/>
        </w:rPr>
        <w:t xml:space="preserve">kedvezményezett az első kifizetési igénylés </w:t>
      </w:r>
      <w:r w:rsidR="00E07B89" w:rsidRPr="00AA1E9D">
        <w:rPr>
          <w:rFonts w:ascii="Arial" w:hAnsi="Arial" w:cs="Arial"/>
          <w:b/>
        </w:rPr>
        <w:t>benyújtás</w:t>
      </w:r>
      <w:r w:rsidR="00E07B89">
        <w:rPr>
          <w:rFonts w:ascii="Arial" w:hAnsi="Arial" w:cs="Arial"/>
          <w:b/>
        </w:rPr>
        <w:t>akor</w:t>
      </w:r>
      <w:r w:rsidR="00AA1E9D" w:rsidRPr="00AA1E9D">
        <w:rPr>
          <w:rFonts w:ascii="Arial" w:hAnsi="Arial" w:cs="Arial"/>
          <w:b/>
        </w:rPr>
        <w:t>adott nyilatkozata alapján</w:t>
      </w:r>
      <w:r w:rsidRPr="004315E4">
        <w:rPr>
          <w:rFonts w:ascii="Arial" w:hAnsi="Arial" w:cs="Arial"/>
          <w:b/>
        </w:rPr>
        <w:t xml:space="preserve">a projekt megvalósítás időszakában a </w:t>
      </w:r>
      <w:r w:rsidR="000C6EF8">
        <w:rPr>
          <w:rFonts w:ascii="Arial" w:hAnsi="Arial" w:cs="Arial"/>
          <w:b/>
        </w:rPr>
        <w:t xml:space="preserve">megítélt </w:t>
      </w:r>
      <w:r w:rsidRPr="004315E4">
        <w:rPr>
          <w:rFonts w:ascii="Arial" w:hAnsi="Arial" w:cs="Arial"/>
          <w:b/>
        </w:rPr>
        <w:t xml:space="preserve">támogatás90%-áig a kifizetési igénylésben szereplő elszámolni kívánt költségeket teljes egészében, </w:t>
      </w:r>
      <w:r w:rsidR="00A843C4">
        <w:rPr>
          <w:rFonts w:ascii="Arial" w:hAnsi="Arial" w:cs="Arial"/>
          <w:b/>
        </w:rPr>
        <w:t xml:space="preserve">szállítói finanszírozás esetén </w:t>
      </w:r>
      <w:r w:rsidRPr="004315E4">
        <w:rPr>
          <w:rFonts w:ascii="Arial" w:hAnsi="Arial" w:cs="Arial"/>
          <w:b/>
        </w:rPr>
        <w:t xml:space="preserve">önerő teljesítése nélkül </w:t>
      </w:r>
      <w:r w:rsidR="000C6EF8">
        <w:rPr>
          <w:rFonts w:ascii="Arial" w:hAnsi="Arial" w:cs="Arial"/>
          <w:b/>
        </w:rPr>
        <w:t>le</w:t>
      </w:r>
      <w:r w:rsidRPr="004315E4">
        <w:rPr>
          <w:rFonts w:ascii="Arial" w:hAnsi="Arial" w:cs="Arial"/>
          <w:b/>
        </w:rPr>
        <w:t>hívhatja</w:t>
      </w:r>
      <w:r w:rsidRPr="004315E4">
        <w:rPr>
          <w:rFonts w:ascii="Arial" w:hAnsi="Arial" w:cs="Arial"/>
        </w:rPr>
        <w:t xml:space="preserve">. </w:t>
      </w:r>
      <w:r w:rsidR="00AA1E9D" w:rsidRPr="00AA1E9D">
        <w:rPr>
          <w:rFonts w:ascii="Arial" w:hAnsi="Arial" w:cs="Arial"/>
        </w:rPr>
        <w:t xml:space="preserve">A megítélt támogatási összeg 90%-ának kifizetését követően fennmaradó támogatást a záró kifizetési igénylés keretében a felmerült összes </w:t>
      </w:r>
      <w:r w:rsidR="00AA1E9D">
        <w:rPr>
          <w:rFonts w:ascii="Arial" w:hAnsi="Arial" w:cs="Arial"/>
        </w:rPr>
        <w:t xml:space="preserve">elszámolni kívánt </w:t>
      </w:r>
      <w:r w:rsidR="00AA1E9D" w:rsidRPr="00AA1E9D">
        <w:rPr>
          <w:rFonts w:ascii="Arial" w:hAnsi="Arial" w:cs="Arial"/>
        </w:rPr>
        <w:t>költség elszámolásra benyújtásával együtt igényelheti</w:t>
      </w:r>
      <w:r w:rsidRPr="004315E4">
        <w:rPr>
          <w:rFonts w:ascii="Arial" w:hAnsi="Arial" w:cs="Arial"/>
        </w:rPr>
        <w:t xml:space="preserve">. </w:t>
      </w:r>
      <w:r w:rsidR="008E5C3A" w:rsidRPr="008E5C3A">
        <w:rPr>
          <w:rFonts w:ascii="Arial" w:hAnsi="Arial" w:cs="Arial"/>
        </w:rPr>
        <w:t xml:space="preserve">Az irányító hatóság egyedi engedélye alapján időközi kifizetési igénylés keretében is igényelhető a fennmaradó támogatás. </w:t>
      </w:r>
    </w:p>
    <w:p w:rsidR="004315E4" w:rsidRPr="004315E4" w:rsidRDefault="004315E4" w:rsidP="0027642A">
      <w:pPr>
        <w:tabs>
          <w:tab w:val="left" w:pos="4860"/>
        </w:tabs>
        <w:spacing w:before="120" w:after="120"/>
        <w:jc w:val="both"/>
        <w:rPr>
          <w:rFonts w:ascii="Arial" w:hAnsi="Arial" w:cs="Arial"/>
        </w:rPr>
      </w:pPr>
      <w:r w:rsidRPr="004315E4">
        <w:rPr>
          <w:rFonts w:ascii="Arial" w:hAnsi="Arial" w:cs="Arial"/>
        </w:rPr>
        <w:t>A projekt megvalósítás befejezésekor a projekt teljes elszámolt költségére vonatkozó átlagos, illetve tevékenységre vonatkozó támogatási intenzitásnak meg kell egyeznie a támogatási szerződésben meghatározott támogatási intenzitással.</w:t>
      </w:r>
    </w:p>
    <w:p w:rsidR="004315E4" w:rsidRPr="004315E4" w:rsidRDefault="004315E4" w:rsidP="00B37E3F">
      <w:pPr>
        <w:keepNext/>
        <w:spacing w:before="120" w:after="60"/>
        <w:rPr>
          <w:rFonts w:ascii="Arial" w:hAnsi="Arial" w:cs="Arial"/>
          <w:u w:val="single"/>
        </w:rPr>
      </w:pPr>
      <w:r w:rsidRPr="004315E4">
        <w:rPr>
          <w:rFonts w:ascii="Arial" w:hAnsi="Arial" w:cs="Arial"/>
          <w:u w:val="single"/>
        </w:rPr>
        <w:t>Hiánypótlás</w:t>
      </w:r>
    </w:p>
    <w:p w:rsidR="004315E4" w:rsidRPr="004315E4" w:rsidRDefault="004315E4" w:rsidP="0027642A">
      <w:pPr>
        <w:spacing w:before="120" w:after="120"/>
        <w:jc w:val="both"/>
        <w:rPr>
          <w:rFonts w:ascii="Arial" w:hAnsi="Arial" w:cs="Arial"/>
        </w:rPr>
      </w:pPr>
      <w:r w:rsidRPr="004315E4">
        <w:rPr>
          <w:rFonts w:ascii="Arial" w:hAnsi="Arial" w:cs="Arial"/>
        </w:rPr>
        <w:t>Ha a kifizetési igénylés hiányos vagy hibás</w:t>
      </w:r>
      <w:r w:rsidR="00AA1E9D">
        <w:rPr>
          <w:rFonts w:ascii="Arial" w:hAnsi="Arial" w:cs="Arial"/>
        </w:rPr>
        <w:t xml:space="preserve">,legfeljebb 15 naptári napos </w:t>
      </w:r>
      <w:r w:rsidRPr="004315E4">
        <w:rPr>
          <w:rFonts w:ascii="Arial" w:hAnsi="Arial" w:cs="Arial"/>
        </w:rPr>
        <w:t xml:space="preserve">hiánypótlásra kerül sor, amely a kifizetési határidőt felfüggeszti. </w:t>
      </w:r>
    </w:p>
    <w:p w:rsidR="004315E4" w:rsidRPr="004315E4" w:rsidRDefault="004315E4" w:rsidP="0027642A">
      <w:pPr>
        <w:spacing w:before="120" w:after="120"/>
        <w:jc w:val="both"/>
        <w:rPr>
          <w:rFonts w:ascii="Arial" w:hAnsi="Arial" w:cs="Arial"/>
        </w:rPr>
      </w:pPr>
      <w:r w:rsidRPr="004315E4">
        <w:rPr>
          <w:rFonts w:ascii="Arial" w:hAnsi="Arial" w:cs="Arial"/>
        </w:rPr>
        <w:t xml:space="preserve">Ha a kedvezményezett által benyújtott időközi kifizetési igénylés vagy annak egy része ellentmondásos információkat tartalmaz, az irányító hatóság az információk további részletezését, pontosítását, az ellentmondások feloldását kérheti a kedvezményezettől legfeljebb 3 </w:t>
      </w:r>
      <w:r w:rsidR="00640C3C" w:rsidRPr="00640C3C">
        <w:rPr>
          <w:rFonts w:ascii="Arial" w:hAnsi="Arial" w:cs="Arial"/>
        </w:rPr>
        <w:t>naptári</w:t>
      </w:r>
      <w:r w:rsidRPr="004315E4">
        <w:rPr>
          <w:rFonts w:ascii="Arial" w:hAnsi="Arial" w:cs="Arial"/>
        </w:rPr>
        <w:t>napos határidő kitűzésével tisztázó kérdés formájában</w:t>
      </w:r>
      <w:r w:rsidR="00F056F0">
        <w:rPr>
          <w:rFonts w:ascii="Arial" w:hAnsi="Arial" w:cs="Arial"/>
        </w:rPr>
        <w:t xml:space="preserve">, </w:t>
      </w:r>
      <w:r w:rsidR="00F056F0" w:rsidRPr="004315E4">
        <w:rPr>
          <w:rFonts w:ascii="Arial" w:hAnsi="Arial" w:cs="Arial"/>
        </w:rPr>
        <w:t>amely a kifizetési határidőt felfüggeszti</w:t>
      </w:r>
      <w:r w:rsidRPr="004315E4">
        <w:rPr>
          <w:rFonts w:ascii="Arial" w:hAnsi="Arial" w:cs="Arial"/>
        </w:rPr>
        <w:t xml:space="preserve">. </w:t>
      </w:r>
    </w:p>
    <w:p w:rsidR="004315E4" w:rsidRPr="004315E4" w:rsidRDefault="00E108E9" w:rsidP="0027642A">
      <w:pPr>
        <w:spacing w:before="120" w:after="120"/>
        <w:jc w:val="both"/>
        <w:rPr>
          <w:rFonts w:ascii="Arial" w:hAnsi="Arial" w:cs="Arial"/>
        </w:rPr>
      </w:pPr>
      <w:r w:rsidRPr="00E108E9">
        <w:rPr>
          <w:rFonts w:ascii="Arial" w:hAnsi="Arial" w:cs="Arial"/>
        </w:rPr>
        <w:t xml:space="preserve">Ha a kedvezményezett a hiánypótlást vagy a tisztázó kérdésre adott választ hibásan vagy hiányosan nyújtja be, illetve a hiány pótlására és a hiba javítására a kitűzött határidőn belül nem kerül sor, </w:t>
      </w:r>
      <w:r>
        <w:rPr>
          <w:rFonts w:ascii="Arial" w:hAnsi="Arial" w:cs="Arial"/>
        </w:rPr>
        <w:t>a</w:t>
      </w:r>
      <w:r w:rsidRPr="00E108E9">
        <w:rPr>
          <w:rFonts w:ascii="Arial" w:hAnsi="Arial" w:cs="Arial"/>
        </w:rPr>
        <w:t xml:space="preserve"> kifizetési igénylést a</w:t>
      </w:r>
      <w:r>
        <w:rPr>
          <w:rFonts w:ascii="Arial" w:hAnsi="Arial" w:cs="Arial"/>
        </w:rPr>
        <w:t xml:space="preserve">z </w:t>
      </w:r>
      <w:r w:rsidR="0043495C">
        <w:rPr>
          <w:rFonts w:ascii="Arial" w:hAnsi="Arial" w:cs="Arial"/>
        </w:rPr>
        <w:t>i</w:t>
      </w:r>
      <w:r>
        <w:rPr>
          <w:rFonts w:ascii="Arial" w:hAnsi="Arial" w:cs="Arial"/>
        </w:rPr>
        <w:t xml:space="preserve">rányító </w:t>
      </w:r>
      <w:r w:rsidR="0043495C">
        <w:rPr>
          <w:rFonts w:ascii="Arial" w:hAnsi="Arial" w:cs="Arial"/>
        </w:rPr>
        <w:t>h</w:t>
      </w:r>
      <w:r>
        <w:rPr>
          <w:rFonts w:ascii="Arial" w:hAnsi="Arial" w:cs="Arial"/>
        </w:rPr>
        <w:t>atóság a</w:t>
      </w:r>
      <w:r w:rsidRPr="00E108E9">
        <w:rPr>
          <w:rFonts w:ascii="Arial" w:hAnsi="Arial" w:cs="Arial"/>
        </w:rPr>
        <w:t xml:space="preserve"> rendelkezésre álló információk alapján bírál</w:t>
      </w:r>
      <w:r>
        <w:rPr>
          <w:rFonts w:ascii="Arial" w:hAnsi="Arial" w:cs="Arial"/>
        </w:rPr>
        <w:t>ja el</w:t>
      </w:r>
      <w:r w:rsidRPr="00E108E9">
        <w:rPr>
          <w:rFonts w:ascii="Arial" w:hAnsi="Arial" w:cs="Arial"/>
        </w:rPr>
        <w:t>.</w:t>
      </w:r>
    </w:p>
    <w:p w:rsidR="004315E4" w:rsidRPr="004315E4" w:rsidRDefault="004315E4" w:rsidP="00B37E3F">
      <w:pPr>
        <w:keepNext/>
        <w:spacing w:before="120" w:after="60"/>
        <w:rPr>
          <w:rFonts w:ascii="Arial" w:hAnsi="Arial" w:cs="Arial"/>
          <w:u w:val="single"/>
        </w:rPr>
      </w:pPr>
      <w:r w:rsidRPr="004315E4">
        <w:rPr>
          <w:rFonts w:ascii="Arial" w:hAnsi="Arial" w:cs="Arial"/>
          <w:u w:val="single"/>
        </w:rPr>
        <w:t>Jótételezés</w:t>
      </w:r>
    </w:p>
    <w:p w:rsidR="004315E4" w:rsidRDefault="004315E4" w:rsidP="0027642A">
      <w:pPr>
        <w:spacing w:before="120" w:after="120"/>
        <w:jc w:val="both"/>
        <w:rPr>
          <w:rFonts w:ascii="Arial" w:hAnsi="Arial" w:cs="Arial"/>
        </w:rPr>
      </w:pPr>
      <w:r w:rsidRPr="004315E4">
        <w:rPr>
          <w:rFonts w:ascii="Arial" w:hAnsi="Arial" w:cs="Arial"/>
        </w:rPr>
        <w:t xml:space="preserve">Ha a kifizetési igényléssel kapcsolatban olyan hiány merül fel, amely vonatkozásában kizárólag egyes elszámoló bizonylathoz kapcsolódóan szükséges a hiánypótlás elrendelése, </w:t>
      </w:r>
      <w:r w:rsidRPr="004315E4">
        <w:rPr>
          <w:rFonts w:ascii="Arial" w:hAnsi="Arial" w:cs="Arial"/>
        </w:rPr>
        <w:lastRenderedPageBreak/>
        <w:t>úgy a hiánypótlással nem érintett elszámoló bizonylatok támogatástartalmának kifizetését az irányító hatóságnak biztosítania kell.</w:t>
      </w:r>
    </w:p>
    <w:p w:rsidR="00E108E9" w:rsidRPr="00E108E9" w:rsidRDefault="00E108E9" w:rsidP="00B37E3F">
      <w:pPr>
        <w:keepNext/>
        <w:spacing w:before="120" w:after="60"/>
        <w:rPr>
          <w:rFonts w:ascii="Arial" w:hAnsi="Arial" w:cs="Arial"/>
          <w:u w:val="single"/>
        </w:rPr>
      </w:pPr>
      <w:r w:rsidRPr="00E108E9">
        <w:rPr>
          <w:rFonts w:ascii="Arial" w:hAnsi="Arial" w:cs="Arial"/>
          <w:u w:val="single"/>
        </w:rPr>
        <w:t>Konzorciumok kezelése</w:t>
      </w:r>
    </w:p>
    <w:p w:rsidR="00E108E9" w:rsidRDefault="00E108E9" w:rsidP="0027642A">
      <w:pPr>
        <w:spacing w:before="120" w:after="120"/>
        <w:jc w:val="both"/>
        <w:rPr>
          <w:rFonts w:ascii="Arial" w:hAnsi="Arial" w:cs="Arial"/>
        </w:rPr>
      </w:pPr>
      <w:r>
        <w:rPr>
          <w:rFonts w:ascii="Arial" w:hAnsi="Arial" w:cs="Arial"/>
        </w:rPr>
        <w:t xml:space="preserve">Konzorciumi formában megvalósított projektek esetén </w:t>
      </w:r>
      <w:r w:rsidR="00A46243">
        <w:rPr>
          <w:rFonts w:ascii="Arial" w:hAnsi="Arial" w:cs="Arial"/>
        </w:rPr>
        <w:t>a</w:t>
      </w:r>
      <w:r w:rsidR="00A46243" w:rsidRPr="00B526B8">
        <w:rPr>
          <w:rFonts w:ascii="Arial" w:hAnsi="Arial" w:cs="Arial"/>
        </w:rPr>
        <w:t xml:space="preserve"> támogatási előlegigénylést, a mérföldkő elérését követően benyújtandó </w:t>
      </w:r>
      <w:r w:rsidR="00562043">
        <w:rPr>
          <w:rFonts w:ascii="Arial" w:hAnsi="Arial" w:cs="Arial"/>
        </w:rPr>
        <w:t xml:space="preserve">beszámolót vagy </w:t>
      </w:r>
      <w:r w:rsidR="00A46243" w:rsidRPr="00B526B8">
        <w:rPr>
          <w:rFonts w:ascii="Arial" w:hAnsi="Arial" w:cs="Arial"/>
        </w:rPr>
        <w:t>kifizetési igénylést a konzorcium vezetője nyújthatja be azzal, hogy a konzorciumi tag részére igényelt támogatási előleggel,</w:t>
      </w:r>
      <w:r w:rsidR="00562043">
        <w:rPr>
          <w:rFonts w:ascii="Arial" w:hAnsi="Arial" w:cs="Arial"/>
        </w:rPr>
        <w:t xml:space="preserve"> beszámolóval</w:t>
      </w:r>
      <w:r w:rsidR="00A46243" w:rsidRPr="00B526B8">
        <w:rPr>
          <w:rFonts w:ascii="Arial" w:hAnsi="Arial" w:cs="Arial"/>
        </w:rPr>
        <w:t xml:space="preserve"> valamint a konzorciumi tag nevére kiállított elszámoló bizonylatokkal kapcsolatos információkat a konzorciumi tag is rögzítheti a monitoring és információs rendszerben.</w:t>
      </w:r>
    </w:p>
    <w:p w:rsidR="00A46243" w:rsidRDefault="00A46243" w:rsidP="00A46243">
      <w:pPr>
        <w:jc w:val="both"/>
        <w:rPr>
          <w:rFonts w:ascii="Arial" w:hAnsi="Arial" w:cs="Arial"/>
        </w:rPr>
      </w:pPr>
      <w:r>
        <w:rPr>
          <w:rFonts w:ascii="Arial" w:hAnsi="Arial" w:cs="Arial"/>
        </w:rPr>
        <w:t xml:space="preserve">Időközi </w:t>
      </w:r>
      <w:r w:rsidRPr="00B526B8">
        <w:rPr>
          <w:rFonts w:ascii="Arial" w:hAnsi="Arial" w:cs="Arial"/>
        </w:rPr>
        <w:t>kifizetési igénylést</w:t>
      </w:r>
      <w:r>
        <w:rPr>
          <w:rFonts w:ascii="Arial" w:hAnsi="Arial" w:cs="Arial"/>
        </w:rPr>
        <w:t xml:space="preserve"> konzorciumi tag is benyújthat.</w:t>
      </w:r>
    </w:p>
    <w:p w:rsidR="001812E8" w:rsidRDefault="001812E8" w:rsidP="0027642A">
      <w:pPr>
        <w:spacing w:before="120" w:after="120"/>
        <w:jc w:val="both"/>
        <w:rPr>
          <w:rFonts w:ascii="Arial" w:hAnsi="Arial" w:cs="Arial"/>
        </w:rPr>
      </w:pPr>
      <w:r>
        <w:rPr>
          <w:rFonts w:ascii="Arial" w:hAnsi="Arial" w:cs="Arial"/>
        </w:rPr>
        <w:t>Mérföldkövek közötti kifizetési igényléseket a kedvezményezett döntése alapján a konzorciumi tag is kezdeményezhet.</w:t>
      </w:r>
    </w:p>
    <w:p w:rsidR="009A66FB" w:rsidRPr="00A559FD" w:rsidRDefault="00B37E3F" w:rsidP="0027642A">
      <w:pPr>
        <w:pStyle w:val="Listaszerbekezds"/>
        <w:keepNext/>
        <w:numPr>
          <w:ilvl w:val="0"/>
          <w:numId w:val="12"/>
        </w:numPr>
        <w:spacing w:before="240" w:after="120"/>
        <w:ind w:left="714" w:hanging="357"/>
        <w:contextualSpacing w:val="0"/>
        <w:rPr>
          <w:rFonts w:cs="Arial"/>
          <w:b/>
          <w:sz w:val="22"/>
          <w:szCs w:val="22"/>
        </w:rPr>
      </w:pPr>
      <w:r>
        <w:rPr>
          <w:rFonts w:cs="Arial"/>
          <w:b/>
          <w:sz w:val="22"/>
          <w:szCs w:val="22"/>
        </w:rPr>
        <w:t>Az önerő igazolása</w:t>
      </w:r>
    </w:p>
    <w:p w:rsidR="009A66FB" w:rsidRPr="00A559FD" w:rsidRDefault="00250E3A" w:rsidP="00B37E3F">
      <w:pPr>
        <w:pStyle w:val="Felsorols21"/>
        <w:keepNext/>
        <w:tabs>
          <w:tab w:val="clear" w:pos="360"/>
          <w:tab w:val="left" w:pos="0"/>
        </w:tabs>
        <w:spacing w:before="120" w:after="120" w:line="276" w:lineRule="auto"/>
        <w:ind w:left="0" w:firstLine="0"/>
        <w:rPr>
          <w:rFonts w:ascii="Arial" w:eastAsia="Calibri" w:hAnsi="Arial" w:cs="Arial"/>
          <w:color w:val="000000"/>
          <w:sz w:val="22"/>
          <w:szCs w:val="22"/>
          <w:lang w:eastAsia="en-US"/>
        </w:rPr>
      </w:pPr>
      <w:r w:rsidRPr="00250E3A">
        <w:rPr>
          <w:rFonts w:ascii="Arial" w:eastAsia="Calibri" w:hAnsi="Arial" w:cs="Arial"/>
          <w:color w:val="000000"/>
          <w:sz w:val="22"/>
          <w:szCs w:val="22"/>
          <w:lang w:eastAsia="en-US"/>
        </w:rPr>
        <w:t>Az önerő igazolása az alábbiak szerint történhet legkésőbb az első kifizetési igénylés (ideértve az előlegigénylést is) benyújtásakor:</w:t>
      </w:r>
    </w:p>
    <w:tbl>
      <w:tblPr>
        <w:tblW w:w="9180" w:type="dxa"/>
        <w:tblInd w:w="108" w:type="dxa"/>
        <w:tblBorders>
          <w:top w:val="single" w:sz="8" w:space="0" w:color="000000"/>
          <w:left w:val="single" w:sz="8" w:space="0" w:color="000000"/>
          <w:bottom w:val="single" w:sz="8" w:space="0" w:color="000000"/>
          <w:right w:val="single" w:sz="8" w:space="0" w:color="000000"/>
        </w:tblBorders>
        <w:tblLayout w:type="fixed"/>
        <w:tblLook w:val="00A0"/>
      </w:tblPr>
      <w:tblGrid>
        <w:gridCol w:w="1980"/>
        <w:gridCol w:w="2115"/>
        <w:gridCol w:w="5085"/>
      </w:tblGrid>
      <w:tr w:rsidR="009A66FB" w:rsidRPr="00A559FD" w:rsidTr="00B37E3F">
        <w:trPr>
          <w:trHeight w:val="242"/>
          <w:tblHeader/>
        </w:trPr>
        <w:tc>
          <w:tcPr>
            <w:tcW w:w="1980" w:type="dxa"/>
            <w:tcBorders>
              <w:top w:val="single" w:sz="8" w:space="0" w:color="000000"/>
              <w:bottom w:val="single" w:sz="8" w:space="0" w:color="000000"/>
              <w:right w:val="single" w:sz="8" w:space="0" w:color="000000"/>
            </w:tcBorders>
          </w:tcPr>
          <w:p w:rsidR="009A66FB" w:rsidRPr="00A559FD" w:rsidRDefault="00250E3A" w:rsidP="00B37E3F">
            <w:pPr>
              <w:pStyle w:val="Default"/>
              <w:spacing w:before="40" w:after="40" w:line="276" w:lineRule="auto"/>
              <w:jc w:val="center"/>
              <w:rPr>
                <w:rFonts w:ascii="Arial" w:eastAsia="Calibri" w:hAnsi="Arial" w:cs="Arial"/>
                <w:sz w:val="22"/>
                <w:szCs w:val="22"/>
                <w:lang w:eastAsia="en-US"/>
              </w:rPr>
            </w:pPr>
            <w:r w:rsidRPr="00250E3A">
              <w:rPr>
                <w:rFonts w:ascii="Arial" w:eastAsia="Calibri" w:hAnsi="Arial" w:cs="Arial"/>
                <w:sz w:val="22"/>
                <w:szCs w:val="22"/>
                <w:lang w:eastAsia="en-US"/>
              </w:rPr>
              <w:t>Támogatást igénylő típusa</w:t>
            </w:r>
          </w:p>
        </w:tc>
        <w:tc>
          <w:tcPr>
            <w:tcW w:w="2115" w:type="dxa"/>
            <w:tcBorders>
              <w:top w:val="single" w:sz="8" w:space="0" w:color="000000"/>
              <w:left w:val="nil"/>
              <w:bottom w:val="single" w:sz="8" w:space="0" w:color="000000"/>
              <w:right w:val="single" w:sz="8" w:space="0" w:color="000000"/>
            </w:tcBorders>
          </w:tcPr>
          <w:p w:rsidR="009A66FB" w:rsidRPr="00A559FD" w:rsidRDefault="00B37E3F" w:rsidP="00B37E3F">
            <w:pPr>
              <w:pStyle w:val="Default"/>
              <w:spacing w:before="40" w:after="40" w:line="276" w:lineRule="auto"/>
              <w:jc w:val="center"/>
              <w:rPr>
                <w:rFonts w:ascii="Arial" w:eastAsia="Calibri" w:hAnsi="Arial" w:cs="Arial"/>
                <w:sz w:val="22"/>
                <w:szCs w:val="22"/>
                <w:lang w:eastAsia="en-US"/>
              </w:rPr>
            </w:pPr>
            <w:r>
              <w:rPr>
                <w:rFonts w:ascii="Arial" w:eastAsia="Calibri" w:hAnsi="Arial" w:cs="Arial"/>
                <w:sz w:val="22"/>
                <w:szCs w:val="22"/>
                <w:lang w:eastAsia="en-US"/>
              </w:rPr>
              <w:t>Önerő típusa</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center"/>
              <w:rPr>
                <w:rFonts w:ascii="Arial" w:eastAsia="Calibri" w:hAnsi="Arial" w:cs="Arial"/>
                <w:sz w:val="22"/>
                <w:szCs w:val="22"/>
                <w:lang w:eastAsia="en-US"/>
              </w:rPr>
            </w:pPr>
            <w:r w:rsidRPr="00250E3A">
              <w:rPr>
                <w:rFonts w:ascii="Arial" w:eastAsia="Calibri" w:hAnsi="Arial" w:cs="Arial"/>
                <w:sz w:val="22"/>
                <w:szCs w:val="22"/>
                <w:lang w:eastAsia="en-US"/>
              </w:rPr>
              <w:t>Igazolás módja</w:t>
            </w:r>
          </w:p>
        </w:tc>
      </w:tr>
      <w:tr w:rsidR="009A66FB" w:rsidRPr="00A559FD" w:rsidTr="009A66FB">
        <w:trPr>
          <w:trHeight w:val="404"/>
        </w:trPr>
        <w:tc>
          <w:tcPr>
            <w:tcW w:w="9180" w:type="dxa"/>
            <w:gridSpan w:val="3"/>
            <w:tcBorders>
              <w:top w:val="single" w:sz="8" w:space="0" w:color="000000"/>
              <w:bottom w:val="single" w:sz="8" w:space="0" w:color="000000"/>
            </w:tcBorders>
            <w:vAlign w:val="center"/>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b/>
                <w:color w:val="auto"/>
                <w:sz w:val="22"/>
                <w:szCs w:val="22"/>
                <w:u w:val="single"/>
              </w:rPr>
              <w:t>Kizárólag önkormányzatok, önkormányzati társulások, költségvetési szervek esetén</w:t>
            </w:r>
            <w:r w:rsidRPr="00250E3A">
              <w:rPr>
                <w:rFonts w:ascii="Arial" w:hAnsi="Arial" w:cs="Arial"/>
                <w:b/>
                <w:color w:val="auto"/>
                <w:sz w:val="22"/>
                <w:szCs w:val="22"/>
              </w:rPr>
              <w:t>:</w:t>
            </w:r>
          </w:p>
        </w:tc>
      </w:tr>
      <w:tr w:rsidR="009A66FB" w:rsidRPr="00A559FD" w:rsidTr="009A66FB">
        <w:trPr>
          <w:trHeight w:val="1517"/>
        </w:trPr>
        <w:tc>
          <w:tcPr>
            <w:tcW w:w="1980" w:type="dxa"/>
            <w:tcBorders>
              <w:top w:val="single" w:sz="8" w:space="0" w:color="000000"/>
              <w:bottom w:val="single" w:sz="8" w:space="0" w:color="000000"/>
              <w:right w:val="single" w:sz="8" w:space="0" w:color="000000"/>
            </w:tcBorders>
          </w:tcPr>
          <w:p w:rsidR="009A66FB" w:rsidRPr="00A559FD" w:rsidRDefault="00B37E3F" w:rsidP="00B37E3F">
            <w:pPr>
              <w:pStyle w:val="Szvegtrzs"/>
              <w:spacing w:before="40" w:after="40" w:line="276" w:lineRule="auto"/>
              <w:rPr>
                <w:rFonts w:cs="Arial"/>
                <w:b w:val="0"/>
                <w:sz w:val="22"/>
                <w:szCs w:val="22"/>
              </w:rPr>
            </w:pPr>
            <w:r>
              <w:rPr>
                <w:rFonts w:cs="Arial"/>
                <w:b w:val="0"/>
                <w:sz w:val="22"/>
                <w:szCs w:val="22"/>
              </w:rPr>
              <w:t>önkormányzat</w:t>
            </w:r>
          </w:p>
        </w:tc>
        <w:tc>
          <w:tcPr>
            <w:tcW w:w="2115" w:type="dxa"/>
            <w:tcBorders>
              <w:top w:val="single" w:sz="8" w:space="0" w:color="000000"/>
              <w:left w:val="nil"/>
              <w:bottom w:val="single" w:sz="8" w:space="0" w:color="000000"/>
              <w:right w:val="single" w:sz="8" w:space="0" w:color="000000"/>
            </w:tcBorders>
          </w:tcPr>
          <w:p w:rsidR="009A66FB" w:rsidRPr="00A559FD" w:rsidRDefault="00B37E3F" w:rsidP="00B37E3F">
            <w:pPr>
              <w:pStyle w:val="Szvegtrzs"/>
              <w:spacing w:before="40" w:after="40" w:line="276" w:lineRule="auto"/>
              <w:rPr>
                <w:rFonts w:cs="Arial"/>
                <w:b w:val="0"/>
                <w:sz w:val="22"/>
                <w:szCs w:val="22"/>
              </w:rPr>
            </w:pPr>
            <w:r>
              <w:rPr>
                <w:rFonts w:cs="Arial"/>
                <w:b w:val="0"/>
                <w:sz w:val="22"/>
                <w:szCs w:val="22"/>
              </w:rPr>
              <w:t>költségvetési előirányzat</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Képviselő-testületi határozat, vagy a képviselő-testület költségvetési rendeletbe foglalt - a tartalék feletti rendelkezési jogot átruházó - felhatalmazása alapján a polgármester nyilatkozata a saját forrás biztosításáról.</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Ez a dokumentum a projekt dokumentáció részeként is benyújtandó, támogatási szerződés megkötésekor a projekt összköltsége, és az önerő tényleges összege alapján szükség esetén módosítandó, és a módosítás benyújtandó. </w:t>
            </w:r>
          </w:p>
          <w:p w:rsidR="009A66FB" w:rsidRPr="00A559FD" w:rsidRDefault="00250E3A" w:rsidP="00B37E3F">
            <w:pPr>
              <w:pStyle w:val="Default"/>
              <w:spacing w:before="40" w:after="40" w:line="276" w:lineRule="auto"/>
              <w:jc w:val="both"/>
              <w:rPr>
                <w:rFonts w:ascii="Arial" w:hAnsi="Arial" w:cs="Arial"/>
              </w:rPr>
            </w:pPr>
            <w:r w:rsidRPr="00250E3A">
              <w:rPr>
                <w:rFonts w:ascii="Arial" w:hAnsi="Arial" w:cs="Arial"/>
                <w:color w:val="auto"/>
                <w:sz w:val="22"/>
                <w:szCs w:val="22"/>
              </w:rPr>
              <w:t>(A határozat kötelező tartalmi elemeit ld. a táblázat alatt.)</w:t>
            </w:r>
          </w:p>
        </w:tc>
      </w:tr>
      <w:tr w:rsidR="009A66FB" w:rsidRPr="00A559FD" w:rsidTr="009A66FB">
        <w:trPr>
          <w:trHeight w:val="1517"/>
        </w:trPr>
        <w:tc>
          <w:tcPr>
            <w:tcW w:w="1980" w:type="dxa"/>
            <w:tcBorders>
              <w:top w:val="single" w:sz="8" w:space="0" w:color="000000"/>
              <w:bottom w:val="single" w:sz="8" w:space="0" w:color="000000"/>
              <w:right w:val="single" w:sz="8" w:space="0" w:color="000000"/>
            </w:tcBorders>
          </w:tcPr>
          <w:p w:rsidR="009A66FB" w:rsidRPr="00A559FD" w:rsidRDefault="00B37E3F" w:rsidP="00B37E3F">
            <w:pPr>
              <w:pStyle w:val="Szvegtrzs"/>
              <w:spacing w:before="40" w:after="40" w:line="276" w:lineRule="auto"/>
              <w:rPr>
                <w:rFonts w:cs="Arial"/>
                <w:b w:val="0"/>
                <w:sz w:val="22"/>
                <w:szCs w:val="22"/>
              </w:rPr>
            </w:pPr>
            <w:r>
              <w:rPr>
                <w:rFonts w:cs="Arial"/>
                <w:b w:val="0"/>
                <w:sz w:val="22"/>
                <w:szCs w:val="22"/>
              </w:rPr>
              <w:t>önkormányzati társulás</w:t>
            </w:r>
          </w:p>
        </w:tc>
        <w:tc>
          <w:tcPr>
            <w:tcW w:w="2115" w:type="dxa"/>
            <w:tcBorders>
              <w:top w:val="single" w:sz="8" w:space="0" w:color="000000"/>
              <w:left w:val="nil"/>
              <w:bottom w:val="single" w:sz="8" w:space="0" w:color="000000"/>
              <w:right w:val="single" w:sz="8" w:space="0" w:color="000000"/>
            </w:tcBorders>
          </w:tcPr>
          <w:p w:rsidR="009A66FB" w:rsidRPr="00A559FD" w:rsidRDefault="00B37E3F" w:rsidP="00B37E3F">
            <w:pPr>
              <w:pStyle w:val="Szvegtrzs"/>
              <w:spacing w:before="40" w:after="40" w:line="276" w:lineRule="auto"/>
              <w:rPr>
                <w:rFonts w:cs="Arial"/>
                <w:b w:val="0"/>
                <w:sz w:val="22"/>
                <w:szCs w:val="22"/>
              </w:rPr>
            </w:pPr>
            <w:r>
              <w:rPr>
                <w:rFonts w:cs="Arial"/>
                <w:b w:val="0"/>
                <w:sz w:val="22"/>
                <w:szCs w:val="22"/>
              </w:rPr>
              <w:t>költségvetési előirányzat</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Önkormányzati társulás esetén a társulási tanács határozata vagy a képviselő-testület költségvetési rendeletbe foglalt - a tartalék feletti rendelkezési jogot átruházó - felhatalmazása alapján a polgármester nyilatkozata.</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Ez a dokumentum a projekt dokumentáció részeként is benyújtandó, támogatási szerződés megkötésekor a projekt összköltsége, és az önerő tényleges összege alapján szükség esetén módosítandó, és a módosítás benyújtandó. </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 határozat kötelező tartalmi elemeit ld. a </w:t>
            </w:r>
            <w:r w:rsidRPr="00250E3A">
              <w:rPr>
                <w:rFonts w:ascii="Arial" w:hAnsi="Arial" w:cs="Arial"/>
                <w:color w:val="auto"/>
                <w:sz w:val="22"/>
                <w:szCs w:val="22"/>
              </w:rPr>
              <w:lastRenderedPageBreak/>
              <w:t>táblázat alatt.)</w:t>
            </w:r>
          </w:p>
        </w:tc>
      </w:tr>
      <w:tr w:rsidR="009A66FB" w:rsidRPr="00A559FD" w:rsidTr="009A66FB">
        <w:trPr>
          <w:trHeight w:val="1517"/>
        </w:trPr>
        <w:tc>
          <w:tcPr>
            <w:tcW w:w="1980" w:type="dxa"/>
            <w:tcBorders>
              <w:top w:val="single" w:sz="8" w:space="0" w:color="000000"/>
              <w:bottom w:val="single" w:sz="8" w:space="0" w:color="000000"/>
              <w:right w:val="single" w:sz="8" w:space="0" w:color="000000"/>
            </w:tcBorders>
          </w:tcPr>
          <w:p w:rsidR="009A66FB" w:rsidRPr="00A559FD" w:rsidRDefault="00250E3A" w:rsidP="00B37E3F">
            <w:pPr>
              <w:pStyle w:val="Szvegtrzs"/>
              <w:spacing w:before="40" w:after="40" w:line="276" w:lineRule="auto"/>
              <w:rPr>
                <w:rFonts w:cs="Arial"/>
                <w:b w:val="0"/>
                <w:sz w:val="22"/>
                <w:szCs w:val="22"/>
              </w:rPr>
            </w:pPr>
            <w:r w:rsidRPr="00250E3A">
              <w:rPr>
                <w:rFonts w:cs="Arial"/>
                <w:b w:val="0"/>
                <w:sz w:val="22"/>
                <w:szCs w:val="22"/>
              </w:rPr>
              <w:lastRenderedPageBreak/>
              <w:t>költségvetési szerv</w:t>
            </w:r>
          </w:p>
        </w:tc>
        <w:tc>
          <w:tcPr>
            <w:tcW w:w="2115" w:type="dxa"/>
            <w:tcBorders>
              <w:top w:val="single" w:sz="8" w:space="0" w:color="000000"/>
              <w:left w:val="nil"/>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költségvetési előirányzat</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Az irányító szerv vezetőjének nyilatkozata a saját forrás biztosításáról.</w:t>
            </w:r>
          </w:p>
          <w:p w:rsidR="009A66FB" w:rsidRPr="00A559FD" w:rsidRDefault="00250E3A" w:rsidP="00B37E3F">
            <w:pPr>
              <w:pStyle w:val="Default"/>
              <w:spacing w:before="40" w:after="40" w:line="276" w:lineRule="auto"/>
              <w:jc w:val="both"/>
              <w:rPr>
                <w:rFonts w:ascii="Arial" w:hAnsi="Arial" w:cs="Arial"/>
                <w:color w:val="auto"/>
                <w:sz w:val="22"/>
                <w:szCs w:val="22"/>
                <w:highlight w:val="yellow"/>
              </w:rPr>
            </w:pPr>
            <w:r w:rsidRPr="00250E3A">
              <w:rPr>
                <w:rFonts w:ascii="Arial" w:hAnsi="Arial" w:cs="Arial"/>
                <w:color w:val="auto"/>
                <w:sz w:val="22"/>
                <w:szCs w:val="22"/>
              </w:rPr>
              <w:t>Ez a dokumentum a projekt dokumentáció részeként is benyújtandó, támogatási szerződés megkötésekor a projekt összköltsége, és az önerő tényleges összege alapján szükség esetén módosítan</w:t>
            </w:r>
            <w:r w:rsidR="00B37E3F">
              <w:rPr>
                <w:rFonts w:ascii="Arial" w:hAnsi="Arial" w:cs="Arial"/>
                <w:color w:val="auto"/>
                <w:sz w:val="22"/>
                <w:szCs w:val="22"/>
              </w:rPr>
              <w:t>dó, és a módosítás benyújtandó.</w:t>
            </w:r>
          </w:p>
        </w:tc>
      </w:tr>
      <w:tr w:rsidR="009A66FB" w:rsidRPr="00A559FD" w:rsidTr="009A66FB">
        <w:trPr>
          <w:trHeight w:val="546"/>
        </w:trPr>
        <w:tc>
          <w:tcPr>
            <w:tcW w:w="9180" w:type="dxa"/>
            <w:gridSpan w:val="3"/>
            <w:tcBorders>
              <w:top w:val="single" w:sz="8" w:space="0" w:color="000000"/>
              <w:bottom w:val="single" w:sz="8" w:space="0" w:color="000000"/>
            </w:tcBorders>
            <w:vAlign w:val="center"/>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b/>
                <w:color w:val="auto"/>
                <w:sz w:val="22"/>
                <w:szCs w:val="22"/>
              </w:rPr>
              <w:t>Minden támogatást igénylő esetén:</w:t>
            </w:r>
          </w:p>
        </w:tc>
      </w:tr>
      <w:tr w:rsidR="009A66FB" w:rsidRPr="00A559FD" w:rsidTr="009A66FB">
        <w:trPr>
          <w:trHeight w:val="831"/>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Szvegtrzs"/>
              <w:spacing w:before="40" w:after="40" w:line="276" w:lineRule="auto"/>
              <w:rPr>
                <w:rFonts w:cs="Arial"/>
                <w:b w:val="0"/>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B37E3F" w:rsidP="00B37E3F">
            <w:pPr>
              <w:pStyle w:val="Szvegtrzs"/>
              <w:spacing w:before="40" w:after="40" w:line="276" w:lineRule="auto"/>
              <w:rPr>
                <w:rFonts w:cs="Arial"/>
                <w:b w:val="0"/>
                <w:sz w:val="22"/>
                <w:szCs w:val="22"/>
              </w:rPr>
            </w:pPr>
            <w:r>
              <w:rPr>
                <w:rFonts w:cs="Arial"/>
                <w:b w:val="0"/>
                <w:sz w:val="22"/>
                <w:szCs w:val="22"/>
              </w:rPr>
              <w:t>számlapénz</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 forrás igazolására kizárólag a kedvezményezett nevére kiállított, 30 </w:t>
            </w:r>
            <w:r w:rsidRPr="00250E3A">
              <w:rPr>
                <w:rFonts w:ascii="Arial" w:hAnsi="Arial" w:cs="Arial"/>
                <w:sz w:val="22"/>
                <w:szCs w:val="22"/>
              </w:rPr>
              <w:t>naptári</w:t>
            </w:r>
            <w:r w:rsidRPr="00250E3A">
              <w:rPr>
                <w:rFonts w:ascii="Arial" w:hAnsi="Arial" w:cs="Arial"/>
                <w:color w:val="auto"/>
                <w:sz w:val="22"/>
                <w:szCs w:val="22"/>
              </w:rPr>
              <w:t xml:space="preserve"> napnál nem régebbi bankszámlakivonat vagy banki igazolás fogadható el. Felhívjuk a figyelmet, hogy amennyiben a számlapénz rendelkezésre állását több bankszámlakivonattal, vagy banki igazolással kívánja igazolni, a becsatolt dokumentumoknak ugyanarra a napra vonatkoz</w:t>
            </w:r>
            <w:r w:rsidR="00B37E3F">
              <w:rPr>
                <w:rFonts w:ascii="Arial" w:hAnsi="Arial" w:cs="Arial"/>
                <w:color w:val="auto"/>
                <w:sz w:val="22"/>
                <w:szCs w:val="22"/>
              </w:rPr>
              <w:t>ó egyenleget kell tartalmaznia!</w:t>
            </w:r>
          </w:p>
        </w:tc>
      </w:tr>
      <w:tr w:rsidR="009A66FB" w:rsidRPr="00A559FD" w:rsidTr="009A66FB">
        <w:trPr>
          <w:trHeight w:val="1554"/>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B37E3F" w:rsidP="00B37E3F">
            <w:pPr>
              <w:pStyle w:val="Default"/>
              <w:spacing w:before="40" w:after="40" w:line="276" w:lineRule="auto"/>
              <w:rPr>
                <w:rFonts w:ascii="Arial" w:hAnsi="Arial" w:cs="Arial"/>
                <w:color w:val="auto"/>
                <w:sz w:val="22"/>
                <w:szCs w:val="22"/>
              </w:rPr>
            </w:pPr>
            <w:r>
              <w:rPr>
                <w:rFonts w:ascii="Arial" w:hAnsi="Arial" w:cs="Arial"/>
                <w:color w:val="auto"/>
                <w:sz w:val="22"/>
                <w:szCs w:val="22"/>
              </w:rPr>
              <w:t>bankbetét</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30 </w:t>
            </w:r>
            <w:r w:rsidRPr="00250E3A">
              <w:rPr>
                <w:rFonts w:ascii="Arial" w:hAnsi="Arial" w:cs="Arial"/>
                <w:sz w:val="22"/>
                <w:szCs w:val="22"/>
              </w:rPr>
              <w:t>naptári</w:t>
            </w:r>
            <w:r w:rsidRPr="00250E3A">
              <w:rPr>
                <w:rFonts w:ascii="Arial" w:hAnsi="Arial" w:cs="Arial"/>
                <w:color w:val="auto"/>
                <w:sz w:val="22"/>
                <w:szCs w:val="22"/>
              </w:rPr>
              <w:t xml:space="preserve"> napnál nem régebbi, a kedvezményezett nevére a számlavezető vagy hitelintézet által kiadott igazolás a bankbetét összegéről, és annak meglétéről. Felhívjuk a figyelmet, hogy amennyiben a bankbetét rendelkezésre állását több banki igazolással kívánja igazolni, a becsatolt dokumentumoknak ugyanarra a napra vonatkoz</w:t>
            </w:r>
            <w:r w:rsidR="00B37E3F">
              <w:rPr>
                <w:rFonts w:ascii="Arial" w:hAnsi="Arial" w:cs="Arial"/>
                <w:color w:val="auto"/>
                <w:sz w:val="22"/>
                <w:szCs w:val="22"/>
              </w:rPr>
              <w:t>ó egyenleget kell tartalmaznia!</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Forinttól eltérő deviza betét esetén a fentiek szerinti napon az MNB által közzétett deviza középárfoly</w:t>
            </w:r>
            <w:r w:rsidR="00B37E3F">
              <w:rPr>
                <w:rFonts w:ascii="Arial" w:hAnsi="Arial" w:cs="Arial"/>
                <w:color w:val="auto"/>
                <w:sz w:val="22"/>
                <w:szCs w:val="22"/>
              </w:rPr>
              <w:t>amon kell átszámítani forintra.</w:t>
            </w:r>
          </w:p>
        </w:tc>
      </w:tr>
      <w:tr w:rsidR="009A66FB" w:rsidRPr="00A559FD" w:rsidTr="009A66FB">
        <w:trPr>
          <w:trHeight w:val="1564"/>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B37E3F" w:rsidP="00B37E3F">
            <w:pPr>
              <w:pStyle w:val="Default"/>
              <w:spacing w:before="40" w:after="40" w:line="276" w:lineRule="auto"/>
              <w:rPr>
                <w:rFonts w:ascii="Arial" w:hAnsi="Arial" w:cs="Arial"/>
                <w:color w:val="auto"/>
                <w:sz w:val="22"/>
                <w:szCs w:val="22"/>
              </w:rPr>
            </w:pPr>
            <w:r>
              <w:rPr>
                <w:rFonts w:ascii="Arial" w:hAnsi="Arial" w:cs="Arial"/>
                <w:color w:val="auto"/>
                <w:sz w:val="22"/>
                <w:szCs w:val="22"/>
              </w:rPr>
              <w:t>névre szóló értékpapír</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 kedvezményezett nevére kiállított, 30 </w:t>
            </w:r>
            <w:r w:rsidRPr="00250E3A">
              <w:rPr>
                <w:rFonts w:ascii="Arial" w:hAnsi="Arial" w:cs="Arial"/>
                <w:sz w:val="22"/>
                <w:szCs w:val="22"/>
              </w:rPr>
              <w:t>naptári</w:t>
            </w:r>
            <w:r w:rsidRPr="00250E3A">
              <w:rPr>
                <w:rFonts w:ascii="Arial" w:hAnsi="Arial" w:cs="Arial"/>
                <w:color w:val="auto"/>
                <w:sz w:val="22"/>
                <w:szCs w:val="22"/>
              </w:rPr>
              <w:t xml:space="preserve"> napnál nem régebbi értékpapír számlakivonat vagy banki igazolás. Felhívjuk a figyelmet, hogy amennyiben az értékpapír rendelkezésre állását több számlakivonattal, vagy banki igazolással kívánja igazolni, a becsatolt dokumentumoknak ugyanarra a napra vonatkoz</w:t>
            </w:r>
            <w:r w:rsidR="00B37E3F">
              <w:rPr>
                <w:rFonts w:ascii="Arial" w:hAnsi="Arial" w:cs="Arial"/>
                <w:color w:val="auto"/>
                <w:sz w:val="22"/>
                <w:szCs w:val="22"/>
              </w:rPr>
              <w:t>ó egyenleget kell tartalmaznia!</w:t>
            </w:r>
          </w:p>
        </w:tc>
      </w:tr>
      <w:tr w:rsidR="009A66FB" w:rsidRPr="00A559FD" w:rsidTr="009A66FB">
        <w:trPr>
          <w:trHeight w:val="242"/>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B37E3F" w:rsidP="00B37E3F">
            <w:pPr>
              <w:pStyle w:val="Default"/>
              <w:spacing w:before="40" w:after="40" w:line="276" w:lineRule="auto"/>
              <w:rPr>
                <w:rFonts w:ascii="Arial" w:hAnsi="Arial" w:cs="Arial"/>
                <w:color w:val="auto"/>
                <w:sz w:val="22"/>
                <w:szCs w:val="22"/>
              </w:rPr>
            </w:pPr>
            <w:r>
              <w:rPr>
                <w:rFonts w:ascii="Arial" w:hAnsi="Arial" w:cs="Arial"/>
                <w:color w:val="auto"/>
                <w:sz w:val="22"/>
                <w:szCs w:val="22"/>
              </w:rPr>
              <w:t>hitel</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 hitelintézet </w:t>
            </w:r>
            <w:r w:rsidR="00B44E4C" w:rsidRPr="00B44E4C">
              <w:rPr>
                <w:rFonts w:ascii="Arial" w:hAnsi="Arial" w:cs="Arial"/>
                <w:color w:val="auto"/>
                <w:sz w:val="22"/>
                <w:szCs w:val="22"/>
              </w:rPr>
              <w:t>vagy pénzügyi vállalkozás</w:t>
            </w:r>
            <w:r w:rsidRPr="00250E3A">
              <w:rPr>
                <w:rFonts w:ascii="Arial" w:hAnsi="Arial" w:cs="Arial"/>
                <w:color w:val="auto"/>
                <w:sz w:val="22"/>
                <w:szCs w:val="22"/>
              </w:rPr>
              <w:t>által kiadott kötelező érvényű finanszírozási ajánlat: hitelígérvény, vagy m</w:t>
            </w:r>
            <w:r w:rsidR="00B37E3F">
              <w:rPr>
                <w:rFonts w:ascii="Arial" w:hAnsi="Arial" w:cs="Arial"/>
                <w:color w:val="auto"/>
                <w:sz w:val="22"/>
                <w:szCs w:val="22"/>
              </w:rPr>
              <w:t>egkötött hitel/kölcsönszerződés</w:t>
            </w:r>
          </w:p>
        </w:tc>
      </w:tr>
      <w:tr w:rsidR="009A66FB" w:rsidRPr="00A559FD" w:rsidTr="009A66FB">
        <w:trPr>
          <w:trHeight w:val="543"/>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tagi kölcsön, magánkölcsön</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Kölcsönszerződés és banki átutalásról igazolás vagy bevételi pénztárbizonylat.</w:t>
            </w:r>
          </w:p>
        </w:tc>
      </w:tr>
      <w:tr w:rsidR="009A66FB" w:rsidRPr="00A559FD" w:rsidTr="009A66FB">
        <w:trPr>
          <w:trHeight w:val="1339"/>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a projekt megvalósítása érdekében végrehajtott tőkeemelés</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30 </w:t>
            </w:r>
            <w:r w:rsidRPr="00250E3A">
              <w:rPr>
                <w:rFonts w:ascii="Arial" w:hAnsi="Arial" w:cs="Arial"/>
                <w:sz w:val="22"/>
                <w:szCs w:val="22"/>
              </w:rPr>
              <w:t>naptári</w:t>
            </w:r>
            <w:r w:rsidRPr="00250E3A">
              <w:rPr>
                <w:rFonts w:ascii="Arial" w:hAnsi="Arial" w:cs="Arial"/>
                <w:color w:val="auto"/>
                <w:sz w:val="22"/>
                <w:szCs w:val="22"/>
              </w:rPr>
              <w:t xml:space="preserve"> napnál nem régebbi, a hitelintézet által kiadott igazolás a törzstőke-emelés címén befizetett összegről</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Amennyiben számlapénz, bankbetét és értékpapír is forrás, akkor az ezeket igazoló dokumentummal egy napon kell kiadni ezt az igazolást is.</w:t>
            </w:r>
          </w:p>
        </w:tc>
      </w:tr>
      <w:tr w:rsidR="009A66FB" w:rsidRPr="00A559FD" w:rsidTr="009A66FB">
        <w:trPr>
          <w:trHeight w:val="1053"/>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zártvégű pénzügyi lízing</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Lízingszerződés, a mellékleteket képező átadás-átvételi jegyzőkönyvvel és fizetési üt</w:t>
            </w:r>
            <w:r w:rsidR="00B37E3F">
              <w:rPr>
                <w:rFonts w:ascii="Arial" w:hAnsi="Arial" w:cs="Arial"/>
                <w:color w:val="auto"/>
                <w:sz w:val="22"/>
                <w:szCs w:val="22"/>
              </w:rPr>
              <w:t>emtervvel.</w:t>
            </w:r>
          </w:p>
        </w:tc>
      </w:tr>
      <w:tr w:rsidR="009A66FB" w:rsidRPr="00A559FD" w:rsidTr="009A66FB">
        <w:trPr>
          <w:trHeight w:val="1053"/>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az államháztartás alrendszereiből származó egyéb támogatás (vissza nem térítendő támogatás, visszatérítendő támogatás, kamattámogatás, kedvezményes kamatú és kamatmentes hitel/kölcsön, fejlesztési adókedvezmény, kockázati tőkejuttatás)</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Megkötött hitelszerződés, támogatási szerződés, határozat támogatás odaítéléséről</w:t>
            </w:r>
          </w:p>
        </w:tc>
      </w:tr>
      <w:tr w:rsidR="009A66FB" w:rsidRPr="00A559FD" w:rsidTr="009A66FB">
        <w:trPr>
          <w:trHeight w:val="1053"/>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single" w:sz="8" w:space="0" w:color="000000"/>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az államháztartás alrendszerein kívülről származó egyéb támogatás (vissza nem térítendő támogatás, visszatérítendő támogatás)</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Megkötött hitelszerződés, támogatási szerződés, határozat támogatás odaítéléséről</w:t>
            </w:r>
          </w:p>
        </w:tc>
      </w:tr>
      <w:tr w:rsidR="009A66FB" w:rsidRPr="00A559FD" w:rsidTr="009A66FB">
        <w:trPr>
          <w:trHeight w:val="1053"/>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single" w:sz="8" w:space="0" w:color="000000"/>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highlight w:val="yellow"/>
              </w:rPr>
            </w:pPr>
            <w:r w:rsidRPr="00250E3A">
              <w:rPr>
                <w:rFonts w:ascii="Arial" w:hAnsi="Arial" w:cs="Arial"/>
                <w:color w:val="auto"/>
                <w:sz w:val="22"/>
                <w:szCs w:val="22"/>
              </w:rPr>
              <w:t>kifizetett számlák, vagy egyéb, az elszámolást alátámasztó dokumentumok</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Az önerő rendelkezésre állásának igazolását megelőzően felmerült, a projekt elfogadott költségvetésében szereplő költség alátámasztását szolgáló számla (szállítói előlegszámla), vagy egyéb, a gazdasági eseményt hitelesen dokumentáló bizonylat, valamint a kifizetést igazoló bizonylat másolata, továbbá egyéb, a projekthez kötődő teljesítést alátámasztó dokumentumok másolata (a szállítói előlegszámlával történő sajáterő igazolás esetében a teljesítés igazolása nem szükséges). </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Az így benyújtott dokumentumok kifizetési igénylés keretében történő ismételt benyújtása nem szükséges.</w:t>
            </w:r>
          </w:p>
        </w:tc>
      </w:tr>
      <w:tr w:rsidR="009A66FB" w:rsidRPr="00A559FD" w:rsidTr="009A66FB">
        <w:trPr>
          <w:trHeight w:val="1053"/>
        </w:trPr>
        <w:tc>
          <w:tcPr>
            <w:tcW w:w="1980" w:type="dxa"/>
            <w:tcBorders>
              <w:top w:val="single" w:sz="8" w:space="0" w:color="000000"/>
              <w:bottom w:val="single" w:sz="8" w:space="0" w:color="000000"/>
              <w:right w:val="single" w:sz="8" w:space="0" w:color="000000"/>
            </w:tcBorders>
          </w:tcPr>
          <w:p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single" w:sz="8" w:space="0" w:color="000000"/>
              <w:bottom w:val="single" w:sz="8" w:space="0" w:color="000000"/>
              <w:right w:val="single" w:sz="8" w:space="0" w:color="000000"/>
            </w:tcBorders>
          </w:tcPr>
          <w:p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víziközmű társulat általi finanszírozás</w:t>
            </w:r>
          </w:p>
        </w:tc>
        <w:tc>
          <w:tcPr>
            <w:tcW w:w="5085" w:type="dxa"/>
            <w:tcBorders>
              <w:top w:val="single" w:sz="8" w:space="0" w:color="000000"/>
              <w:left w:val="single" w:sz="8" w:space="0" w:color="000000"/>
              <w:bottom w:val="single" w:sz="8" w:space="0" w:color="000000"/>
            </w:tcBorders>
          </w:tcPr>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Társulati alapító okirat, az érdekeltségi hozzájárulás kivetéséről szóló társulati határozat (amely tartalmazza az érdekeltségi egységeket).</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Amennyiben a társulat a hozzájárulásokat hitelből előlegezi meg, akkor a hitelszerződés vagy a hitelintézet által kiadott kötelező érvényű hitelígérvény.</w:t>
            </w:r>
          </w:p>
          <w:p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A kedvezményezett és a víziközmű társulat közötti megállapodás a forrás átadásáról.</w:t>
            </w:r>
          </w:p>
        </w:tc>
      </w:tr>
    </w:tbl>
    <w:p w:rsidR="0037389C" w:rsidRDefault="0037389C" w:rsidP="0027642A">
      <w:pPr>
        <w:autoSpaceDE w:val="0"/>
        <w:autoSpaceDN w:val="0"/>
        <w:adjustRightInd w:val="0"/>
        <w:spacing w:before="120" w:after="120"/>
        <w:jc w:val="both"/>
        <w:rPr>
          <w:rFonts w:ascii="Arial" w:hAnsi="Arial" w:cs="Arial"/>
        </w:rPr>
      </w:pPr>
      <w:r>
        <w:rPr>
          <w:rFonts w:ascii="Arial" w:hAnsi="Arial" w:cs="Arial"/>
        </w:rPr>
        <w:t xml:space="preserve">A fenti igazolási módokon </w:t>
      </w:r>
      <w:r w:rsidR="00B70B37">
        <w:rPr>
          <w:rFonts w:ascii="Arial" w:hAnsi="Arial" w:cs="Arial"/>
        </w:rPr>
        <w:t xml:space="preserve">helyettesítésére </w:t>
      </w:r>
      <w:r>
        <w:rPr>
          <w:rFonts w:ascii="Arial" w:hAnsi="Arial" w:cs="Arial"/>
        </w:rPr>
        <w:t xml:space="preserve">az irányító hatóság </w:t>
      </w:r>
      <w:r w:rsidR="00B70B37">
        <w:rPr>
          <w:rFonts w:ascii="Arial" w:hAnsi="Arial" w:cs="Arial"/>
        </w:rPr>
        <w:t>más</w:t>
      </w:r>
      <w:r>
        <w:rPr>
          <w:rFonts w:ascii="Arial" w:hAnsi="Arial" w:cs="Arial"/>
        </w:rPr>
        <w:t xml:space="preserve"> dokumentumok benyújtását</w:t>
      </w:r>
      <w:r w:rsidR="0027642A">
        <w:rPr>
          <w:rFonts w:ascii="Arial" w:hAnsi="Arial" w:cs="Arial"/>
        </w:rPr>
        <w:t xml:space="preserve"> is előírhatja.</w:t>
      </w:r>
    </w:p>
    <w:p w:rsidR="001717B7" w:rsidRPr="001717B7" w:rsidRDefault="001717B7" w:rsidP="0027642A">
      <w:pPr>
        <w:autoSpaceDE w:val="0"/>
        <w:autoSpaceDN w:val="0"/>
        <w:adjustRightInd w:val="0"/>
        <w:spacing w:before="120" w:after="120"/>
        <w:jc w:val="both"/>
        <w:rPr>
          <w:rFonts w:ascii="Arial" w:hAnsi="Arial" w:cs="Arial"/>
        </w:rPr>
      </w:pPr>
      <w:r>
        <w:rPr>
          <w:rFonts w:ascii="Arial" w:hAnsi="Arial" w:cs="Arial"/>
        </w:rPr>
        <w:t>Természetes személy, m</w:t>
      </w:r>
      <w:r w:rsidR="001A5A90" w:rsidRPr="001A5A90">
        <w:rPr>
          <w:rFonts w:ascii="Arial" w:hAnsi="Arial" w:cs="Arial"/>
        </w:rPr>
        <w:t>ikro-, kis- és középvállalkozás az önerő rendelkezésre állás</w:t>
      </w:r>
      <w:r>
        <w:rPr>
          <w:rFonts w:ascii="Arial" w:hAnsi="Arial" w:cs="Arial"/>
        </w:rPr>
        <w:t xml:space="preserve">ról– választása szerint - </w:t>
      </w:r>
      <w:r w:rsidR="001A5A90" w:rsidRPr="001717B7">
        <w:rPr>
          <w:rFonts w:ascii="Arial" w:hAnsi="Arial" w:cs="Arial"/>
        </w:rPr>
        <w:t>legkésőbb az első kifizetési igénylés (ideértve az előlegigénylést is) benyújtásakor</w:t>
      </w:r>
      <w:r w:rsidRPr="001717B7">
        <w:rPr>
          <w:rFonts w:ascii="Arial" w:hAnsi="Arial" w:cs="Arial"/>
        </w:rPr>
        <w:t>nyilatkozhat, amelyben vállalja, hogy a projekt megvalósítása során biztosítani fogja az önerő rendelkezésre állását.</w:t>
      </w:r>
    </w:p>
    <w:p w:rsidR="009A66FB" w:rsidRPr="00A559FD" w:rsidRDefault="00250E3A" w:rsidP="0027642A">
      <w:pPr>
        <w:spacing w:before="120" w:after="120"/>
        <w:jc w:val="both"/>
        <w:rPr>
          <w:rFonts w:ascii="Arial" w:hAnsi="Arial" w:cs="Arial"/>
        </w:rPr>
      </w:pPr>
      <w:r w:rsidRPr="00250E3A">
        <w:rPr>
          <w:rFonts w:ascii="Arial" w:hAnsi="Arial" w:cs="Arial"/>
        </w:rPr>
        <w:t>Amennyiben a kedvezményezett a támogatás kifizetését a projekt megvalósítását követően, egy összegben kérelmezi, úgy az ö</w:t>
      </w:r>
      <w:r w:rsidR="00B37E3F">
        <w:rPr>
          <w:rFonts w:ascii="Arial" w:hAnsi="Arial" w:cs="Arial"/>
        </w:rPr>
        <w:t>nerő igazolására nincs szükség.</w:t>
      </w:r>
    </w:p>
    <w:p w:rsidR="009A66FB" w:rsidRPr="00A559FD" w:rsidRDefault="00250E3A" w:rsidP="0027642A">
      <w:pPr>
        <w:autoSpaceDE w:val="0"/>
        <w:autoSpaceDN w:val="0"/>
        <w:adjustRightInd w:val="0"/>
        <w:spacing w:before="120" w:after="120"/>
        <w:jc w:val="both"/>
        <w:rPr>
          <w:rFonts w:ascii="Arial" w:hAnsi="Arial" w:cs="Arial"/>
          <w:i/>
        </w:rPr>
      </w:pPr>
      <w:r w:rsidRPr="00250E3A">
        <w:rPr>
          <w:rFonts w:ascii="Arial" w:hAnsi="Arial" w:cs="Arial"/>
          <w:i/>
        </w:rPr>
        <w:t>Felhívjuk a figyelmet, hogy valamennyi bankszámlakivonatnak, banki igazolásnak, értékpapír számlakivonatnak, törzstőke-emelés címén befizetett összegről szóló igazolásnak ugyanarra a napra vonatkozó egyenleget kell tartalmaznia!</w:t>
      </w:r>
    </w:p>
    <w:p w:rsidR="009A66FB" w:rsidRPr="00A559FD" w:rsidRDefault="00250E3A" w:rsidP="00B37E3F">
      <w:pPr>
        <w:keepNext/>
        <w:autoSpaceDE w:val="0"/>
        <w:autoSpaceDN w:val="0"/>
        <w:adjustRightInd w:val="0"/>
        <w:spacing w:before="120" w:after="60"/>
        <w:jc w:val="both"/>
        <w:rPr>
          <w:rFonts w:ascii="Arial" w:hAnsi="Arial" w:cs="Arial"/>
        </w:rPr>
      </w:pPr>
      <w:r w:rsidRPr="00250E3A">
        <w:rPr>
          <w:rFonts w:ascii="Arial" w:hAnsi="Arial" w:cs="Arial"/>
          <w:bCs/>
        </w:rPr>
        <w:t>Önkormányzati támogatást igénylő, vagy önkormányzati társulás esetén az önerő rendelkezésre állását igazoló képviselőtestületi határozat, vagy ha az önkormányzat SZMSZ-ében hatáskör átadás történik, akkor az ennek megfelelő szervezeti egység határoza</w:t>
      </w:r>
      <w:r w:rsidR="00B37E3F">
        <w:rPr>
          <w:rFonts w:ascii="Arial" w:hAnsi="Arial" w:cs="Arial"/>
          <w:bCs/>
        </w:rPr>
        <w:t>tának kötelező tartalmi elemei:</w:t>
      </w:r>
    </w:p>
    <w:p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 címe, a támogatási kérelemben megjelölttel összhangban;</w:t>
      </w:r>
    </w:p>
    <w:p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 megvalósítási helyszínéne</w:t>
      </w:r>
      <w:r w:rsidR="00B37E3F">
        <w:rPr>
          <w:rFonts w:ascii="Arial" w:hAnsi="Arial" w:cs="Arial"/>
        </w:rPr>
        <w:t>k pontos címe;</w:t>
      </w:r>
    </w:p>
    <w:p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 megvalósítás</w:t>
      </w:r>
      <w:r w:rsidR="00B37E3F">
        <w:rPr>
          <w:rFonts w:ascii="Arial" w:hAnsi="Arial" w:cs="Arial"/>
        </w:rPr>
        <w:t>i helyszínének helyrajzi száma;</w:t>
      </w:r>
    </w:p>
    <w:p w:rsidR="009A66FB" w:rsidRPr="00A559FD" w:rsidRDefault="00B37E3F"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Pr>
          <w:rFonts w:ascii="Arial" w:hAnsi="Arial" w:cs="Arial"/>
        </w:rPr>
        <w:lastRenderedPageBreak/>
        <w:t>A felhívás száma;</w:t>
      </w:r>
    </w:p>
    <w:p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 összes költsége a támogatási kérelemmel (költs</w:t>
      </w:r>
      <w:r w:rsidR="00B37E3F">
        <w:rPr>
          <w:rFonts w:ascii="Arial" w:hAnsi="Arial" w:cs="Arial"/>
        </w:rPr>
        <w:t>égvetési táblával) megegyezően;</w:t>
      </w:r>
    </w:p>
    <w:p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projektnek a támogatás szempontjából elszámolható (elszámolható költségét) a támogatási kérelemmel, illetve a t</w:t>
      </w:r>
      <w:r w:rsidR="00B37E3F">
        <w:rPr>
          <w:rFonts w:ascii="Arial" w:hAnsi="Arial" w:cs="Arial"/>
        </w:rPr>
        <w:t>ámogatói döntéssel megegyezően;</w:t>
      </w:r>
    </w:p>
    <w:p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 teljes költségére vonatkozó önkormányzati önerő számszerű összegét és forrásait (saját forrás, hitel, egyéb) a támogatási kérelemmel, illetve a t</w:t>
      </w:r>
      <w:r w:rsidR="00B37E3F">
        <w:rPr>
          <w:rFonts w:ascii="Arial" w:hAnsi="Arial" w:cs="Arial"/>
        </w:rPr>
        <w:t>ámogatói döntéssel megegyezően;</w:t>
      </w:r>
    </w:p>
    <w:p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támogatási kérelem benyújtásakor az igényelt támogatás összegét a támogatási kérel</w:t>
      </w:r>
      <w:r w:rsidR="00B37E3F">
        <w:rPr>
          <w:rFonts w:ascii="Arial" w:hAnsi="Arial" w:cs="Arial"/>
        </w:rPr>
        <w:t>emben foglaltakkal megegyezően;</w:t>
      </w:r>
    </w:p>
    <w:p w:rsidR="009A66FB" w:rsidRPr="00A559FD" w:rsidRDefault="00250E3A" w:rsidP="00B37E3F">
      <w:pPr>
        <w:pStyle w:val="Felsorols123"/>
        <w:numPr>
          <w:ilvl w:val="0"/>
          <w:numId w:val="60"/>
        </w:numPr>
        <w:tabs>
          <w:tab w:val="num" w:pos="360"/>
        </w:tabs>
        <w:spacing w:line="276" w:lineRule="auto"/>
        <w:ind w:left="357" w:hanging="357"/>
        <w:rPr>
          <w:rFonts w:ascii="Arial" w:hAnsi="Arial" w:cs="Arial"/>
          <w:sz w:val="22"/>
          <w:szCs w:val="22"/>
        </w:rPr>
      </w:pPr>
      <w:r w:rsidRPr="00250E3A">
        <w:rPr>
          <w:rFonts w:ascii="Arial" w:eastAsia="Calibri" w:hAnsi="Arial" w:cs="Arial"/>
          <w:color w:val="000000"/>
          <w:sz w:val="22"/>
          <w:szCs w:val="22"/>
          <w:lang w:eastAsia="en-US"/>
        </w:rPr>
        <w:t>Az önkormányzat kötelezettségvállalását arra vonatkozóan, hogy a támogatás elnyerése esetén az önkormányzati önerő összegét a költségvetésében elkülöníti.</w:t>
      </w:r>
    </w:p>
    <w:p w:rsidR="00676CA5" w:rsidRPr="00676CA5" w:rsidRDefault="00676CA5" w:rsidP="0027642A">
      <w:pPr>
        <w:spacing w:before="120" w:after="120"/>
        <w:jc w:val="both"/>
        <w:rPr>
          <w:rFonts w:ascii="Arial" w:hAnsi="Arial" w:cs="Arial"/>
        </w:rPr>
      </w:pPr>
      <w:r w:rsidRPr="00676CA5">
        <w:rPr>
          <w:rFonts w:ascii="Arial" w:hAnsi="Arial" w:cs="Arial"/>
        </w:rPr>
        <w:t>Amennyiben a Kedvezményezett a saját forrást olyan kötvénnyel vagy beruházási hitellel kívánja biztosítani, amely több fejlesztés fedezetéül is szolgál egyszerre, legkésőbb az első kifizetési igénylés benyújtásakor fentiek mellé csatolni kell a hitelintézet által kiadott igazolást, amely tartalmazza, hogy a bank a projekt saját forrására szánt összeget a projekt finanszírozása céljából nyitott alszámlán kezeli.</w:t>
      </w:r>
    </w:p>
    <w:p w:rsidR="00676CA5" w:rsidRPr="00676CA5" w:rsidRDefault="00676CA5" w:rsidP="00B37E3F">
      <w:pPr>
        <w:keepNext/>
        <w:spacing w:before="120" w:after="60"/>
        <w:jc w:val="both"/>
        <w:rPr>
          <w:rFonts w:ascii="Arial" w:hAnsi="Arial" w:cs="Arial"/>
        </w:rPr>
      </w:pPr>
      <w:r w:rsidRPr="00676CA5">
        <w:rPr>
          <w:rFonts w:ascii="Arial" w:hAnsi="Arial" w:cs="Arial"/>
          <w:b/>
          <w:bCs/>
        </w:rPr>
        <w:t>Kötött célú hitel esetében</w:t>
      </w:r>
      <w:r w:rsidRPr="00676CA5">
        <w:rPr>
          <w:rFonts w:ascii="Arial" w:hAnsi="Arial" w:cs="Arial"/>
        </w:rPr>
        <w:t xml:space="preserve"> a hitelintézet által kiadott Kötelező érvényű Finanszírozási Ajánlatnak, illetve a megkötött hitel/kölcsönszerződésnek</w:t>
      </w:r>
      <w:r w:rsidRPr="00676CA5">
        <w:rPr>
          <w:rStyle w:val="Lbjegyzet-hivatkozs"/>
          <w:rFonts w:ascii="Arial" w:hAnsi="Arial" w:cs="Arial"/>
        </w:rPr>
        <w:footnoteReference w:customMarkFollows="1" w:id="7"/>
        <w:t>[1]</w:t>
      </w:r>
      <w:r w:rsidRPr="00676CA5">
        <w:rPr>
          <w:rFonts w:ascii="Arial" w:hAnsi="Arial" w:cs="Arial"/>
        </w:rPr>
        <w:t xml:space="preserve"> vagy ahhoz kapcsolódóan a hitelintézet által kiadott igazolásnak illetve a </w:t>
      </w:r>
      <w:r w:rsidR="00B37E3F">
        <w:rPr>
          <w:rFonts w:ascii="Arial" w:hAnsi="Arial" w:cs="Arial"/>
        </w:rPr>
        <w:t>következőket kell tartalmaznia:</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Projekt címe;</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Projekt főbb adatai;</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Saját forrás hitelintézet által finanszírozott összege;</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A hitel kedvezményezettje(i);</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Hitel vagy kötvény finanszírozási kondíciói;</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A hitel/kötvény biztosítékán túli egyéb kötelezettség vállalások és feltételek különös tekintettel a fizetési kötelezettség teljesítésének biztosítékául szolgáló jogokra és kötelezettségekre;</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Nyilatkozat arról, hogy a finanszírozó hitelintézet elvégezte a projekt finanszírozhatóságának és pénzügyi fenntarthatóságának vizsgálatát, a projektdokumentációban kiszámított pénzügyi mutatók megegyeznek a hitelintézet által számított adatokkal;</w:t>
      </w:r>
    </w:p>
    <w:p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Kötelező érvényű Finanszírozási Ajánlat esetében nyilatkozat arról, hogy a hitelintézet hajlandó megfinanszírozni a projektet, amelyre kötelező érvényű, visszavonhatatlan finanszírozási ajánlatot bocsát rendelkezésre a kedvezményezett számára. A finanszírozási szerződés hatályba lépésének egyetlen feltétele a kedvezményezett és az irányító hatóság által aláírt támogatási szerződés.</w:t>
      </w:r>
    </w:p>
    <w:p w:rsidR="009A66FB" w:rsidRPr="000E5C81" w:rsidRDefault="00250E3A" w:rsidP="000E5C81">
      <w:pPr>
        <w:numPr>
          <w:ilvl w:val="0"/>
          <w:numId w:val="109"/>
        </w:numPr>
        <w:spacing w:before="60" w:after="60"/>
        <w:ind w:left="714" w:hanging="357"/>
        <w:jc w:val="both"/>
        <w:rPr>
          <w:rFonts w:ascii="Arial" w:hAnsi="Arial" w:cs="Arial"/>
        </w:rPr>
      </w:pPr>
      <w:r w:rsidRPr="00DC6E62">
        <w:rPr>
          <w:rFonts w:ascii="Arial" w:hAnsi="Arial" w:cs="Arial"/>
        </w:rPr>
        <w:t>Keretszerződés esetében hitelintézet által kiadott igazolás arról, hogy a keretből mekkora összeg hívható még le.</w:t>
      </w:r>
    </w:p>
    <w:p w:rsidR="009A66FB" w:rsidRPr="00A559FD" w:rsidRDefault="00250E3A" w:rsidP="0027642A">
      <w:pPr>
        <w:spacing w:before="120" w:after="120"/>
        <w:jc w:val="both"/>
        <w:rPr>
          <w:rFonts w:ascii="Arial" w:hAnsi="Arial" w:cs="Arial"/>
        </w:rPr>
      </w:pPr>
      <w:r w:rsidRPr="00250E3A">
        <w:rPr>
          <w:rFonts w:ascii="Arial" w:hAnsi="Arial" w:cs="Arial"/>
        </w:rPr>
        <w:lastRenderedPageBreak/>
        <w:t>A hitel/kölcsönszerződés nem tartalmazhat olyan feltételt, mely ellentmond a támogatási szerződésben és az irányadó jogszabályokban foglaltaknak.</w:t>
      </w:r>
    </w:p>
    <w:p w:rsidR="009A66FB" w:rsidRPr="00B37E3F" w:rsidRDefault="00250E3A" w:rsidP="00B37E3F">
      <w:pPr>
        <w:keepNext/>
        <w:spacing w:before="120" w:after="60"/>
        <w:rPr>
          <w:rFonts w:ascii="Arial" w:hAnsi="Arial" w:cs="Arial"/>
          <w:u w:val="single"/>
        </w:rPr>
      </w:pPr>
      <w:r w:rsidRPr="00250E3A">
        <w:rPr>
          <w:rFonts w:ascii="Arial" w:hAnsi="Arial" w:cs="Arial"/>
          <w:u w:val="single"/>
        </w:rPr>
        <w:t>Projekt összköltség támogatáson felüli részének igazolása</w:t>
      </w:r>
      <w:r w:rsidR="00B37E3F">
        <w:rPr>
          <w:rFonts w:ascii="Arial" w:hAnsi="Arial" w:cs="Arial"/>
          <w:u w:val="single"/>
        </w:rPr>
        <w:t>:</w:t>
      </w:r>
    </w:p>
    <w:p w:rsidR="009A66FB" w:rsidRPr="00A559FD" w:rsidRDefault="00250E3A" w:rsidP="0027642A">
      <w:pPr>
        <w:autoSpaceDE w:val="0"/>
        <w:autoSpaceDN w:val="0"/>
        <w:adjustRightInd w:val="0"/>
        <w:spacing w:before="120" w:after="120"/>
        <w:jc w:val="both"/>
        <w:rPr>
          <w:rFonts w:ascii="Arial" w:hAnsi="Arial" w:cs="Arial"/>
        </w:rPr>
      </w:pPr>
      <w:r w:rsidRPr="00250E3A">
        <w:rPr>
          <w:rFonts w:ascii="Arial" w:hAnsi="Arial" w:cs="Arial"/>
        </w:rPr>
        <w:t xml:space="preserve">A Kedvezményezett köteles a projekt elfogadott műszaki, szakmai tartalmának megvalósításához szükséges, támogatáson felüli teljes önerőt biztosítani. Indokolt esetben az első kifizetési igénylés (ideértve az előlegigénylést is) jóváhagyásának feltételeként az </w:t>
      </w:r>
      <w:r w:rsidR="004446EA">
        <w:rPr>
          <w:rFonts w:ascii="Arial" w:hAnsi="Arial" w:cs="Arial"/>
        </w:rPr>
        <w:t>i</w:t>
      </w:r>
      <w:r w:rsidRPr="00250E3A">
        <w:rPr>
          <w:rFonts w:ascii="Arial" w:hAnsi="Arial" w:cs="Arial"/>
        </w:rPr>
        <w:t xml:space="preserve">rányító </w:t>
      </w:r>
      <w:r w:rsidR="004446EA">
        <w:rPr>
          <w:rFonts w:ascii="Arial" w:hAnsi="Arial" w:cs="Arial"/>
        </w:rPr>
        <w:t>h</w:t>
      </w:r>
      <w:r w:rsidRPr="00250E3A">
        <w:rPr>
          <w:rFonts w:ascii="Arial" w:hAnsi="Arial" w:cs="Arial"/>
        </w:rPr>
        <w:t xml:space="preserve">atóság előírhatja a támogatási szerződésben/támogatói okiratban, hogy a Kedvezményezett a projekt el nem számolható, illetve elszámolható, de elszámolni nem kívánt költségeinek fedezetéül szolgáló önerőt is igazolni köteles, a </w:t>
      </w:r>
      <w:r w:rsidR="003B3291" w:rsidRPr="003B3291">
        <w:rPr>
          <w:rFonts w:ascii="Arial" w:hAnsi="Arial" w:cs="Arial"/>
        </w:rPr>
        <w:t>fentiekben részletezett</w:t>
      </w:r>
      <w:r w:rsidRPr="00250E3A">
        <w:rPr>
          <w:rFonts w:ascii="Arial" w:hAnsi="Arial" w:cs="Arial"/>
        </w:rPr>
        <w:t>módon. Indokolt eset akkor áll fenn, ha az önerőből megvalósítani kívánt projekttevékenységek meg nem valósulása meghiúsíthatja a támogatott projektrészek megvalósulását, illetve a nem támogatott projekttevékenységek nélkül a támogatott projektrészek megvalósulása és fenntartása nem biztosítható.</w:t>
      </w:r>
    </w:p>
    <w:p w:rsidR="00E431AE" w:rsidRDefault="00E431AE" w:rsidP="0027642A">
      <w:pPr>
        <w:pStyle w:val="Listaszerbekezds"/>
        <w:keepNext/>
        <w:numPr>
          <w:ilvl w:val="0"/>
          <w:numId w:val="12"/>
        </w:numPr>
        <w:spacing w:before="240" w:after="120"/>
        <w:ind w:left="714" w:hanging="357"/>
        <w:contextualSpacing w:val="0"/>
        <w:rPr>
          <w:rFonts w:cs="Arial"/>
          <w:b/>
          <w:sz w:val="22"/>
          <w:szCs w:val="22"/>
        </w:rPr>
      </w:pPr>
      <w:r>
        <w:rPr>
          <w:rFonts w:cs="Arial"/>
          <w:b/>
          <w:sz w:val="22"/>
          <w:szCs w:val="22"/>
        </w:rPr>
        <w:t>A projektvégrehajtás időtartama</w:t>
      </w:r>
    </w:p>
    <w:p w:rsidR="000C72E0" w:rsidRDefault="00250E3A" w:rsidP="0027642A">
      <w:pPr>
        <w:pStyle w:val="Listaszerbekezds"/>
        <w:keepNext/>
        <w:numPr>
          <w:ilvl w:val="1"/>
          <w:numId w:val="12"/>
        </w:numPr>
        <w:spacing w:before="240" w:after="120"/>
        <w:contextualSpacing w:val="0"/>
        <w:rPr>
          <w:rFonts w:cs="Arial"/>
          <w:b/>
          <w:sz w:val="22"/>
          <w:szCs w:val="22"/>
        </w:rPr>
      </w:pPr>
      <w:r w:rsidRPr="00250E3A">
        <w:rPr>
          <w:rFonts w:cs="Arial"/>
          <w:b/>
          <w:sz w:val="22"/>
          <w:szCs w:val="22"/>
        </w:rPr>
        <w:t>A projektmegkezdése</w:t>
      </w:r>
    </w:p>
    <w:p w:rsidR="00E431AE" w:rsidRPr="00A559FD" w:rsidRDefault="00250E3A" w:rsidP="00B37E3F">
      <w:pPr>
        <w:keepNext/>
        <w:spacing w:before="120" w:after="120"/>
        <w:jc w:val="both"/>
        <w:rPr>
          <w:rFonts w:ascii="Arial" w:hAnsi="Arial" w:cs="Arial"/>
        </w:rPr>
      </w:pPr>
      <w:r w:rsidRPr="00250E3A">
        <w:rPr>
          <w:rFonts w:ascii="Arial" w:hAnsi="Arial" w:cs="Arial"/>
        </w:rPr>
        <w:t>A támogatott projektek megkezdése időpontjának az alábbi időpontok közül a legkorábbi minősül:</w:t>
      </w:r>
    </w:p>
    <w:p w:rsidR="00E431AE" w:rsidRPr="00A559FD" w:rsidRDefault="00250E3A" w:rsidP="00B37E3F">
      <w:pPr>
        <w:spacing w:before="60" w:after="60"/>
        <w:jc w:val="both"/>
        <w:rPr>
          <w:rFonts w:ascii="Arial" w:hAnsi="Arial" w:cs="Arial"/>
          <w:bCs/>
        </w:rPr>
      </w:pPr>
      <w:r w:rsidRPr="00250E3A">
        <w:rPr>
          <w:rFonts w:ascii="Arial" w:hAnsi="Arial" w:cs="Arial"/>
          <w:bCs/>
          <w:iCs/>
        </w:rPr>
        <w:t xml:space="preserve">a) </w:t>
      </w:r>
      <w:r w:rsidRPr="00250E3A">
        <w:rPr>
          <w:rFonts w:ascii="Arial" w:hAnsi="Arial" w:cs="Arial"/>
          <w:bCs/>
        </w:rPr>
        <w:t xml:space="preserve">építési beruházási tevékenységet tartalmazó projekt esetén </w:t>
      </w:r>
      <w:r w:rsidRPr="00250E3A">
        <w:rPr>
          <w:rFonts w:ascii="Arial" w:hAnsi="Arial" w:cs="Arial"/>
        </w:rPr>
        <w:t>az építési naplóba történő első bejegyzés vagy az építésre vonatkozó első visszavonhatatlan kötelezettségvállalás időpontja</w:t>
      </w:r>
      <w:r w:rsidRPr="00250E3A">
        <w:rPr>
          <w:rFonts w:ascii="Arial" w:hAnsi="Arial" w:cs="Arial"/>
          <w:bCs/>
        </w:rPr>
        <w:t>;</w:t>
      </w:r>
    </w:p>
    <w:p w:rsidR="00E431AE" w:rsidRPr="00A559FD" w:rsidRDefault="00250E3A" w:rsidP="00B37E3F">
      <w:pPr>
        <w:keepNext/>
        <w:spacing w:before="120" w:after="120"/>
        <w:jc w:val="both"/>
        <w:rPr>
          <w:rFonts w:ascii="Arial" w:hAnsi="Arial" w:cs="Arial"/>
          <w:bCs/>
        </w:rPr>
      </w:pPr>
      <w:r w:rsidRPr="00250E3A">
        <w:rPr>
          <w:rFonts w:ascii="Arial" w:hAnsi="Arial" w:cs="Arial"/>
          <w:bCs/>
          <w:iCs/>
        </w:rPr>
        <w:t xml:space="preserve">b) tárgyi </w:t>
      </w:r>
      <w:r w:rsidRPr="00250E3A">
        <w:rPr>
          <w:rFonts w:ascii="Arial" w:hAnsi="Arial" w:cs="Arial"/>
          <w:bCs/>
        </w:rPr>
        <w:t>eszköz, forgó eszköz, immateriális javak (együtte</w:t>
      </w:r>
      <w:r w:rsidR="00B37E3F">
        <w:rPr>
          <w:rFonts w:ascii="Arial" w:hAnsi="Arial" w:cs="Arial"/>
          <w:bCs/>
        </w:rPr>
        <w:t>sen: eszközök) beszerzése estén</w:t>
      </w:r>
    </w:p>
    <w:p w:rsidR="00E431AE" w:rsidRPr="00A559FD" w:rsidRDefault="00250E3A" w:rsidP="00B37E3F">
      <w:pPr>
        <w:pStyle w:val="xl82"/>
        <w:pBdr>
          <w:bottom w:val="none" w:sz="0" w:space="0" w:color="auto"/>
        </w:pBdr>
        <w:spacing w:before="60" w:beforeAutospacing="0" w:after="60" w:afterAutospacing="0" w:line="276" w:lineRule="auto"/>
        <w:ind w:left="851"/>
        <w:jc w:val="both"/>
        <w:rPr>
          <w:rFonts w:ascii="Arial" w:hAnsi="Arial" w:cs="Arial"/>
          <w:color w:val="000000"/>
          <w:sz w:val="22"/>
          <w:szCs w:val="22"/>
          <w:lang w:eastAsia="en-US"/>
        </w:rPr>
      </w:pPr>
      <w:r w:rsidRPr="00250E3A">
        <w:rPr>
          <w:rFonts w:ascii="Arial" w:hAnsi="Arial" w:cs="Arial"/>
          <w:b w:val="0"/>
          <w:bCs w:val="0"/>
          <w:color w:val="000000"/>
          <w:sz w:val="22"/>
          <w:szCs w:val="22"/>
          <w:lang w:eastAsia="en-US"/>
        </w:rPr>
        <w:t>ba) a kedvezményezett általi első jogilag kötelező érvényű megrendelés napja,</w:t>
      </w:r>
    </w:p>
    <w:p w:rsidR="00E431AE" w:rsidRPr="00A559FD" w:rsidRDefault="00250E3A" w:rsidP="00B37E3F">
      <w:pPr>
        <w:pStyle w:val="xl82"/>
        <w:pBdr>
          <w:bottom w:val="none" w:sz="0" w:space="0" w:color="auto"/>
        </w:pBdr>
        <w:spacing w:before="60" w:beforeAutospacing="0" w:after="60" w:afterAutospacing="0" w:line="276" w:lineRule="auto"/>
        <w:ind w:left="851"/>
        <w:jc w:val="both"/>
        <w:rPr>
          <w:rFonts w:ascii="Arial" w:hAnsi="Arial" w:cs="Arial"/>
          <w:color w:val="000000"/>
          <w:sz w:val="22"/>
          <w:szCs w:val="22"/>
          <w:lang w:eastAsia="en-US"/>
        </w:rPr>
      </w:pPr>
      <w:r w:rsidRPr="00250E3A">
        <w:rPr>
          <w:rFonts w:ascii="Arial" w:hAnsi="Arial" w:cs="Arial"/>
          <w:b w:val="0"/>
          <w:bCs w:val="0"/>
          <w:color w:val="000000"/>
          <w:sz w:val="22"/>
          <w:szCs w:val="22"/>
          <w:lang w:eastAsia="en-US"/>
        </w:rPr>
        <w:t>bb) a ba) alpont szerinti megrendelés hiányában – az arra vonatkozóan megkötött, jogilag kötelező érvényű szerződés létrejöttének a napja,</w:t>
      </w:r>
    </w:p>
    <w:p w:rsidR="00E431AE" w:rsidRPr="00A559FD" w:rsidRDefault="00250E3A" w:rsidP="00B37E3F">
      <w:pPr>
        <w:spacing w:before="60" w:after="60"/>
        <w:ind w:left="851"/>
        <w:jc w:val="both"/>
        <w:rPr>
          <w:rFonts w:ascii="Arial" w:hAnsi="Arial" w:cs="Arial"/>
        </w:rPr>
      </w:pPr>
      <w:r w:rsidRPr="00250E3A">
        <w:rPr>
          <w:rFonts w:ascii="Arial" w:hAnsi="Arial" w:cs="Arial"/>
        </w:rPr>
        <w:t>bc) a ba) alpont szerinti megrendelés és a bb) alpont szerinti szerződés hiányában – a beruházó által aláírással igazolt átvételi nap az első beszerzett gép, berendezés, anyag vagy termék szállítását igazoló okmányon,</w:t>
      </w:r>
    </w:p>
    <w:p w:rsidR="00E431AE" w:rsidRPr="00A559FD" w:rsidRDefault="00250E3A" w:rsidP="00B37E3F">
      <w:pPr>
        <w:spacing w:before="60" w:after="60"/>
        <w:jc w:val="both"/>
        <w:rPr>
          <w:rFonts w:ascii="Arial" w:hAnsi="Arial" w:cs="Arial"/>
          <w:bCs/>
          <w:iCs/>
        </w:rPr>
      </w:pPr>
      <w:r w:rsidRPr="00250E3A">
        <w:rPr>
          <w:rFonts w:ascii="Arial" w:hAnsi="Arial" w:cs="Arial"/>
        </w:rPr>
        <w:t>c) létesítmény felvásárlása esetén a felvásárlás időpontja;</w:t>
      </w:r>
    </w:p>
    <w:p w:rsidR="00E431AE" w:rsidRPr="00A559FD" w:rsidRDefault="00250E3A" w:rsidP="00B37E3F">
      <w:pPr>
        <w:spacing w:before="60" w:after="60"/>
        <w:jc w:val="both"/>
        <w:rPr>
          <w:rFonts w:ascii="Arial" w:hAnsi="Arial" w:cs="Arial"/>
        </w:rPr>
      </w:pPr>
      <w:r w:rsidRPr="00250E3A">
        <w:rPr>
          <w:rFonts w:ascii="Arial" w:hAnsi="Arial" w:cs="Arial"/>
        </w:rPr>
        <w:t xml:space="preserve">d) szolgáltatás, egyéb tevékenység támogatása esetén amennyiben a szerződéskötést megelőzően megrendelésre kerül sor, ennek időpontja, előzetes megrendelés hiányában, a megvalósításra megkötött első szerződés </w:t>
      </w:r>
      <w:r w:rsidRPr="00250E3A">
        <w:rPr>
          <w:rFonts w:ascii="Arial" w:hAnsi="Arial" w:cs="Arial"/>
          <w:bCs/>
        </w:rPr>
        <w:t>hatályba lépésének napja, függetlenül a szerződés létrejöttének napjától, érvényességétől</w:t>
      </w:r>
      <w:r w:rsidRPr="00250E3A">
        <w:rPr>
          <w:rFonts w:ascii="Arial" w:hAnsi="Arial" w:cs="Arial"/>
        </w:rPr>
        <w:t>;</w:t>
      </w:r>
    </w:p>
    <w:p w:rsidR="00E431AE" w:rsidRPr="00A559FD" w:rsidRDefault="000E5C81" w:rsidP="00B37E3F">
      <w:pPr>
        <w:keepNext/>
        <w:spacing w:before="120" w:after="60"/>
        <w:jc w:val="both"/>
        <w:rPr>
          <w:rFonts w:ascii="Arial" w:hAnsi="Arial" w:cs="Arial"/>
          <w:bCs/>
          <w:iCs/>
        </w:rPr>
      </w:pPr>
      <w:r>
        <w:rPr>
          <w:rFonts w:ascii="Arial" w:hAnsi="Arial" w:cs="Arial"/>
          <w:bCs/>
          <w:iCs/>
        </w:rPr>
        <w:t>e</w:t>
      </w:r>
      <w:r w:rsidR="00250E3A" w:rsidRPr="00250E3A">
        <w:rPr>
          <w:rFonts w:ascii="Arial" w:hAnsi="Arial" w:cs="Arial"/>
          <w:bCs/>
          <w:iCs/>
        </w:rPr>
        <w:t>) beruházás saját vállalkozásban történő megvalósítását, vagy saját vállalkozásban teljesített szolgáltatást tar</w:t>
      </w:r>
      <w:r w:rsidR="00B37E3F">
        <w:rPr>
          <w:rFonts w:ascii="Arial" w:hAnsi="Arial" w:cs="Arial"/>
          <w:bCs/>
          <w:iCs/>
        </w:rPr>
        <w:t>talmazó projekt vonatkozásában:</w:t>
      </w:r>
    </w:p>
    <w:p w:rsidR="00E431AE" w:rsidRPr="00A559FD" w:rsidRDefault="00250E3A" w:rsidP="00B37E3F">
      <w:pPr>
        <w:numPr>
          <w:ilvl w:val="0"/>
          <w:numId w:val="50"/>
        </w:numPr>
        <w:tabs>
          <w:tab w:val="num" w:pos="720"/>
        </w:tabs>
        <w:spacing w:before="60" w:after="60"/>
        <w:ind w:left="720"/>
        <w:jc w:val="both"/>
        <w:rPr>
          <w:rFonts w:ascii="Arial" w:hAnsi="Arial" w:cs="Arial"/>
          <w:bCs/>
        </w:rPr>
      </w:pPr>
      <w:r w:rsidRPr="00250E3A">
        <w:rPr>
          <w:rFonts w:ascii="Arial" w:hAnsi="Arial" w:cs="Arial"/>
          <w:bCs/>
          <w:iCs/>
        </w:rPr>
        <w:t>építési tevékenységnél építési napló vezetés kötelezettségének fennállása esetén az építési naplóba történt első bejegyzés</w:t>
      </w:r>
      <w:r w:rsidRPr="00250E3A">
        <w:rPr>
          <w:rFonts w:ascii="Arial" w:hAnsi="Arial" w:cs="Arial"/>
          <w:bCs/>
        </w:rPr>
        <w:t xml:space="preserve"> napja;</w:t>
      </w:r>
    </w:p>
    <w:p w:rsidR="00E431AE" w:rsidRPr="00A559FD" w:rsidRDefault="00250E3A" w:rsidP="00B37E3F">
      <w:pPr>
        <w:numPr>
          <w:ilvl w:val="0"/>
          <w:numId w:val="50"/>
        </w:numPr>
        <w:tabs>
          <w:tab w:val="num" w:pos="720"/>
        </w:tabs>
        <w:spacing w:before="60" w:after="60"/>
        <w:ind w:left="720"/>
        <w:jc w:val="both"/>
        <w:rPr>
          <w:rFonts w:ascii="Arial" w:hAnsi="Arial" w:cs="Arial"/>
          <w:bCs/>
        </w:rPr>
      </w:pPr>
      <w:r w:rsidRPr="00250E3A">
        <w:rPr>
          <w:rFonts w:ascii="Arial" w:hAnsi="Arial" w:cs="Arial"/>
          <w:bCs/>
        </w:rPr>
        <w:t>oktatást, képzést, vagy rendezvényeket magába foglaló szolgáltatás esetén az első ilyen esemény napja;</w:t>
      </w:r>
    </w:p>
    <w:p w:rsidR="00E431AE" w:rsidRPr="00A559FD" w:rsidRDefault="00250E3A" w:rsidP="000E5C81">
      <w:pPr>
        <w:numPr>
          <w:ilvl w:val="0"/>
          <w:numId w:val="50"/>
        </w:numPr>
        <w:tabs>
          <w:tab w:val="num" w:pos="720"/>
        </w:tabs>
        <w:spacing w:before="60" w:after="60"/>
        <w:ind w:left="720"/>
        <w:jc w:val="both"/>
        <w:rPr>
          <w:rFonts w:ascii="Arial" w:hAnsi="Arial" w:cs="Arial"/>
          <w:bCs/>
        </w:rPr>
      </w:pPr>
      <w:r w:rsidRPr="00250E3A">
        <w:rPr>
          <w:rFonts w:ascii="Arial" w:hAnsi="Arial" w:cs="Arial"/>
          <w:bCs/>
          <w:iCs/>
        </w:rPr>
        <w:t>egyéb esetekben az alábbiak közül a legkorábbi időpont:</w:t>
      </w:r>
    </w:p>
    <w:p w:rsidR="00E431AE" w:rsidRPr="00A559FD" w:rsidRDefault="00250E3A" w:rsidP="00B37E3F">
      <w:pPr>
        <w:numPr>
          <w:ilvl w:val="0"/>
          <w:numId w:val="51"/>
        </w:numPr>
        <w:tabs>
          <w:tab w:val="clear" w:pos="720"/>
        </w:tabs>
        <w:spacing w:before="60" w:after="60"/>
        <w:ind w:left="1080"/>
        <w:jc w:val="both"/>
        <w:rPr>
          <w:rFonts w:ascii="Arial" w:hAnsi="Arial" w:cs="Arial"/>
          <w:bCs/>
        </w:rPr>
      </w:pPr>
      <w:r w:rsidRPr="00250E3A">
        <w:rPr>
          <w:rFonts w:ascii="Arial" w:hAnsi="Arial" w:cs="Arial"/>
          <w:bCs/>
          <w:iCs/>
        </w:rPr>
        <w:lastRenderedPageBreak/>
        <w:t xml:space="preserve">nem előkészítési költségnek minősülő számla, vagy egyéb elszámolást alátámasztó bizonylaton szereplő fizikai </w:t>
      </w:r>
      <w:r w:rsidRPr="00250E3A">
        <w:rPr>
          <w:rFonts w:ascii="Arial" w:hAnsi="Arial" w:cs="Arial"/>
        </w:rPr>
        <w:t>teljesítés, a bizonylat kiállítás és a bizonylat kiegyenlítés dátuma közül a legkorábbi időpont vagy</w:t>
      </w:r>
    </w:p>
    <w:p w:rsidR="00E431AE" w:rsidRPr="00A559FD" w:rsidRDefault="00250E3A" w:rsidP="00B37E3F">
      <w:pPr>
        <w:numPr>
          <w:ilvl w:val="0"/>
          <w:numId w:val="51"/>
        </w:numPr>
        <w:tabs>
          <w:tab w:val="clear" w:pos="720"/>
        </w:tabs>
        <w:spacing w:before="60" w:after="60"/>
        <w:ind w:left="1080"/>
        <w:jc w:val="both"/>
        <w:rPr>
          <w:rFonts w:ascii="Arial" w:hAnsi="Arial" w:cs="Arial"/>
          <w:bCs/>
        </w:rPr>
      </w:pPr>
      <w:r w:rsidRPr="00250E3A">
        <w:rPr>
          <w:rFonts w:ascii="Arial" w:hAnsi="Arial" w:cs="Arial"/>
          <w:bCs/>
          <w:iCs/>
        </w:rPr>
        <w:t>a tevékenység végrehajtásában résztvevő saját foglalkoztatott munkaköri leírásában, munkáltatói utasításban e projekt kapcsán megjelölt kezdési időpont.</w:t>
      </w:r>
    </w:p>
    <w:p w:rsidR="00E431AE" w:rsidRPr="00A559FD" w:rsidRDefault="00250E3A" w:rsidP="0027642A">
      <w:pPr>
        <w:spacing w:before="120" w:after="120"/>
        <w:jc w:val="both"/>
        <w:rPr>
          <w:rFonts w:ascii="Arial" w:hAnsi="Arial" w:cs="Arial"/>
          <w:bCs/>
        </w:rPr>
      </w:pPr>
      <w:r w:rsidRPr="00250E3A">
        <w:rPr>
          <w:rFonts w:ascii="Arial" w:hAnsi="Arial" w:cs="Arial"/>
        </w:rPr>
        <w:t>Nem tekintendő a projekt megkezdésének a földterület megvásárlása, ha az nem képezi a beruházás elszámolható költségét, továbbá a projekt-előkészítési tevékenység</w:t>
      </w:r>
      <w:r w:rsidR="0027642A">
        <w:rPr>
          <w:rFonts w:ascii="Arial" w:hAnsi="Arial" w:cs="Arial"/>
          <w:bCs/>
        </w:rPr>
        <w:t>.</w:t>
      </w:r>
    </w:p>
    <w:p w:rsidR="00E431AE" w:rsidRPr="00A559FD" w:rsidRDefault="00250E3A" w:rsidP="0027642A">
      <w:pPr>
        <w:spacing w:before="120" w:after="120"/>
        <w:jc w:val="both"/>
        <w:rPr>
          <w:rFonts w:ascii="Arial" w:hAnsi="Arial" w:cs="Arial"/>
          <w:bCs/>
        </w:rPr>
      </w:pPr>
      <w:r w:rsidRPr="00250E3A">
        <w:rPr>
          <w:rFonts w:ascii="Arial" w:hAnsi="Arial" w:cs="Arial"/>
          <w:bCs/>
        </w:rPr>
        <w:t>Amennyiben a projekt több célterületre terjed ki, a projekt megkezdésének időpontja az egyes célterületeknek megfelelő tevékenységek kezdési időpontjai közül a legkorábbi időpont.</w:t>
      </w:r>
    </w:p>
    <w:p w:rsidR="00E431AE" w:rsidRPr="00B37E3F" w:rsidRDefault="00250E3A" w:rsidP="00B37E3F">
      <w:pPr>
        <w:keepNext/>
        <w:spacing w:before="120" w:after="60"/>
        <w:rPr>
          <w:rFonts w:ascii="Arial" w:hAnsi="Arial" w:cs="Arial"/>
          <w:i/>
          <w:u w:val="single"/>
        </w:rPr>
      </w:pPr>
      <w:r w:rsidRPr="00B37E3F">
        <w:rPr>
          <w:rFonts w:ascii="Arial" w:hAnsi="Arial" w:cs="Arial"/>
          <w:i/>
          <w:u w:val="single"/>
        </w:rPr>
        <w:t xml:space="preserve">Konzorciumok kezelése: </w:t>
      </w:r>
    </w:p>
    <w:p w:rsidR="00E431AE" w:rsidRPr="00A559FD" w:rsidRDefault="00250E3A" w:rsidP="0027642A">
      <w:pPr>
        <w:spacing w:before="120" w:after="120"/>
        <w:jc w:val="both"/>
        <w:rPr>
          <w:rFonts w:ascii="Arial" w:hAnsi="Arial" w:cs="Arial"/>
          <w:bCs/>
          <w:i/>
        </w:rPr>
      </w:pPr>
      <w:r w:rsidRPr="00250E3A">
        <w:rPr>
          <w:rFonts w:ascii="Arial" w:hAnsi="Arial" w:cs="Arial"/>
          <w:bCs/>
        </w:rPr>
        <w:t>A megkezdettséget projektszinten szükséges értelmezni, tehát az egyes tagok által megvalósított tevékenységek közül a fentiek szerint legkorábban megkezdettet kell a p</w:t>
      </w:r>
      <w:r w:rsidR="0027642A">
        <w:rPr>
          <w:rFonts w:ascii="Arial" w:hAnsi="Arial" w:cs="Arial"/>
          <w:bCs/>
        </w:rPr>
        <w:t>rojekt megkezdésének tekinteni.</w:t>
      </w:r>
    </w:p>
    <w:p w:rsidR="00E431AE" w:rsidRPr="00B37E3F" w:rsidRDefault="00250E3A" w:rsidP="00B37E3F">
      <w:pPr>
        <w:keepNext/>
        <w:spacing w:before="120" w:after="60"/>
        <w:rPr>
          <w:rFonts w:ascii="Arial" w:hAnsi="Arial" w:cs="Arial"/>
          <w:i/>
          <w:u w:val="single"/>
        </w:rPr>
      </w:pPr>
      <w:r w:rsidRPr="00B37E3F">
        <w:rPr>
          <w:rFonts w:ascii="Arial" w:hAnsi="Arial" w:cs="Arial"/>
          <w:i/>
          <w:u w:val="single"/>
        </w:rPr>
        <w:t>Keretszerződések</w:t>
      </w:r>
      <w:r w:rsidR="003A10AC" w:rsidRPr="00B37E3F">
        <w:rPr>
          <w:rFonts w:ascii="Arial" w:hAnsi="Arial" w:cs="Arial"/>
          <w:i/>
          <w:u w:val="single"/>
        </w:rPr>
        <w:t>, keretmegállapodások</w:t>
      </w:r>
      <w:r w:rsidRPr="00B37E3F">
        <w:rPr>
          <w:rFonts w:ascii="Arial" w:hAnsi="Arial" w:cs="Arial"/>
          <w:i/>
          <w:u w:val="single"/>
        </w:rPr>
        <w:t xml:space="preserve"> kezelése</w:t>
      </w:r>
      <w:r w:rsidR="0027642A" w:rsidRPr="00B37E3F">
        <w:rPr>
          <w:rFonts w:ascii="Arial" w:hAnsi="Arial" w:cs="Arial"/>
          <w:i/>
          <w:u w:val="single"/>
        </w:rPr>
        <w:t>:</w:t>
      </w:r>
    </w:p>
    <w:p w:rsidR="00E431AE" w:rsidRPr="00A559FD" w:rsidRDefault="00250E3A" w:rsidP="0027642A">
      <w:pPr>
        <w:spacing w:before="120" w:after="120"/>
        <w:jc w:val="both"/>
        <w:rPr>
          <w:rFonts w:ascii="Arial" w:hAnsi="Arial" w:cs="Arial"/>
          <w:bCs/>
        </w:rPr>
      </w:pPr>
      <w:r w:rsidRPr="00250E3A">
        <w:rPr>
          <w:rFonts w:ascii="Arial" w:hAnsi="Arial" w:cs="Arial"/>
          <w:bCs/>
        </w:rPr>
        <w:t>Amennyiben valamely támogatott tevékenység vonatkozásában a támogatást igénylő keretszerződéssel</w:t>
      </w:r>
      <w:r w:rsidR="003A10AC">
        <w:rPr>
          <w:rFonts w:ascii="Arial" w:hAnsi="Arial" w:cs="Arial"/>
          <w:bCs/>
        </w:rPr>
        <w:t>, keret</w:t>
      </w:r>
      <w:r w:rsidR="00083BB5">
        <w:rPr>
          <w:rFonts w:ascii="Arial" w:hAnsi="Arial" w:cs="Arial"/>
          <w:bCs/>
        </w:rPr>
        <w:t>-</w:t>
      </w:r>
      <w:r w:rsidR="003A10AC">
        <w:rPr>
          <w:rFonts w:ascii="Arial" w:hAnsi="Arial" w:cs="Arial"/>
          <w:bCs/>
        </w:rPr>
        <w:t>megállapodással</w:t>
      </w:r>
      <w:r w:rsidRPr="00250E3A">
        <w:rPr>
          <w:rFonts w:ascii="Arial" w:hAnsi="Arial" w:cs="Arial"/>
          <w:bCs/>
        </w:rPr>
        <w:t xml:space="preserve"> rendelkezik, a projekt megkezdés időpontjának az adott projekt vonatkozásában készült külön kiegészítő szerződés</w:t>
      </w:r>
      <w:r w:rsidR="003A10AC">
        <w:rPr>
          <w:rFonts w:ascii="Arial" w:hAnsi="Arial" w:cs="Arial"/>
          <w:bCs/>
        </w:rPr>
        <w:t>, megállapodás</w:t>
      </w:r>
      <w:r w:rsidRPr="00250E3A">
        <w:rPr>
          <w:rFonts w:ascii="Arial" w:hAnsi="Arial" w:cs="Arial"/>
          <w:bCs/>
        </w:rPr>
        <w:t xml:space="preserve"> hatályba lépése, vagy ennek hiányában az egyedi megrendelést igazoló okmány kiállításának</w:t>
      </w:r>
      <w:r w:rsidR="0027642A">
        <w:rPr>
          <w:rFonts w:ascii="Arial" w:hAnsi="Arial" w:cs="Arial"/>
          <w:bCs/>
        </w:rPr>
        <w:t>, létrejöttének dátuma minősül.</w:t>
      </w:r>
    </w:p>
    <w:p w:rsidR="00E431AE" w:rsidRPr="00B37E3F" w:rsidRDefault="00250E3A" w:rsidP="00B37E3F">
      <w:pPr>
        <w:keepNext/>
        <w:spacing w:before="120" w:after="60"/>
        <w:rPr>
          <w:rFonts w:ascii="Arial" w:hAnsi="Arial" w:cs="Arial"/>
          <w:i/>
          <w:u w:val="single"/>
        </w:rPr>
      </w:pPr>
      <w:r w:rsidRPr="00B37E3F">
        <w:rPr>
          <w:rFonts w:ascii="Arial" w:hAnsi="Arial" w:cs="Arial"/>
          <w:i/>
          <w:u w:val="single"/>
        </w:rPr>
        <w:t>Adott projekt vonatkozásában felfüggesztő hatályú szerződések kezelése:</w:t>
      </w:r>
    </w:p>
    <w:p w:rsidR="00093029" w:rsidRPr="008F531B" w:rsidRDefault="00250E3A" w:rsidP="0027642A">
      <w:pPr>
        <w:pStyle w:val="Listaszerbekezds"/>
        <w:spacing w:before="120" w:after="120"/>
        <w:ind w:left="0"/>
        <w:contextualSpacing w:val="0"/>
        <w:jc w:val="both"/>
        <w:rPr>
          <w:rFonts w:cs="Arial"/>
          <w:b/>
          <w:sz w:val="22"/>
          <w:szCs w:val="22"/>
        </w:rPr>
      </w:pPr>
      <w:r w:rsidRPr="00250E3A">
        <w:rPr>
          <w:rFonts w:cs="Arial"/>
          <w:bCs/>
          <w:sz w:val="22"/>
          <w:szCs w:val="22"/>
        </w:rPr>
        <w:t>Amennyiben a szerződés hatályba lépésének időpontja a szerződés érvényességének (létrejöttének) időpontjától eltér, vagy a szerződés felfüggesztő feltételt tartalmaz, a projekt megkezdésének a hatályba lépés vagy a feltétel bekövetkeztének napja minősül.</w:t>
      </w:r>
    </w:p>
    <w:p w:rsidR="0091510F" w:rsidRDefault="00250E3A" w:rsidP="00B37E3F">
      <w:pPr>
        <w:pStyle w:val="Listaszerbekezds"/>
        <w:keepNext/>
        <w:numPr>
          <w:ilvl w:val="1"/>
          <w:numId w:val="12"/>
        </w:numPr>
        <w:spacing w:before="240" w:after="120"/>
        <w:contextualSpacing w:val="0"/>
        <w:rPr>
          <w:rFonts w:cs="Arial"/>
          <w:b/>
          <w:sz w:val="22"/>
          <w:szCs w:val="22"/>
        </w:rPr>
      </w:pPr>
      <w:r w:rsidRPr="00250E3A">
        <w:rPr>
          <w:rFonts w:cs="Arial"/>
          <w:b/>
          <w:sz w:val="22"/>
          <w:szCs w:val="22"/>
        </w:rPr>
        <w:t>A projekt fizikai befejezése</w:t>
      </w:r>
    </w:p>
    <w:p w:rsidR="005C42E5" w:rsidRPr="00A559FD" w:rsidRDefault="00250E3A" w:rsidP="00B37E3F">
      <w:pPr>
        <w:keepNext/>
        <w:spacing w:before="120" w:after="60"/>
        <w:jc w:val="both"/>
      </w:pPr>
      <w:r w:rsidRPr="0071055A">
        <w:rPr>
          <w:rFonts w:ascii="Arial" w:hAnsi="Arial" w:cs="Arial"/>
        </w:rPr>
        <w:t xml:space="preserve">A projekt fizikailag befejezett, amennyiben a projekt keretében támogatott valamennyi tevékenység a Támogatási szerződésben meghatározottak szerint, a </w:t>
      </w:r>
      <w:r w:rsidR="00185A01">
        <w:rPr>
          <w:rFonts w:ascii="Arial" w:hAnsi="Arial" w:cs="Arial"/>
        </w:rPr>
        <w:t>helyi f</w:t>
      </w:r>
      <w:r w:rsidRPr="0071055A">
        <w:rPr>
          <w:rFonts w:ascii="Arial" w:hAnsi="Arial" w:cs="Arial"/>
        </w:rPr>
        <w:t>elhívásban meghatározott feltételek mellett teljesült. A projekt fizikai befejezés napjának a projekt utolsó támogatott tevékenysége fizikai teljesítésének a napja minősül, a következők szerint:</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eszközbeszerzés és információs technológia-fejlesztés beszerzése (hardver) esetén üzembe helyezés</w:t>
      </w:r>
      <w:r w:rsidR="0037389C">
        <w:rPr>
          <w:rFonts w:cs="Arial"/>
          <w:sz w:val="22"/>
          <w:szCs w:val="22"/>
        </w:rPr>
        <w:t>dátuma</w:t>
      </w:r>
      <w:r w:rsidR="00F3058A">
        <w:rPr>
          <w:rFonts w:cs="Arial"/>
          <w:sz w:val="22"/>
          <w:szCs w:val="22"/>
        </w:rPr>
        <w:t xml:space="preserve"> illetve a s</w:t>
      </w:r>
      <w:r w:rsidR="00F3058A" w:rsidRPr="00F3058A">
        <w:rPr>
          <w:rFonts w:cs="Arial"/>
          <w:sz w:val="22"/>
          <w:szCs w:val="22"/>
        </w:rPr>
        <w:t>zámla kelte/teljesítése közül a későbbi</w:t>
      </w:r>
      <w:r w:rsidR="00F3058A">
        <w:rPr>
          <w:rFonts w:cs="Arial"/>
          <w:sz w:val="22"/>
          <w:szCs w:val="22"/>
        </w:rPr>
        <w:t xml:space="preserve"> dátum</w:t>
      </w:r>
      <w:r w:rsidRPr="00250E3A">
        <w:rPr>
          <w:rFonts w:cs="Arial"/>
          <w:sz w:val="22"/>
          <w:szCs w:val="22"/>
        </w:rPr>
        <w:t>;</w:t>
      </w:r>
    </w:p>
    <w:p w:rsidR="0081151E" w:rsidRPr="00A559FD" w:rsidRDefault="00EE3A6C" w:rsidP="00B37E3F">
      <w:pPr>
        <w:pStyle w:val="Listaszerbekezds"/>
        <w:numPr>
          <w:ilvl w:val="0"/>
          <w:numId w:val="48"/>
        </w:numPr>
        <w:spacing w:before="60" w:after="60"/>
        <w:ind w:left="567" w:hanging="567"/>
        <w:contextualSpacing w:val="0"/>
        <w:jc w:val="both"/>
        <w:rPr>
          <w:rFonts w:cs="Arial"/>
          <w:sz w:val="22"/>
          <w:szCs w:val="22"/>
        </w:rPr>
      </w:pPr>
      <w:r w:rsidRPr="00EE3A6C">
        <w:rPr>
          <w:rFonts w:cs="Arial"/>
          <w:sz w:val="22"/>
          <w:szCs w:val="22"/>
        </w:rPr>
        <w:t>-</w:t>
      </w:r>
      <w:r w:rsidRPr="00EE3A6C">
        <w:rPr>
          <w:rFonts w:cs="Arial"/>
          <w:sz w:val="22"/>
          <w:szCs w:val="22"/>
        </w:rPr>
        <w:tab/>
        <w:t>ingatlanfejlesztés és infrastrukturális beruházás esetén megtörténik a használatba vétel (engedélyköteles építés esetén a jogerős használatbavételi engedély</w:t>
      </w:r>
      <w:r w:rsidR="00A46243">
        <w:rPr>
          <w:rFonts w:cs="Arial"/>
          <w:sz w:val="22"/>
          <w:szCs w:val="22"/>
        </w:rPr>
        <w:t>ben</w:t>
      </w:r>
      <w:r w:rsidRPr="00EE3A6C">
        <w:rPr>
          <w:rFonts w:cs="Arial"/>
          <w:sz w:val="22"/>
          <w:szCs w:val="22"/>
        </w:rPr>
        <w:t>, infrastrukturális beruházás esetében a szükséges, jogerős szakhatósági engedély</w:t>
      </w:r>
      <w:r w:rsidR="00A46243">
        <w:rPr>
          <w:rFonts w:cs="Arial"/>
          <w:sz w:val="22"/>
          <w:szCs w:val="22"/>
        </w:rPr>
        <w:t xml:space="preserve">benmeghatározott időpont vagy </w:t>
      </w:r>
      <w:r w:rsidR="00EC5DDA">
        <w:rPr>
          <w:rFonts w:cs="Arial"/>
          <w:sz w:val="22"/>
          <w:szCs w:val="22"/>
        </w:rPr>
        <w:t xml:space="preserve">nem engedélyköteles építés esetén a </w:t>
      </w:r>
      <w:r w:rsidR="00A46243">
        <w:rPr>
          <w:rFonts w:cs="Arial"/>
          <w:sz w:val="22"/>
          <w:szCs w:val="22"/>
        </w:rPr>
        <w:t>műszaki átadás-átvétel lezárásának napja</w:t>
      </w:r>
      <w:r w:rsidRPr="00EE3A6C">
        <w:rPr>
          <w:rFonts w:cs="Arial"/>
          <w:sz w:val="22"/>
          <w:szCs w:val="22"/>
        </w:rPr>
        <w:t>)</w:t>
      </w:r>
      <w:r w:rsidR="00250E3A" w:rsidRPr="00250E3A">
        <w:rPr>
          <w:rFonts w:cs="Arial"/>
          <w:sz w:val="22"/>
          <w:szCs w:val="22"/>
        </w:rPr>
        <w:t>;</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tanácsadásnál a megbízó által aláírt teljesítésigazolás napja;</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képzés esetén a képzés teljesítését igazoló dokumentum kiállításának napja;</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gyártási licenc és gyártási know-how, információs technológia-fejlesztés beszerzése (szoftver), honlapfejlesztés esetén a teljesítést igazoló dokumentum kiállításának napja;</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lastRenderedPageBreak/>
        <w:t>ingatlan bérlet és folyamatos teljesítés esetén a projektben beállított időtartamra vonatkozó számlák teljesítése;</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termék (beleértve az alkatrészt és/vagy részegységet), szolgáltatás vagy technológia fejlesztés esetén a vonatkozó ismertető kiadvány megjelenésének napja;</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könyvvizsgálat esetén a teljesítés napja;</w:t>
      </w:r>
    </w:p>
    <w:p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egyéb tevékenység esetében a tevékenység megvalósulásának napja.</w:t>
      </w:r>
    </w:p>
    <w:p w:rsidR="004315E4" w:rsidRPr="004315E4" w:rsidRDefault="004315E4">
      <w:pPr>
        <w:rPr>
          <w:rFonts w:ascii="Arial" w:hAnsi="Arial" w:cs="Arial"/>
        </w:rPr>
      </w:pPr>
      <w:r w:rsidRPr="004315E4">
        <w:rPr>
          <w:rFonts w:ascii="Arial" w:hAnsi="Arial" w:cs="Arial"/>
        </w:rPr>
        <w:br w:type="page"/>
      </w:r>
    </w:p>
    <w:p w:rsidR="00E46307" w:rsidRDefault="00A559FD" w:rsidP="00B37E3F">
      <w:pPr>
        <w:pStyle w:val="Cmsor1"/>
        <w:spacing w:before="0" w:after="480"/>
      </w:pPr>
      <w:bookmarkStart w:id="22" w:name="_Toc475469406"/>
      <w:r>
        <w:lastRenderedPageBreak/>
        <w:t>9</w:t>
      </w:r>
      <w:r w:rsidR="00386D54">
        <w:t xml:space="preserve">. </w:t>
      </w:r>
      <w:r w:rsidR="004315E4" w:rsidRPr="004315E4">
        <w:t>A közbeszerzési kötelezettségre vonatkozó tájékoztató</w:t>
      </w:r>
      <w:bookmarkEnd w:id="22"/>
    </w:p>
    <w:p w:rsidR="004315E4" w:rsidRPr="004315E4" w:rsidRDefault="004315E4" w:rsidP="00B37E3F">
      <w:pPr>
        <w:spacing w:before="120" w:after="120"/>
        <w:jc w:val="both"/>
        <w:rPr>
          <w:rFonts w:ascii="Arial" w:hAnsi="Arial" w:cs="Arial"/>
        </w:rPr>
      </w:pPr>
      <w:r w:rsidRPr="004315E4">
        <w:rPr>
          <w:rFonts w:ascii="Arial" w:hAnsi="Arial" w:cs="Arial"/>
        </w:rPr>
        <w:t xml:space="preserve">A közbeszerzési kötelezettség megállapításához, a közbeszerzési eljárások szabályos lefolytatásához minden esetben a hatályos közbeszerzési törvényt és végrehajtási rendeleteit kell alkalmazni, amelyekről a Közbeszerzési Hatóság </w:t>
      </w:r>
      <w:hyperlink r:id="rId13" w:history="1">
        <w:r w:rsidR="00D5460A" w:rsidRPr="00014564">
          <w:rPr>
            <w:rStyle w:val="Hiperhivatkozs"/>
            <w:rFonts w:ascii="Arial" w:hAnsi="Arial" w:cs="Arial"/>
          </w:rPr>
          <w:t>www.kozbeszerzes.hu</w:t>
        </w:r>
      </w:hyperlink>
      <w:r w:rsidR="00B37E3F">
        <w:rPr>
          <w:rFonts w:ascii="Arial" w:hAnsi="Arial" w:cs="Arial"/>
        </w:rPr>
        <w:t>honlapján is lehet tájékozódni.</w:t>
      </w:r>
    </w:p>
    <w:p w:rsidR="004315E4" w:rsidRPr="004315E4" w:rsidRDefault="004315E4" w:rsidP="00B37E3F">
      <w:pPr>
        <w:spacing w:before="120" w:after="120"/>
        <w:jc w:val="both"/>
        <w:rPr>
          <w:rFonts w:ascii="Arial" w:hAnsi="Arial" w:cs="Arial"/>
        </w:rPr>
      </w:pPr>
      <w:r w:rsidRPr="004315E4">
        <w:rPr>
          <w:rFonts w:ascii="Arial" w:hAnsi="Arial" w:cs="Arial"/>
        </w:rPr>
        <w:t>A projekt megvalósítása során a támogatást igénylőnek, illetve a kedvezményezett</w:t>
      </w:r>
      <w:r w:rsidR="000C14DE">
        <w:rPr>
          <w:rFonts w:ascii="Arial" w:hAnsi="Arial" w:cs="Arial"/>
        </w:rPr>
        <w:t>n</w:t>
      </w:r>
      <w:r w:rsidRPr="004315E4">
        <w:rPr>
          <w:rFonts w:ascii="Arial" w:hAnsi="Arial" w:cs="Arial"/>
        </w:rPr>
        <w:t xml:space="preserve">ek különös figyelmet szükséges fordítaniuk a beszerzések során – </w:t>
      </w:r>
      <w:r w:rsidRPr="0071055A">
        <w:rPr>
          <w:rFonts w:ascii="Arial" w:hAnsi="Arial" w:cs="Arial"/>
        </w:rPr>
        <w:t>akár közbeszerzési eljárásra, egyszerű versenyeztetési eljárásra vagy egyéb módszerrel megvalósuló beszerzésre kerül sor</w:t>
      </w:r>
      <w:r w:rsidRPr="004315E4">
        <w:rPr>
          <w:rFonts w:ascii="Arial" w:hAnsi="Arial" w:cs="Arial"/>
        </w:rPr>
        <w:t xml:space="preserve"> – a közpénzek ésszerű, hatékony és felelős felhasználására, a verseny tisztaságára, esélyegyenlőségre, nyilvánosságra, és egyenlő elbánás elvének megfelelő eljárásra.</w:t>
      </w:r>
    </w:p>
    <w:p w:rsidR="000A3A23" w:rsidRDefault="004315E4" w:rsidP="00B37E3F">
      <w:pPr>
        <w:pStyle w:val="Listaszerbekezds"/>
        <w:keepNext/>
        <w:numPr>
          <w:ilvl w:val="0"/>
          <w:numId w:val="13"/>
        </w:numPr>
        <w:spacing w:before="120" w:after="60"/>
        <w:ind w:left="714" w:hanging="357"/>
        <w:contextualSpacing w:val="0"/>
        <w:rPr>
          <w:rFonts w:cs="Arial"/>
          <w:b/>
          <w:sz w:val="22"/>
          <w:szCs w:val="22"/>
        </w:rPr>
      </w:pPr>
      <w:r w:rsidRPr="004315E4">
        <w:rPr>
          <w:rFonts w:cs="Arial"/>
          <w:b/>
          <w:sz w:val="22"/>
          <w:szCs w:val="22"/>
        </w:rPr>
        <w:t>Közbeszerzési kötelezettség</w:t>
      </w:r>
    </w:p>
    <w:p w:rsidR="00087C67" w:rsidRPr="005E04E1" w:rsidRDefault="00673797" w:rsidP="00B37E3F">
      <w:pPr>
        <w:spacing w:before="120" w:after="120"/>
        <w:jc w:val="both"/>
        <w:rPr>
          <w:rFonts w:ascii="Arial" w:hAnsi="Arial" w:cs="Arial"/>
          <w:b/>
        </w:rPr>
      </w:pPr>
      <w:r w:rsidRPr="006A22CC">
        <w:rPr>
          <w:rFonts w:ascii="Arial" w:hAnsi="Arial" w:cs="Arial"/>
          <w:b/>
        </w:rPr>
        <w:t>Felhívjuk a figyelmet a projekt keretében megvalósítandó beszerzések tekintetében esetlegesen fennálló közbeszerzési kötelezettségre. Az irányadó jogszabályban meghatározott kötelezettségek megállapítása és betar</w:t>
      </w:r>
      <w:r w:rsidRPr="005E04E1">
        <w:rPr>
          <w:rFonts w:ascii="Arial" w:hAnsi="Arial" w:cs="Arial"/>
          <w:b/>
        </w:rPr>
        <w:t>tása a támogatást igénylő, illetve a kedvezményezett feladata.</w:t>
      </w:r>
    </w:p>
    <w:p w:rsidR="004315E4" w:rsidRPr="004315E4" w:rsidRDefault="004315E4" w:rsidP="00B37E3F">
      <w:pPr>
        <w:spacing w:before="120" w:after="120"/>
        <w:jc w:val="both"/>
        <w:rPr>
          <w:rFonts w:ascii="Arial" w:hAnsi="Arial" w:cs="Arial"/>
        </w:rPr>
      </w:pPr>
      <w:r w:rsidRPr="004315E4">
        <w:rPr>
          <w:rFonts w:ascii="Arial" w:hAnsi="Arial" w:cs="Arial"/>
        </w:rPr>
        <w:t>A közbeszerzésre kötelezett személyek és szervezetek körét a hatályos közbeszerzési törvény (</w:t>
      </w:r>
      <w:r w:rsidR="0088765D" w:rsidRPr="004315E4">
        <w:rPr>
          <w:rFonts w:ascii="Arial" w:hAnsi="Arial" w:cs="Arial"/>
        </w:rPr>
        <w:t>201</w:t>
      </w:r>
      <w:r w:rsidR="0088765D">
        <w:rPr>
          <w:rFonts w:ascii="Arial" w:hAnsi="Arial" w:cs="Arial"/>
        </w:rPr>
        <w:t>5</w:t>
      </w:r>
      <w:r w:rsidRPr="004315E4">
        <w:rPr>
          <w:rFonts w:ascii="Arial" w:hAnsi="Arial" w:cs="Arial"/>
        </w:rPr>
        <w:t xml:space="preserve">. évi </w:t>
      </w:r>
      <w:r w:rsidR="0088765D" w:rsidRPr="004315E4">
        <w:rPr>
          <w:rFonts w:ascii="Arial" w:hAnsi="Arial" w:cs="Arial"/>
        </w:rPr>
        <w:t>C</w:t>
      </w:r>
      <w:r w:rsidR="0088765D">
        <w:rPr>
          <w:rFonts w:ascii="Arial" w:hAnsi="Arial" w:cs="Arial"/>
        </w:rPr>
        <w:t>X</w:t>
      </w:r>
      <w:r w:rsidR="00BF2435">
        <w:rPr>
          <w:rFonts w:ascii="Arial" w:hAnsi="Arial" w:cs="Arial"/>
        </w:rPr>
        <w:t>L</w:t>
      </w:r>
      <w:r w:rsidR="0088765D" w:rsidRPr="004315E4">
        <w:rPr>
          <w:rFonts w:ascii="Arial" w:hAnsi="Arial" w:cs="Arial"/>
        </w:rPr>
        <w:t>III</w:t>
      </w:r>
      <w:r w:rsidRPr="004315E4">
        <w:rPr>
          <w:rFonts w:ascii="Arial" w:hAnsi="Arial" w:cs="Arial"/>
        </w:rPr>
        <w:t>. tv., a továbbiakban: Kbt.) határozza meg.</w:t>
      </w:r>
    </w:p>
    <w:p w:rsidR="00965D08" w:rsidRDefault="004315E4" w:rsidP="00B37E3F">
      <w:pPr>
        <w:keepNext/>
        <w:spacing w:before="120" w:after="60"/>
        <w:jc w:val="both"/>
        <w:rPr>
          <w:rFonts w:ascii="Arial" w:hAnsi="Arial" w:cs="Arial"/>
        </w:rPr>
      </w:pPr>
      <w:r w:rsidRPr="004315E4">
        <w:rPr>
          <w:rFonts w:ascii="Arial" w:hAnsi="Arial" w:cs="Arial"/>
        </w:rPr>
        <w:t xml:space="preserve">Közbeszerzési eljárást az ajánlatkérőként meghatározott szervezetek visszterhes szerződés megkötése céljából kötelesek lefolytatni megadott tárgyú és értékű beszerzések megvalósítása érdekében. </w:t>
      </w:r>
      <w:r w:rsidRPr="006A22CC">
        <w:rPr>
          <w:rFonts w:ascii="Arial" w:hAnsi="Arial" w:cs="Arial"/>
          <w:b/>
        </w:rPr>
        <w:t xml:space="preserve">A támogatásból megvalósuló beszerzés vonatkozásában az egyébként a Kbt. hatálya </w:t>
      </w:r>
      <w:r w:rsidRPr="005E04E1">
        <w:rPr>
          <w:rFonts w:ascii="Arial" w:hAnsi="Arial" w:cs="Arial"/>
          <w:b/>
        </w:rPr>
        <w:t>alá nem tartozó szervezetek is ajánlatkérőnek minősülhetnek, azaz közbeszerzési kötelezettség alá kerülhetnek.</w:t>
      </w:r>
      <w:r w:rsidR="00471292" w:rsidRPr="0071055A">
        <w:rPr>
          <w:rFonts w:ascii="Arial" w:hAnsi="Arial" w:cs="Arial"/>
        </w:rPr>
        <w:t xml:space="preserve">Kiemelendő, hogy </w:t>
      </w:r>
      <w:r w:rsidR="00471292" w:rsidRPr="00CB5C22">
        <w:rPr>
          <w:rFonts w:ascii="Arial" w:hAnsi="Arial" w:cs="Arial"/>
        </w:rPr>
        <w:t>a</w:t>
      </w:r>
      <w:r w:rsidR="00471292">
        <w:rPr>
          <w:rFonts w:ascii="Arial" w:hAnsi="Arial" w:cs="Arial"/>
        </w:rPr>
        <w:t>z egyébként Kbt. hatálya alá nem tartozó</w:t>
      </w:r>
      <w:r w:rsidR="00471292" w:rsidRPr="00CB5C22">
        <w:rPr>
          <w:rFonts w:ascii="Arial" w:hAnsi="Arial" w:cs="Arial"/>
        </w:rPr>
        <w:t xml:space="preserve"> Kedvezményezett</w:t>
      </w:r>
      <w:r w:rsidR="00471292">
        <w:rPr>
          <w:rFonts w:ascii="Arial" w:hAnsi="Arial" w:cs="Arial"/>
        </w:rPr>
        <w:t>ek a</w:t>
      </w:r>
      <w:r w:rsidR="00D06A3C" w:rsidRPr="0071055A">
        <w:rPr>
          <w:rFonts w:ascii="Arial" w:hAnsi="Arial" w:cs="Arial"/>
        </w:rPr>
        <w:t xml:space="preserve">zon </w:t>
      </w:r>
      <w:r w:rsidR="00471292" w:rsidRPr="0071055A">
        <w:rPr>
          <w:rFonts w:ascii="Arial" w:hAnsi="Arial" w:cs="Arial"/>
        </w:rPr>
        <w:t>támogatásból megvalósuló beszerzése</w:t>
      </w:r>
      <w:r w:rsidR="00471292">
        <w:rPr>
          <w:rFonts w:ascii="Arial" w:hAnsi="Arial" w:cs="Arial"/>
        </w:rPr>
        <w:t>i</w:t>
      </w:r>
      <w:r w:rsidR="00471292" w:rsidRPr="0071055A">
        <w:rPr>
          <w:rFonts w:ascii="Arial" w:hAnsi="Arial" w:cs="Arial"/>
        </w:rPr>
        <w:t xml:space="preserve">k vonatkozásában </w:t>
      </w:r>
      <w:r w:rsidR="00471292">
        <w:rPr>
          <w:rFonts w:ascii="Arial" w:hAnsi="Arial" w:cs="Arial"/>
        </w:rPr>
        <w:t xml:space="preserve">is </w:t>
      </w:r>
      <w:r w:rsidR="00471292" w:rsidRPr="0071055A">
        <w:rPr>
          <w:rFonts w:ascii="Arial" w:hAnsi="Arial" w:cs="Arial"/>
        </w:rPr>
        <w:t>köteles</w:t>
      </w:r>
      <w:r w:rsidR="00A734B9">
        <w:rPr>
          <w:rFonts w:ascii="Arial" w:hAnsi="Arial" w:cs="Arial"/>
        </w:rPr>
        <w:t>ek</w:t>
      </w:r>
      <w:r w:rsidR="00471292" w:rsidRPr="0071055A">
        <w:rPr>
          <w:rFonts w:ascii="Arial" w:hAnsi="Arial" w:cs="Arial"/>
        </w:rPr>
        <w:t xml:space="preserve"> közbeszerzési eljárás lefolytatására, a</w:t>
      </w:r>
      <w:r w:rsidR="00471292">
        <w:rPr>
          <w:rFonts w:ascii="Arial" w:hAnsi="Arial" w:cs="Arial"/>
        </w:rPr>
        <w:t>melyek több mint</w:t>
      </w:r>
      <w:r w:rsidR="002A3BAF">
        <w:rPr>
          <w:rFonts w:ascii="Arial" w:hAnsi="Arial" w:cs="Arial"/>
        </w:rPr>
        <w:t xml:space="preserve"> 40</w:t>
      </w:r>
      <w:r w:rsidR="00471292">
        <w:rPr>
          <w:rFonts w:ascii="Arial" w:hAnsi="Arial" w:cs="Arial"/>
        </w:rPr>
        <w:t xml:space="preserve"> 000 000 Ft összegben részesülnek támogatásban. </w:t>
      </w:r>
      <w:r w:rsidR="00965D08">
        <w:rPr>
          <w:rFonts w:ascii="Arial" w:hAnsi="Arial" w:cs="Arial"/>
        </w:rPr>
        <w:t xml:space="preserve">Ezen </w:t>
      </w:r>
      <w:r w:rsidR="002A3BAF">
        <w:rPr>
          <w:rFonts w:ascii="Arial" w:hAnsi="Arial" w:cs="Arial"/>
        </w:rPr>
        <w:t>40 </w:t>
      </w:r>
      <w:r w:rsidR="00965D08">
        <w:rPr>
          <w:rFonts w:ascii="Arial" w:hAnsi="Arial" w:cs="Arial"/>
        </w:rPr>
        <w:t xml:space="preserve">000 000 Ft-os szabály alól kivételt jelent, ha </w:t>
      </w:r>
      <w:r w:rsidR="00D5460A">
        <w:rPr>
          <w:rFonts w:ascii="Arial" w:hAnsi="Arial" w:cs="Arial"/>
        </w:rPr>
        <w:t xml:space="preserve">a </w:t>
      </w:r>
      <w:r w:rsidR="00965D08">
        <w:rPr>
          <w:rFonts w:ascii="Arial" w:hAnsi="Arial" w:cs="Arial"/>
        </w:rPr>
        <w:t>beszerzés az alábbiak valamelyikéből valósul meg:</w:t>
      </w:r>
    </w:p>
    <w:p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egyedi kormánydöntésben megállapított beruházási támogatásból,</w:t>
      </w:r>
    </w:p>
    <w:p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egyedi munkahely-teremtési támogatásból,</w:t>
      </w:r>
    </w:p>
    <w:p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képzési, továbbá tanműhely-létesítési és -fejlesztési támogatásból,</w:t>
      </w:r>
    </w:p>
    <w:p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kutatás-fejlesztési és innovációs célú támogatásból,</w:t>
      </w:r>
    </w:p>
    <w:p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vállalkozások újraiparosítási célt szolgáló beruházásainak támogatásából, vagy</w:t>
      </w:r>
    </w:p>
    <w:p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bármely, 2015. november 1-jét megelőzően igényelt uniós, illetve hazai költségvetési forrásból származó támogatásból</w:t>
      </w:r>
      <w:r w:rsidR="00083BB5">
        <w:rPr>
          <w:rFonts w:cs="Arial"/>
          <w:sz w:val="22"/>
          <w:szCs w:val="22"/>
        </w:rPr>
        <w:t>.</w:t>
      </w:r>
    </w:p>
    <w:p w:rsidR="004315E4" w:rsidRPr="004315E4" w:rsidRDefault="004315E4" w:rsidP="00B37E3F">
      <w:pPr>
        <w:spacing w:before="120" w:after="120"/>
        <w:jc w:val="both"/>
        <w:rPr>
          <w:rFonts w:ascii="Arial" w:hAnsi="Arial" w:cs="Arial"/>
        </w:rPr>
      </w:pPr>
      <w:r w:rsidRPr="004315E4">
        <w:rPr>
          <w:rFonts w:ascii="Arial" w:hAnsi="Arial" w:cs="Arial"/>
        </w:rPr>
        <w:t>A közbeszerzési kötelezettség azokra a beszerzésekre vonatkozik, amelyek becsült értéke meghaladja az adott beszerzési tárgyra vonatkozó közbeszerzési értékhatárt.</w:t>
      </w:r>
    </w:p>
    <w:p w:rsidR="004315E4" w:rsidRPr="004315E4" w:rsidRDefault="004315E4" w:rsidP="00B37E3F">
      <w:pPr>
        <w:spacing w:before="120" w:after="120"/>
        <w:jc w:val="both"/>
        <w:rPr>
          <w:rFonts w:ascii="Arial" w:hAnsi="Arial" w:cs="Arial"/>
        </w:rPr>
      </w:pPr>
      <w:r w:rsidRPr="004315E4">
        <w:rPr>
          <w:rFonts w:ascii="Arial" w:hAnsi="Arial" w:cs="Arial"/>
        </w:rPr>
        <w:t xml:space="preserve">Az egyes beszerzési tárgyakra vonatkozó uniós értékhatárokat, valamint a nemzeti értékhatárokat a Közbeszerzési Hatóság a Közbeszerzési Értesítőben minden év elején közzéteszi, ez a Közbeszerzési Hatóság </w:t>
      </w:r>
      <w:hyperlink r:id="rId14" w:history="1">
        <w:r w:rsidR="004446EA" w:rsidRPr="00014564">
          <w:rPr>
            <w:rStyle w:val="Hiperhivatkozs"/>
            <w:rFonts w:ascii="Arial" w:hAnsi="Arial" w:cs="Arial"/>
          </w:rPr>
          <w:t>www.kozbeszerzes.hu</w:t>
        </w:r>
      </w:hyperlink>
      <w:r w:rsidR="001B738C">
        <w:rPr>
          <w:rFonts w:ascii="Arial" w:hAnsi="Arial" w:cs="Arial"/>
        </w:rPr>
        <w:t>honlapjáról letölthető.</w:t>
      </w:r>
    </w:p>
    <w:p w:rsidR="00471292" w:rsidRDefault="004315E4" w:rsidP="00B37E3F">
      <w:pPr>
        <w:spacing w:before="120" w:after="120"/>
        <w:jc w:val="both"/>
        <w:rPr>
          <w:rFonts w:ascii="Arial" w:hAnsi="Arial" w:cs="Arial"/>
        </w:rPr>
      </w:pPr>
      <w:r w:rsidRPr="004315E4">
        <w:rPr>
          <w:rFonts w:ascii="Arial" w:hAnsi="Arial" w:cs="Arial"/>
        </w:rPr>
        <w:t>Felhívjuk a figyelmet, hogy a Kbt. arra is ad lehetőséget, hogy ha az ajánlatkérő támogatásra irányuló igényt (</w:t>
      </w:r>
      <w:r w:rsidR="009E340A">
        <w:rPr>
          <w:rFonts w:ascii="Arial" w:hAnsi="Arial" w:cs="Arial"/>
        </w:rPr>
        <w:t>támogatási kérelmet</w:t>
      </w:r>
      <w:r w:rsidRPr="004315E4">
        <w:rPr>
          <w:rFonts w:ascii="Arial" w:hAnsi="Arial" w:cs="Arial"/>
        </w:rPr>
        <w:t xml:space="preserve">) nyújtott be, vagy fog benyújtani, az eljárást </w:t>
      </w:r>
      <w:r w:rsidRPr="004315E4">
        <w:rPr>
          <w:rFonts w:ascii="Arial" w:hAnsi="Arial" w:cs="Arial"/>
        </w:rPr>
        <w:lastRenderedPageBreak/>
        <w:t>megindíthatja – függetlenül attól, hogy sor került-e már a támogatás felhívásának megjelenésére.</w:t>
      </w:r>
    </w:p>
    <w:p w:rsidR="00250E3A" w:rsidRDefault="004315E4" w:rsidP="00B37E3F">
      <w:pPr>
        <w:pStyle w:val="Listaszerbekezds"/>
        <w:keepNext/>
        <w:numPr>
          <w:ilvl w:val="0"/>
          <w:numId w:val="13"/>
        </w:numPr>
        <w:spacing w:before="120" w:after="60"/>
        <w:ind w:left="714" w:hanging="357"/>
        <w:contextualSpacing w:val="0"/>
        <w:rPr>
          <w:rFonts w:cs="Arial"/>
          <w:b/>
          <w:sz w:val="22"/>
          <w:szCs w:val="22"/>
        </w:rPr>
      </w:pPr>
      <w:r w:rsidRPr="004315E4">
        <w:rPr>
          <w:rFonts w:cs="Arial"/>
          <w:b/>
          <w:sz w:val="22"/>
          <w:szCs w:val="22"/>
        </w:rPr>
        <w:t>A közbeszerzések előkészítése</w:t>
      </w:r>
    </w:p>
    <w:p w:rsidR="004315E4" w:rsidRPr="004315E4" w:rsidRDefault="004315E4" w:rsidP="00B37E3F">
      <w:pPr>
        <w:spacing w:before="120" w:after="120"/>
        <w:jc w:val="both"/>
        <w:rPr>
          <w:rFonts w:ascii="Arial" w:hAnsi="Arial" w:cs="Arial"/>
        </w:rPr>
      </w:pPr>
      <w:r w:rsidRPr="004315E4">
        <w:rPr>
          <w:rFonts w:ascii="Arial" w:hAnsi="Arial" w:cs="Arial"/>
        </w:rPr>
        <w:t>A közbeszerzési eljárás előkészítése alatt az adott közbeszerzési eljárás megkezdéséhez szükséges cselekmények elvégzése, így különösen az adott közbeszerzéssel kapcsolatos helyzet- és piacfelmérés, a közbeszerzés becsült értékének felmérése, az eljárást megindító (meghirdető) hirdetmény, felhívás és a dok</w:t>
      </w:r>
      <w:r w:rsidR="001B738C">
        <w:rPr>
          <w:rFonts w:ascii="Arial" w:hAnsi="Arial" w:cs="Arial"/>
        </w:rPr>
        <w:t>umentáció előkészítése értendő.</w:t>
      </w:r>
    </w:p>
    <w:p w:rsidR="004315E4" w:rsidRPr="004315E4" w:rsidRDefault="004315E4" w:rsidP="00B37E3F">
      <w:pPr>
        <w:spacing w:before="120" w:after="120"/>
        <w:jc w:val="both"/>
        <w:rPr>
          <w:rFonts w:ascii="Arial" w:hAnsi="Arial" w:cs="Arial"/>
        </w:rPr>
      </w:pPr>
      <w:r w:rsidRPr="004315E4">
        <w:rPr>
          <w:rFonts w:ascii="Arial" w:hAnsi="Arial" w:cs="Arial"/>
        </w:rPr>
        <w:t xml:space="preserve">A közbeszerzési eljárás előkészítése és lefolytatása során – amennyiben a támogatást igénylő/ kedvezményezett nem tudja biztosan megállapítani, köteles-e közbeszerzési eljárást lefolytatnia a projekt megvalósítása során – célszerű lehet – más szakértők mellett </w:t>
      </w:r>
      <w:r w:rsidRPr="0071055A">
        <w:rPr>
          <w:rFonts w:ascii="Arial" w:hAnsi="Arial" w:cs="Arial"/>
        </w:rPr>
        <w:t xml:space="preserve">– </w:t>
      </w:r>
      <w:r w:rsidR="00BF2435" w:rsidRPr="0071055A">
        <w:rPr>
          <w:rFonts w:ascii="Arial" w:eastAsia="Times New Roman" w:hAnsi="Arial" w:cs="Arial"/>
          <w:color w:val="000000"/>
        </w:rPr>
        <w:t xml:space="preserve">felelős akkreditált közbeszerzési szaktanácsadót </w:t>
      </w:r>
      <w:r w:rsidRPr="0071055A">
        <w:rPr>
          <w:rFonts w:ascii="Arial" w:hAnsi="Arial" w:cs="Arial"/>
        </w:rPr>
        <w:t xml:space="preserve">is igénybe venni. A </w:t>
      </w:r>
      <w:r w:rsidR="00BF2435" w:rsidRPr="0071055A">
        <w:rPr>
          <w:rFonts w:ascii="Arial" w:eastAsia="Times New Roman" w:hAnsi="Arial" w:cs="Arial"/>
          <w:color w:val="000000"/>
        </w:rPr>
        <w:t xml:space="preserve">felelős akkreditált közbeszerzési szaktanácsadók névjegyzéke </w:t>
      </w:r>
      <w:r w:rsidRPr="004315E4">
        <w:rPr>
          <w:rFonts w:ascii="Arial" w:hAnsi="Arial" w:cs="Arial"/>
        </w:rPr>
        <w:t xml:space="preserve">a Közbeszerzési </w:t>
      </w:r>
      <w:r w:rsidRPr="004446EA">
        <w:rPr>
          <w:rFonts w:ascii="Arial" w:hAnsi="Arial" w:cs="Arial"/>
        </w:rPr>
        <w:t xml:space="preserve">Hatóság </w:t>
      </w:r>
      <w:hyperlink r:id="rId15" w:history="1">
        <w:r w:rsidR="005E04E1" w:rsidRPr="004446EA">
          <w:rPr>
            <w:rStyle w:val="Hiperhivatkozs"/>
            <w:rFonts w:ascii="Arial" w:hAnsi="Arial" w:cs="Arial"/>
          </w:rPr>
          <w:t>www.kozbeszerzes.h</w:t>
        </w:r>
        <w:r w:rsidR="005E04E1" w:rsidRPr="0071055A">
          <w:rPr>
            <w:rStyle w:val="Hiperhivatkozs"/>
            <w:rFonts w:ascii="Arial" w:hAnsi="Arial" w:cs="Arial"/>
          </w:rPr>
          <w:t>u</w:t>
        </w:r>
      </w:hyperlink>
      <w:r w:rsidRPr="004315E4">
        <w:rPr>
          <w:rFonts w:ascii="Arial" w:hAnsi="Arial" w:cs="Arial"/>
        </w:rPr>
        <w:t>honlapján elérhető.</w:t>
      </w:r>
    </w:p>
    <w:p w:rsidR="00A403C5" w:rsidRPr="008D09A5" w:rsidRDefault="00A403C5" w:rsidP="00B37E3F">
      <w:pPr>
        <w:spacing w:before="120" w:after="120"/>
        <w:jc w:val="both"/>
        <w:rPr>
          <w:rFonts w:ascii="Arial" w:hAnsi="Arial" w:cs="Arial"/>
          <w:bCs/>
        </w:rPr>
      </w:pPr>
      <w:r w:rsidRPr="008D09A5">
        <w:rPr>
          <w:rFonts w:ascii="Arial" w:hAnsi="Arial" w:cs="Arial"/>
          <w:bCs/>
        </w:rPr>
        <w:t xml:space="preserve">Felhívjuk a figyelmet, hogy a Kbt. 27. § (3) bekezdésében megfogalmazottak értelmében a részben vagy egészben </w:t>
      </w:r>
      <w:r w:rsidRPr="00D5460A">
        <w:rPr>
          <w:rFonts w:ascii="Arial" w:hAnsi="Arial" w:cs="Arial"/>
        </w:rPr>
        <w:t>európai</w:t>
      </w:r>
      <w:r w:rsidRPr="008D09A5">
        <w:rPr>
          <w:rFonts w:ascii="Arial" w:hAnsi="Arial" w:cs="Arial"/>
          <w:bCs/>
        </w:rPr>
        <w:t xml:space="preserve"> uniós forrásból megvalósuló, valamint árubeszerzés és szolgáltatás megrendelése esetén az uniós értékhatárt </w:t>
      </w:r>
      <w:r w:rsidR="00083BB5">
        <w:rPr>
          <w:rFonts w:ascii="Arial" w:hAnsi="Arial" w:cs="Arial"/>
          <w:bCs/>
        </w:rPr>
        <w:t>elérő</w:t>
      </w:r>
      <w:r w:rsidRPr="008D09A5">
        <w:rPr>
          <w:rFonts w:ascii="Arial" w:hAnsi="Arial" w:cs="Arial"/>
          <w:bCs/>
        </w:rPr>
        <w:t xml:space="preserve">, építési beruházás esetén az ötszázmillió forintot </w:t>
      </w:r>
      <w:r w:rsidR="00083BB5">
        <w:rPr>
          <w:rFonts w:ascii="Arial" w:hAnsi="Arial" w:cs="Arial"/>
          <w:bCs/>
        </w:rPr>
        <w:t>elérő</w:t>
      </w:r>
      <w:r w:rsidRPr="008D09A5">
        <w:rPr>
          <w:rFonts w:ascii="Arial" w:hAnsi="Arial" w:cs="Arial"/>
          <w:bCs/>
        </w:rPr>
        <w:t>értékű közbeszerzési eljárásba az ajánlatkérő köteles felelős akkreditált közbeszerzési szaktanácsadót bevonni.</w:t>
      </w:r>
    </w:p>
    <w:p w:rsidR="00250E3A" w:rsidRDefault="00303621" w:rsidP="00B37E3F">
      <w:pPr>
        <w:pStyle w:val="Listaszerbekezds"/>
        <w:keepNext/>
        <w:numPr>
          <w:ilvl w:val="1"/>
          <w:numId w:val="13"/>
        </w:numPr>
        <w:spacing w:before="120" w:after="60"/>
        <w:contextualSpacing w:val="0"/>
        <w:rPr>
          <w:rFonts w:cs="Arial"/>
          <w:b/>
          <w:sz w:val="22"/>
          <w:szCs w:val="22"/>
        </w:rPr>
      </w:pPr>
      <w:r w:rsidRPr="00303621">
        <w:rPr>
          <w:rFonts w:cs="Arial"/>
          <w:b/>
          <w:sz w:val="22"/>
          <w:szCs w:val="22"/>
        </w:rPr>
        <w:t>Becsült érték</w:t>
      </w:r>
    </w:p>
    <w:p w:rsidR="004315E4" w:rsidRPr="004315E4" w:rsidRDefault="004315E4" w:rsidP="00B37E3F">
      <w:pPr>
        <w:spacing w:before="120" w:after="120"/>
        <w:jc w:val="both"/>
        <w:rPr>
          <w:rFonts w:ascii="Arial" w:hAnsi="Arial" w:cs="Arial"/>
        </w:rPr>
      </w:pPr>
      <w:r w:rsidRPr="004315E4">
        <w:rPr>
          <w:rFonts w:ascii="Arial" w:hAnsi="Arial" w:cs="Arial"/>
        </w:rPr>
        <w:t xml:space="preserve">Amennyiben egy építési beruházás vagy </w:t>
      </w:r>
      <w:r w:rsidR="00674C3B">
        <w:rPr>
          <w:rFonts w:ascii="Arial" w:hAnsi="Arial" w:cs="Arial"/>
        </w:rPr>
        <w:t xml:space="preserve">ugyanazon közvetlen cél megvalósítására irányuló </w:t>
      </w:r>
      <w:r w:rsidRPr="004315E4">
        <w:rPr>
          <w:rFonts w:ascii="Arial" w:hAnsi="Arial" w:cs="Arial"/>
        </w:rPr>
        <w:t xml:space="preserve">szolgáltatás-megrendelés, </w:t>
      </w:r>
      <w:r w:rsidR="00674C3B">
        <w:rPr>
          <w:rFonts w:ascii="Arial" w:hAnsi="Arial" w:cs="Arial"/>
        </w:rPr>
        <w:t xml:space="preserve">illetve azonos </w:t>
      </w:r>
      <w:r w:rsidRPr="004315E4">
        <w:rPr>
          <w:rFonts w:ascii="Arial" w:hAnsi="Arial" w:cs="Arial"/>
        </w:rPr>
        <w:t>vagy hasonló</w:t>
      </w:r>
      <w:r w:rsidR="00674C3B">
        <w:rPr>
          <w:rFonts w:ascii="Arial" w:hAnsi="Arial" w:cs="Arial"/>
        </w:rPr>
        <w:t xml:space="preserve"> felhasználásra szánt</w:t>
      </w:r>
      <w:r w:rsidRPr="004315E4">
        <w:rPr>
          <w:rFonts w:ascii="Arial" w:hAnsi="Arial" w:cs="Arial"/>
        </w:rPr>
        <w:t xml:space="preserve"> áruk beszerzésére irányuló közbeszerzés részekre bontva, több szerződés útján valósul meg, a becsült érték meghatározásához az összes rész értékét kell figyelembe venni.</w:t>
      </w:r>
    </w:p>
    <w:p w:rsidR="004315E4" w:rsidRPr="004315E4" w:rsidRDefault="004315E4" w:rsidP="00B37E3F">
      <w:pPr>
        <w:spacing w:before="120" w:after="120"/>
        <w:jc w:val="both"/>
        <w:rPr>
          <w:rFonts w:ascii="Arial" w:hAnsi="Arial" w:cs="Arial"/>
        </w:rPr>
      </w:pPr>
      <w:r w:rsidRPr="004315E4">
        <w:rPr>
          <w:rFonts w:ascii="Arial" w:hAnsi="Arial" w:cs="Arial"/>
        </w:rPr>
        <w:t>Felhívjuk a figyelmet, hogy a Kbt., valamint – építési beruházások esetére – az építési beruházások</w:t>
      </w:r>
      <w:r w:rsidR="00674C3B" w:rsidRPr="00320A38">
        <w:rPr>
          <w:rFonts w:ascii="Arial" w:hAnsi="Arial" w:cs="Arial"/>
        </w:rPr>
        <w:t>, valamint az építési beruházásokhoz kapcsolódó tervezői és mérnöki szolgáltatások közbeszerzésének részletes szabályairól</w:t>
      </w:r>
      <w:r w:rsidR="00674C3B">
        <w:rPr>
          <w:rFonts w:ascii="Arial" w:hAnsi="Arial" w:cs="Arial"/>
        </w:rPr>
        <w:t xml:space="preserve"> szóló </w:t>
      </w:r>
      <w:r w:rsidR="00674C3B" w:rsidRPr="00320A38">
        <w:rPr>
          <w:rFonts w:ascii="Arial" w:hAnsi="Arial" w:cs="Arial"/>
        </w:rPr>
        <w:t>322/</w:t>
      </w:r>
      <w:r w:rsidR="00F82457" w:rsidRPr="0071055A">
        <w:rPr>
          <w:rFonts w:ascii="Arial" w:hAnsi="Arial" w:cs="Arial"/>
        </w:rPr>
        <w:t xml:space="preserve">2015. </w:t>
      </w:r>
      <w:r w:rsidR="00674C3B" w:rsidRPr="00320A38">
        <w:rPr>
          <w:rFonts w:ascii="Arial" w:hAnsi="Arial" w:cs="Arial"/>
        </w:rPr>
        <w:t>(X. 30.) Korm. rendelet</w:t>
      </w:r>
      <w:r w:rsidRPr="004315E4">
        <w:rPr>
          <w:rFonts w:ascii="Arial" w:hAnsi="Arial" w:cs="Arial"/>
        </w:rPr>
        <w:t xml:space="preserve"> további speciális szabályokat tartalmaz a becsült érték meghatározása tekintetében is.</w:t>
      </w:r>
    </w:p>
    <w:p w:rsidR="00250E3A" w:rsidRDefault="004315E4" w:rsidP="00B37E3F">
      <w:pPr>
        <w:pStyle w:val="Listaszerbekezds"/>
        <w:keepNext/>
        <w:numPr>
          <w:ilvl w:val="1"/>
          <w:numId w:val="13"/>
        </w:numPr>
        <w:spacing w:before="120" w:after="60"/>
        <w:contextualSpacing w:val="0"/>
        <w:rPr>
          <w:rFonts w:cs="Arial"/>
          <w:b/>
          <w:sz w:val="22"/>
          <w:szCs w:val="22"/>
        </w:rPr>
      </w:pPr>
      <w:r w:rsidRPr="00386D54">
        <w:rPr>
          <w:rFonts w:cs="Arial"/>
          <w:b/>
          <w:sz w:val="22"/>
          <w:szCs w:val="22"/>
        </w:rPr>
        <w:t>Összeférhetetlenség</w:t>
      </w:r>
    </w:p>
    <w:p w:rsidR="004315E4" w:rsidRPr="004315E4" w:rsidRDefault="004315E4" w:rsidP="00B37E3F">
      <w:pPr>
        <w:spacing w:before="120" w:after="120"/>
        <w:jc w:val="both"/>
        <w:rPr>
          <w:rFonts w:ascii="Arial" w:hAnsi="Arial" w:cs="Arial"/>
        </w:rPr>
      </w:pPr>
      <w:r w:rsidRPr="004315E4">
        <w:rPr>
          <w:rFonts w:ascii="Arial" w:hAnsi="Arial" w:cs="Arial"/>
        </w:rPr>
        <w:t xml:space="preserve">Felhívjuk a támogatást igénylők/kedvezményezettek figyelmét a Kbt. </w:t>
      </w:r>
      <w:r w:rsidR="0088765D">
        <w:rPr>
          <w:rFonts w:ascii="Arial" w:hAnsi="Arial" w:cs="Arial"/>
        </w:rPr>
        <w:t>25</w:t>
      </w:r>
      <w:r w:rsidRPr="004315E4">
        <w:rPr>
          <w:rFonts w:ascii="Arial" w:hAnsi="Arial" w:cs="Arial"/>
        </w:rPr>
        <w:t>. §-a szerinti összeférhetetlenségi szabályokra. Összeférhetetlen és nem vehet részt az eljárás előkészítésében és lefolytatásában az ajánlatkérő nevében olyan személy vagy szervezet, amely funkcióinak pártatlan és tárgyilagos gyakorlására bármely okból, így különösen gazdasági érdek vagy az eljárásban részt vevő gazdasági szereplővel fennálló más közös érdek miatt nem képes.</w:t>
      </w:r>
    </w:p>
    <w:p w:rsidR="004315E4" w:rsidRPr="004315E4" w:rsidRDefault="004315E4" w:rsidP="00B37E3F">
      <w:pPr>
        <w:spacing w:before="120" w:after="120"/>
        <w:jc w:val="both"/>
        <w:rPr>
          <w:rFonts w:ascii="Arial" w:hAnsi="Arial" w:cs="Arial"/>
        </w:rPr>
      </w:pPr>
      <w:r w:rsidRPr="004315E4">
        <w:rPr>
          <w:rFonts w:ascii="Arial" w:hAnsi="Arial" w:cs="Arial"/>
        </w:rPr>
        <w:t>Felhívjuk a figyelmet, hogy a Kbt., valamint – építési beruházások esetére</w:t>
      </w:r>
      <w:r w:rsidR="00320A38" w:rsidRPr="00320A38">
        <w:rPr>
          <w:rFonts w:ascii="Arial" w:hAnsi="Arial" w:cs="Arial"/>
        </w:rPr>
        <w:t>az építési beruházások, valamint az építési beruházásokhoz kapcsolódó tervezői és mérnöki szolgáltatások közbeszerzésének részletes szabályairól</w:t>
      </w:r>
      <w:r w:rsidR="00320A38">
        <w:rPr>
          <w:rFonts w:ascii="Arial" w:hAnsi="Arial" w:cs="Arial"/>
        </w:rPr>
        <w:t xml:space="preserve"> szóló </w:t>
      </w:r>
      <w:r w:rsidR="00320A38" w:rsidRPr="00320A38">
        <w:rPr>
          <w:rFonts w:ascii="Arial" w:hAnsi="Arial" w:cs="Arial"/>
        </w:rPr>
        <w:t>322/2015. (X. 30.) Korm. rendelet</w:t>
      </w:r>
      <w:r w:rsidRPr="004315E4">
        <w:rPr>
          <w:rFonts w:ascii="Arial" w:hAnsi="Arial" w:cs="Arial"/>
        </w:rPr>
        <w:t>–további speciális szabályokat tartalmaz az összeférhetetlenségi kérdések tekintetében is.</w:t>
      </w:r>
    </w:p>
    <w:p w:rsidR="00250E3A" w:rsidRDefault="004315E4" w:rsidP="00B37E3F">
      <w:pPr>
        <w:pStyle w:val="Listaszerbekezds"/>
        <w:keepNext/>
        <w:numPr>
          <w:ilvl w:val="1"/>
          <w:numId w:val="13"/>
        </w:numPr>
        <w:spacing w:before="120" w:after="60"/>
        <w:contextualSpacing w:val="0"/>
        <w:rPr>
          <w:rFonts w:cs="Arial"/>
          <w:b/>
          <w:sz w:val="22"/>
          <w:szCs w:val="22"/>
        </w:rPr>
      </w:pPr>
      <w:r w:rsidRPr="004315E4">
        <w:rPr>
          <w:rFonts w:cs="Arial"/>
          <w:b/>
          <w:sz w:val="22"/>
          <w:szCs w:val="22"/>
        </w:rPr>
        <w:lastRenderedPageBreak/>
        <w:t>Közbeszerzési szabályzat</w:t>
      </w:r>
    </w:p>
    <w:p w:rsidR="004315E4" w:rsidRPr="004315E4" w:rsidRDefault="004315E4" w:rsidP="00B37E3F">
      <w:pPr>
        <w:spacing w:before="120" w:after="120"/>
        <w:jc w:val="both"/>
        <w:rPr>
          <w:rFonts w:ascii="Arial" w:hAnsi="Arial" w:cs="Arial"/>
        </w:rPr>
      </w:pPr>
      <w:r w:rsidRPr="004315E4">
        <w:rPr>
          <w:rFonts w:ascii="Arial" w:hAnsi="Arial" w:cs="Arial"/>
        </w:rPr>
        <w:t>Az ajánlatkérő köteles meghatározni a közbeszerzési eljárásai előkészítésének, lefolytatásának, belső ellenőrzésének felelősségi rendjét, a nevében eljáró, illetve az eljárásba bevont személyek, valamint szervezetek felelősségi körét és a közbeszerzési eljárásai dokumentálási rendjét, összhangban a vonatkozó jogszabályokkal. Az eljárásba bevont személyeknek és szervezeteknek megfelelő – a közbeszerzés tárgya szerinti, közbeszerzési, jogi és pénzügyi – szakértelemmel kell rendelkezniük.</w:t>
      </w:r>
    </w:p>
    <w:p w:rsidR="00250E3A" w:rsidRDefault="004315E4" w:rsidP="00B37E3F">
      <w:pPr>
        <w:pStyle w:val="Listaszerbekezds"/>
        <w:keepNext/>
        <w:numPr>
          <w:ilvl w:val="0"/>
          <w:numId w:val="13"/>
        </w:numPr>
        <w:spacing w:before="120" w:after="60"/>
        <w:ind w:left="714" w:hanging="357"/>
        <w:contextualSpacing w:val="0"/>
        <w:rPr>
          <w:rFonts w:cs="Arial"/>
          <w:b/>
          <w:sz w:val="22"/>
          <w:szCs w:val="22"/>
        </w:rPr>
      </w:pPr>
      <w:r w:rsidRPr="004315E4">
        <w:rPr>
          <w:rFonts w:cs="Arial"/>
          <w:b/>
          <w:sz w:val="22"/>
          <w:szCs w:val="22"/>
        </w:rPr>
        <w:t>A közbeszerzések ellenőrzése, a jogsértések következményei</w:t>
      </w:r>
    </w:p>
    <w:p w:rsidR="004315E4" w:rsidRPr="00FB4794" w:rsidRDefault="004315E4" w:rsidP="00B37E3F">
      <w:pPr>
        <w:spacing w:before="120" w:after="120"/>
        <w:jc w:val="both"/>
        <w:rPr>
          <w:rFonts w:ascii="Arial" w:hAnsi="Arial" w:cs="Arial"/>
        </w:rPr>
      </w:pPr>
      <w:r w:rsidRPr="00FB4794">
        <w:rPr>
          <w:rFonts w:ascii="Arial" w:hAnsi="Arial" w:cs="Arial"/>
        </w:rPr>
        <w:t xml:space="preserve">A </w:t>
      </w:r>
      <w:r w:rsidR="00000BDB" w:rsidRPr="0071055A">
        <w:rPr>
          <w:rFonts w:ascii="Arial" w:hAnsi="Arial" w:cs="Arial"/>
        </w:rPr>
        <w:t>272/2014. (XI.5.) Korm. rendelet</w:t>
      </w:r>
      <w:r w:rsidRPr="00FB4794">
        <w:rPr>
          <w:rFonts w:ascii="Arial" w:hAnsi="Arial" w:cs="Arial"/>
        </w:rPr>
        <w:t xml:space="preserve"> alapján a közbeszerzési eljárásokat és a közbeszerzési eljárás alapján kötött szerződések módosítását – értéktől, beszerzési tárgytól függően – utóellenőrzésnek vagy előzetes és egyben folyamatba épített ellenőrzésnek kell alávetni a rendeletben foglalt határidők betartásáva</w:t>
      </w:r>
      <w:r w:rsidR="00673797" w:rsidRPr="005D519C">
        <w:rPr>
          <w:rFonts w:ascii="Arial" w:hAnsi="Arial" w:cs="Arial"/>
        </w:rPr>
        <w:t xml:space="preserve">l. Amennyiben a Kedvezményezett közbeszerzési kötelezettség fennállása ellenére közbeszerzési eljárás lefolytatása nélkül köt a vállalkozóval, megbízottal szerződést, szabálytalanságot követ el, ami a </w:t>
      </w:r>
      <w:r w:rsidR="00000BDB" w:rsidRPr="0071055A">
        <w:rPr>
          <w:rFonts w:ascii="Arial" w:hAnsi="Arial" w:cs="Arial"/>
        </w:rPr>
        <w:t>272/2014. (XI.5.) Korm. rendelet</w:t>
      </w:r>
      <w:r w:rsidRPr="00FB4794">
        <w:rPr>
          <w:rFonts w:ascii="Arial" w:hAnsi="Arial" w:cs="Arial"/>
        </w:rPr>
        <w:t>szerint lefolytatott szabálytalansági eljárás révén támogatás</w:t>
      </w:r>
      <w:r w:rsidR="000547A7">
        <w:rPr>
          <w:rFonts w:ascii="Arial" w:hAnsi="Arial" w:cs="Arial"/>
        </w:rPr>
        <w:t>egy részének vagy egészének</w:t>
      </w:r>
      <w:r w:rsidR="001B738C">
        <w:rPr>
          <w:rFonts w:ascii="Arial" w:hAnsi="Arial" w:cs="Arial"/>
        </w:rPr>
        <w:t>visszavonását eredményezheti.</w:t>
      </w:r>
    </w:p>
    <w:p w:rsidR="00900E11" w:rsidRPr="000E5C81" w:rsidRDefault="00900E11" w:rsidP="000E5C81">
      <w:pPr>
        <w:pStyle w:val="Listaszerbekezds"/>
        <w:keepNext/>
        <w:numPr>
          <w:ilvl w:val="0"/>
          <w:numId w:val="13"/>
        </w:numPr>
        <w:autoSpaceDE w:val="0"/>
        <w:autoSpaceDN w:val="0"/>
        <w:adjustRightInd w:val="0"/>
        <w:spacing w:before="120" w:after="0" w:line="240" w:lineRule="auto"/>
        <w:ind w:left="714" w:hanging="357"/>
        <w:contextualSpacing w:val="0"/>
        <w:jc w:val="both"/>
        <w:rPr>
          <w:rFonts w:cs="Arial"/>
          <w:color w:val="000000"/>
        </w:rPr>
      </w:pPr>
      <w:r w:rsidRPr="000E5C81">
        <w:rPr>
          <w:rFonts w:cs="Arial"/>
          <w:b/>
          <w:sz w:val="22"/>
          <w:szCs w:val="22"/>
        </w:rPr>
        <w:t>A közbeszerzési értékhatárok alatti értékű beszerzésekkel kapcsolatos szabályok</w:t>
      </w:r>
    </w:p>
    <w:p w:rsidR="00900E11" w:rsidRPr="00900E11" w:rsidRDefault="00900E11" w:rsidP="000E5C81">
      <w:pPr>
        <w:spacing w:before="120" w:after="120"/>
        <w:jc w:val="both"/>
        <w:rPr>
          <w:rFonts w:ascii="Arial" w:hAnsi="Arial" w:cs="Arial"/>
        </w:rPr>
      </w:pPr>
      <w:r w:rsidRPr="000E5C81">
        <w:rPr>
          <w:rFonts w:ascii="Arial" w:hAnsi="Arial" w:cs="Arial"/>
        </w:rPr>
        <w:t xml:space="preserve">A közbeszerzési értékhatárok alatti értékű beszerzések megvalósításával és ellenőrzésével kapcsolatos szabályokról szóló 459/2016. (XII. 23.) Korm. rendeletben (a továbbiakban: 459/2016. (XII.23.) Korm. rendelet) megfogalmazottak alapján a 195. §-ának (1) bekezdésében </w:t>
      </w:r>
      <w:r w:rsidRPr="000E5C81">
        <w:rPr>
          <w:rFonts w:ascii="Arial" w:hAnsi="Arial" w:cs="Arial"/>
          <w:sz w:val="12"/>
          <w:vertAlign w:val="superscript"/>
        </w:rPr>
        <w:t>17</w:t>
      </w:r>
      <w:r w:rsidRPr="000E5C81">
        <w:rPr>
          <w:rFonts w:ascii="Arial" w:hAnsi="Arial" w:cs="Arial"/>
        </w:rPr>
        <w:t xml:space="preserve">meghatározott ajánlatkérő a nettó egymillió forintot elérő vagy meghaladó, de nemzeti értékhatárokat el nem érő értékű beszerzésének megvalósításakor 459/2016. </w:t>
      </w:r>
      <w:r w:rsidRPr="00900E11">
        <w:rPr>
          <w:rFonts w:ascii="Arial" w:hAnsi="Arial" w:cs="Arial"/>
        </w:rPr>
        <w:t>(XII.23.) Korm. rendeletben meghatározott további szabályok szerint köteles eljárni. Ennek értelmében az ajánlattételre felhívandó gazdasági szereplőket lehetőség szerint az támogatást igénylő vagy kedvezményezett székhelye (telephelye), vagy a szerződés tárgyát képező szolgáltatás, árubeszerzés, vagy építési beruházás teljesítésének helye szerinti mikro-, kis- vagy középvállalkozások közül választja ki és az ajánlattételre felhívni kívánt gazdasági szereplők személyét lehetős</w:t>
      </w:r>
      <w:r>
        <w:rPr>
          <w:rFonts w:ascii="Arial" w:hAnsi="Arial" w:cs="Arial"/>
        </w:rPr>
        <w:t xml:space="preserve">ég szerint változtatja továbbá </w:t>
      </w:r>
      <w:r w:rsidRPr="00900E11">
        <w:rPr>
          <w:rFonts w:ascii="Arial" w:hAnsi="Arial" w:cs="Arial"/>
        </w:rPr>
        <w:t xml:space="preserve"> figyelembe veszi a Kbt. szerinti részekre bontás tilalmát. </w:t>
      </w:r>
    </w:p>
    <w:p w:rsidR="00900E11" w:rsidRPr="000E5C81" w:rsidRDefault="00900E11" w:rsidP="000E5C81">
      <w:pPr>
        <w:pStyle w:val="Listaszerbekezds"/>
        <w:keepNext/>
        <w:numPr>
          <w:ilvl w:val="0"/>
          <w:numId w:val="13"/>
        </w:numPr>
        <w:autoSpaceDE w:val="0"/>
        <w:autoSpaceDN w:val="0"/>
        <w:adjustRightInd w:val="0"/>
        <w:spacing w:before="120" w:after="0" w:line="240" w:lineRule="auto"/>
        <w:ind w:left="714" w:hanging="357"/>
        <w:contextualSpacing w:val="0"/>
        <w:jc w:val="both"/>
        <w:rPr>
          <w:rFonts w:cs="Arial"/>
          <w:b/>
        </w:rPr>
      </w:pPr>
      <w:r w:rsidRPr="000E5C81">
        <w:rPr>
          <w:rFonts w:cs="Arial"/>
          <w:b/>
          <w:sz w:val="22"/>
          <w:szCs w:val="22"/>
        </w:rPr>
        <w:t>Az európai uniós támogatásból finanszírozott minősített beszerzés vagy alapvető biztonsági érdeket érintő beszerzés mentesítési eljárást megelőző vizsgálata</w:t>
      </w:r>
    </w:p>
    <w:p w:rsidR="00900E11" w:rsidRPr="00900E11" w:rsidRDefault="00900E11" w:rsidP="000E5C81">
      <w:pPr>
        <w:spacing w:before="120" w:after="120"/>
        <w:jc w:val="both"/>
        <w:rPr>
          <w:rFonts w:ascii="Arial" w:hAnsi="Arial" w:cs="Arial"/>
        </w:rPr>
      </w:pPr>
      <w:r w:rsidRPr="00900E11">
        <w:rPr>
          <w:rFonts w:ascii="Arial" w:hAnsi="Arial" w:cs="Arial"/>
        </w:rPr>
        <w:t xml:space="preserve">Felhívjuk a figyelmet, </w:t>
      </w:r>
      <w:r>
        <w:rPr>
          <w:rFonts w:ascii="Arial" w:hAnsi="Arial" w:cs="Arial"/>
        </w:rPr>
        <w:t>hogy a R</w:t>
      </w:r>
      <w:r w:rsidRPr="00900E11">
        <w:rPr>
          <w:rFonts w:ascii="Arial" w:hAnsi="Arial" w:cs="Arial"/>
        </w:rPr>
        <w:t>endelet alapján minősített beszerzés vagy alapvető biztonsági érdeket érintő beszerzés mentesítési eljárásának megkezdése előtt a támogatást igénylő</w:t>
      </w:r>
      <w:r>
        <w:rPr>
          <w:rFonts w:ascii="Arial" w:hAnsi="Arial" w:cs="Arial"/>
        </w:rPr>
        <w:t xml:space="preserve"> vagy kedvezményezett köteles az irányító hatóság</w:t>
      </w:r>
      <w:r w:rsidRPr="00900E11">
        <w:rPr>
          <w:rFonts w:ascii="Arial" w:hAnsi="Arial" w:cs="Arial"/>
        </w:rPr>
        <w:t xml:space="preserve"> hozzájáruló nyilatkozatát kérni.</w:t>
      </w:r>
    </w:p>
    <w:p w:rsidR="00900E11" w:rsidRPr="00900E11" w:rsidRDefault="00900E11" w:rsidP="00541B81">
      <w:pPr>
        <w:keepNext/>
        <w:spacing w:before="120" w:after="120"/>
        <w:jc w:val="both"/>
        <w:rPr>
          <w:rFonts w:ascii="Arial" w:hAnsi="Arial" w:cs="Arial"/>
        </w:rPr>
      </w:pPr>
      <w:r w:rsidRPr="00900E11">
        <w:rPr>
          <w:rFonts w:ascii="Arial" w:hAnsi="Arial" w:cs="Arial"/>
        </w:rPr>
        <w:t>A mentesítési eljárás lefolytatására az alábbi rendeletet alapján kerülhet sor:</w:t>
      </w:r>
    </w:p>
    <w:p w:rsidR="00900E11" w:rsidRPr="000E5C81" w:rsidRDefault="00900E11" w:rsidP="00541B81">
      <w:pPr>
        <w:pStyle w:val="Listaszerbekezds"/>
        <w:numPr>
          <w:ilvl w:val="2"/>
          <w:numId w:val="135"/>
        </w:numPr>
        <w:spacing w:before="120" w:after="120"/>
        <w:ind w:left="993" w:hanging="284"/>
        <w:contextualSpacing w:val="0"/>
        <w:jc w:val="both"/>
        <w:rPr>
          <w:rFonts w:cs="Arial"/>
          <w:sz w:val="22"/>
          <w:szCs w:val="22"/>
        </w:rPr>
      </w:pPr>
      <w:r w:rsidRPr="000E5C81">
        <w:rPr>
          <w:rFonts w:cs="Arial"/>
          <w:sz w:val="22"/>
          <w:szCs w:val="22"/>
        </w:rPr>
        <w:t xml:space="preserve">az alapvető biztonsági érdeket érintő beszerzések Országgyűlés általi mentesítésének kezdeményezésére vonatkozó feltételekről és eljárásról, valamint az ilyen beszerzések megvalósításakor az ajánlatkérő által érvényesítendő követelményekről szóló 225/2016. (VII. </w:t>
      </w:r>
      <w:r w:rsidR="000E5C81">
        <w:rPr>
          <w:rFonts w:cs="Arial"/>
          <w:sz w:val="22"/>
          <w:szCs w:val="22"/>
        </w:rPr>
        <w:t>29.) Korm. rendelet;</w:t>
      </w:r>
    </w:p>
    <w:p w:rsidR="00900E11" w:rsidRPr="000E5C81" w:rsidRDefault="00900E11" w:rsidP="00541B81">
      <w:pPr>
        <w:pStyle w:val="Listaszerbekezds"/>
        <w:numPr>
          <w:ilvl w:val="2"/>
          <w:numId w:val="135"/>
        </w:numPr>
        <w:spacing w:before="120" w:after="120"/>
        <w:ind w:left="993" w:hanging="284"/>
        <w:contextualSpacing w:val="0"/>
        <w:jc w:val="both"/>
        <w:rPr>
          <w:rFonts w:cs="Arial"/>
          <w:sz w:val="22"/>
          <w:szCs w:val="22"/>
        </w:rPr>
      </w:pPr>
      <w:r w:rsidRPr="000E5C81">
        <w:rPr>
          <w:rFonts w:cs="Arial"/>
          <w:sz w:val="22"/>
          <w:szCs w:val="22"/>
        </w:rPr>
        <w:t xml:space="preserve">a minősített beszerzések Országgyűlés általi mentesítésének kezdeményezésére vonatkozó feltételekről és eljárásról, valamint az ilyen beszerzések </w:t>
      </w:r>
      <w:r w:rsidRPr="000E5C81">
        <w:rPr>
          <w:rFonts w:cs="Arial"/>
          <w:sz w:val="22"/>
          <w:szCs w:val="22"/>
        </w:rPr>
        <w:lastRenderedPageBreak/>
        <w:t>megvalósításakor az ajánlatkérő által érvényesítendő követelményekről szóló 492/2015. (XII. 30.) Korm. rendele</w:t>
      </w:r>
      <w:r w:rsidR="002602C8" w:rsidRPr="000E5C81">
        <w:rPr>
          <w:rFonts w:cs="Arial"/>
          <w:sz w:val="22"/>
          <w:szCs w:val="22"/>
        </w:rPr>
        <w:t>t</w:t>
      </w:r>
      <w:r w:rsidR="000E5C81">
        <w:rPr>
          <w:rFonts w:cs="Arial"/>
          <w:sz w:val="22"/>
          <w:szCs w:val="22"/>
        </w:rPr>
        <w:t>.</w:t>
      </w:r>
    </w:p>
    <w:p w:rsidR="004315E4" w:rsidRPr="004315E4" w:rsidRDefault="00900E11" w:rsidP="000E5C81">
      <w:pPr>
        <w:spacing w:before="120" w:after="120"/>
        <w:jc w:val="both"/>
        <w:rPr>
          <w:rFonts w:ascii="Arial" w:hAnsi="Arial" w:cs="Arial"/>
        </w:rPr>
      </w:pPr>
      <w:r w:rsidRPr="00900E11">
        <w:rPr>
          <w:rFonts w:ascii="Arial" w:hAnsi="Arial" w:cs="Arial"/>
        </w:rPr>
        <w:t xml:space="preserve">Az irányító hatóság a beszerzést támogathatósági, elszámolhatósági, valamint műszaki szempontból vizsgálja meg. Az irányító hatóság a hozzájáruló nyilatkozat hiányára tekintettel dönthet csökkentett támogatás odaítéléséről vagy támogatás visszavonásáról. </w:t>
      </w:r>
      <w:r w:rsidR="004315E4" w:rsidRPr="004315E4">
        <w:rPr>
          <w:rFonts w:ascii="Arial" w:hAnsi="Arial" w:cs="Arial"/>
        </w:rPr>
        <w:br w:type="page"/>
      </w:r>
    </w:p>
    <w:p w:rsidR="00E46307" w:rsidRDefault="00A559FD" w:rsidP="001B738C">
      <w:pPr>
        <w:pStyle w:val="Cmsor1"/>
        <w:spacing w:before="0" w:after="480"/>
      </w:pPr>
      <w:bookmarkStart w:id="23" w:name="_Toc475469407"/>
      <w:r>
        <w:lastRenderedPageBreak/>
        <w:t>10</w:t>
      </w:r>
      <w:r w:rsidR="00386D54">
        <w:t xml:space="preserve">. </w:t>
      </w:r>
      <w:r w:rsidR="004315E4" w:rsidRPr="004315E4">
        <w:t>Tájékoztatásra és nyilvánosságra vonatkozó kötelezettségek</w:t>
      </w:r>
      <w:bookmarkEnd w:id="23"/>
    </w:p>
    <w:p w:rsidR="004315E4" w:rsidRPr="004315E4" w:rsidRDefault="004315E4" w:rsidP="001B738C">
      <w:pPr>
        <w:spacing w:before="120" w:after="120"/>
        <w:jc w:val="both"/>
        <w:rPr>
          <w:rFonts w:ascii="Arial" w:hAnsi="Arial" w:cs="Arial"/>
        </w:rPr>
      </w:pPr>
      <w:r w:rsidRPr="004315E4">
        <w:rPr>
          <w:rFonts w:ascii="Arial" w:hAnsi="Arial" w:cs="Arial"/>
        </w:rPr>
        <w:t>A kedvezményezett a projekt megvalósítása során köteles a hatályos jogszabályokban meghatározott tájékoztatási és nyilvánossági kötelezettségeknek eleget tenni, a projektről és a támogatásról az ott meghatározott módon és tartalommal információt nyújtani.</w:t>
      </w:r>
    </w:p>
    <w:p w:rsidR="00442C87" w:rsidRPr="0071055A" w:rsidRDefault="004315E4" w:rsidP="001B738C">
      <w:pPr>
        <w:spacing w:before="120" w:after="120"/>
        <w:jc w:val="both"/>
        <w:rPr>
          <w:rFonts w:ascii="Arial" w:hAnsi="Arial" w:cs="Arial"/>
        </w:rPr>
      </w:pPr>
      <w:r w:rsidRPr="0071055A">
        <w:rPr>
          <w:rFonts w:ascii="Arial" w:hAnsi="Arial" w:cs="Arial"/>
        </w:rPr>
        <w:t xml:space="preserve">Az ezzel kapcsolatos követelményeket a </w:t>
      </w:r>
      <w:hyperlink r:id="rId16" w:history="1">
        <w:r w:rsidR="005E04E1" w:rsidRPr="0071055A">
          <w:rPr>
            <w:rStyle w:val="Hiperhivatkozs"/>
            <w:rFonts w:ascii="Arial" w:hAnsi="Arial" w:cs="Arial"/>
          </w:rPr>
          <w:t>www.szechenyi2020.h</w:t>
        </w:r>
        <w:r w:rsidR="005E04E1" w:rsidRPr="00537E4A">
          <w:rPr>
            <w:rStyle w:val="Hiperhivatkozs"/>
            <w:rFonts w:ascii="Arial" w:hAnsi="Arial" w:cs="Arial"/>
          </w:rPr>
          <w:t>u</w:t>
        </w:r>
      </w:hyperlink>
      <w:r w:rsidRPr="0071055A">
        <w:rPr>
          <w:rFonts w:ascii="Arial" w:hAnsi="Arial" w:cs="Arial"/>
        </w:rPr>
        <w:t xml:space="preserve"> oldalról letölthető „</w:t>
      </w:r>
      <w:r w:rsidR="00C23102" w:rsidRPr="0071055A">
        <w:rPr>
          <w:rFonts w:ascii="Arial" w:hAnsi="Arial" w:cs="Arial"/>
        </w:rPr>
        <w:t>Széchenyi 2020 Kedvezményezettek Tájékoztatási Kötelezettségei útmutató és arculati kézikönyv „KTK 2020“</w:t>
      </w:r>
      <w:r w:rsidRPr="0071055A">
        <w:rPr>
          <w:rFonts w:ascii="Arial" w:hAnsi="Arial" w:cs="Arial"/>
        </w:rPr>
        <w:t>” c. útmutató és az Arculati Kézikönyv tartalmazza.</w:t>
      </w:r>
    </w:p>
    <w:p w:rsidR="004315E4" w:rsidRPr="004315E4" w:rsidRDefault="004315E4" w:rsidP="001B738C">
      <w:pPr>
        <w:spacing w:before="120" w:after="120"/>
        <w:jc w:val="both"/>
        <w:rPr>
          <w:rFonts w:ascii="Arial" w:hAnsi="Arial" w:cs="Arial"/>
        </w:rPr>
      </w:pPr>
      <w:r w:rsidRPr="004315E4">
        <w:rPr>
          <w:rFonts w:ascii="Arial" w:hAnsi="Arial" w:cs="Arial"/>
        </w:rPr>
        <w:t>Az útmutatóban és a Kézikönyvben foglaltak teljesítése a kedvezményezettek szerződéses kötelezettsége.</w:t>
      </w:r>
    </w:p>
    <w:p w:rsidR="004315E4" w:rsidRPr="004315E4" w:rsidRDefault="004315E4">
      <w:pPr>
        <w:rPr>
          <w:rFonts w:ascii="Arial" w:hAnsi="Arial" w:cs="Arial"/>
        </w:rPr>
      </w:pPr>
      <w:r w:rsidRPr="004315E4">
        <w:rPr>
          <w:rFonts w:ascii="Arial" w:hAnsi="Arial" w:cs="Arial"/>
        </w:rPr>
        <w:br w:type="page"/>
      </w:r>
    </w:p>
    <w:p w:rsidR="00E46307" w:rsidRPr="0071055A" w:rsidRDefault="009A66FB" w:rsidP="001B738C">
      <w:pPr>
        <w:pStyle w:val="Cmsor1"/>
        <w:spacing w:before="0" w:after="480"/>
        <w:jc w:val="both"/>
      </w:pPr>
      <w:bookmarkStart w:id="24" w:name="_Toc475469408"/>
      <w:r w:rsidRPr="00B73CDF">
        <w:lastRenderedPageBreak/>
        <w:t>1</w:t>
      </w:r>
      <w:r w:rsidR="00A559FD" w:rsidRPr="00B73CDF">
        <w:t>1</w:t>
      </w:r>
      <w:r w:rsidR="00386D54" w:rsidRPr="001B22BB">
        <w:t xml:space="preserve">. </w:t>
      </w:r>
      <w:r w:rsidR="004315E4" w:rsidRPr="001B22BB">
        <w:t xml:space="preserve">A </w:t>
      </w:r>
      <w:r w:rsidR="003C40EE">
        <w:t xml:space="preserve">helyi </w:t>
      </w:r>
      <w:r w:rsidR="004315E4" w:rsidRPr="001B22BB">
        <w:t>felhívással, a projektkiválasztási eljárással és a projektmegvalósítással kapcsolatos legfontosabb jogszabályok</w:t>
      </w:r>
      <w:bookmarkEnd w:id="24"/>
    </w:p>
    <w:p w:rsidR="004315E4" w:rsidRPr="004315E4" w:rsidRDefault="004315E4" w:rsidP="001B738C">
      <w:pPr>
        <w:pStyle w:val="AAMHeading1"/>
        <w:keepNext/>
        <w:numPr>
          <w:ilvl w:val="0"/>
          <w:numId w:val="0"/>
        </w:numPr>
        <w:spacing w:before="240" w:after="240"/>
        <w:ind w:left="357"/>
        <w:rPr>
          <w:rFonts w:cs="Arial"/>
          <w:sz w:val="22"/>
          <w:szCs w:val="22"/>
        </w:rPr>
      </w:pPr>
      <w:r w:rsidRPr="004315E4">
        <w:rPr>
          <w:rFonts w:cs="Arial"/>
          <w:sz w:val="22"/>
          <w:szCs w:val="22"/>
        </w:rPr>
        <w:t>1. Törvények</w:t>
      </w:r>
    </w:p>
    <w:tbl>
      <w:tblPr>
        <w:tblW w:w="0" w:type="auto"/>
        <w:tblCellMar>
          <w:left w:w="0" w:type="dxa"/>
          <w:right w:w="0" w:type="dxa"/>
        </w:tblCellMar>
        <w:tblLook w:val="04A0"/>
      </w:tblPr>
      <w:tblGrid>
        <w:gridCol w:w="9072"/>
      </w:tblGrid>
      <w:tr w:rsidR="00C25054" w:rsidRPr="004315E4" w:rsidTr="001B738C">
        <w:tc>
          <w:tcPr>
            <w:tcW w:w="9072" w:type="dxa"/>
            <w:tcMar>
              <w:top w:w="0" w:type="dxa"/>
              <w:left w:w="108" w:type="dxa"/>
              <w:bottom w:w="0" w:type="dxa"/>
              <w:right w:w="108" w:type="dxa"/>
            </w:tcMar>
            <w:hideMark/>
          </w:tcPr>
          <w:p w:rsidR="00C25054" w:rsidRPr="004315E4" w:rsidRDefault="00C25054" w:rsidP="00776C88">
            <w:pPr>
              <w:spacing w:before="60" w:after="60" w:line="280" w:lineRule="atLeast"/>
              <w:jc w:val="both"/>
              <w:rPr>
                <w:rFonts w:ascii="Arial" w:hAnsi="Arial" w:cs="Arial"/>
              </w:rPr>
            </w:pPr>
            <w:r>
              <w:rPr>
                <w:rFonts w:ascii="Arial" w:hAnsi="Arial" w:cs="Arial"/>
              </w:rPr>
              <w:t>1</w:t>
            </w:r>
            <w:r w:rsidRPr="00C25054">
              <w:rPr>
                <w:rFonts w:ascii="Arial" w:hAnsi="Arial" w:cs="Arial"/>
              </w:rPr>
              <w:t>995. évi LIII. törvény a környezet védelmének általános szabályairó</w:t>
            </w:r>
            <w:r>
              <w:rPr>
                <w:rFonts w:ascii="Arial" w:hAnsi="Arial" w:cs="Arial"/>
              </w:rPr>
              <w:t>l</w:t>
            </w:r>
            <w:r w:rsidR="006E746A">
              <w:rPr>
                <w:rFonts w:ascii="Arial" w:hAnsi="Arial" w:cs="Arial"/>
              </w:rPr>
              <w:t>,</w:t>
            </w:r>
            <w:r>
              <w:rPr>
                <w:rFonts w:ascii="Arial" w:hAnsi="Arial" w:cs="Arial"/>
              </w:rPr>
              <w:t xml:space="preserve"> és végrehajtási rendeletei</w:t>
            </w:r>
          </w:p>
        </w:tc>
      </w:tr>
      <w:tr w:rsidR="00C25054" w:rsidRPr="004315E4" w:rsidTr="001B738C">
        <w:tc>
          <w:tcPr>
            <w:tcW w:w="9072" w:type="dxa"/>
            <w:tcMar>
              <w:top w:w="0" w:type="dxa"/>
              <w:left w:w="108" w:type="dxa"/>
              <w:bottom w:w="0" w:type="dxa"/>
              <w:right w:w="108" w:type="dxa"/>
            </w:tcMar>
            <w:hideMark/>
          </w:tcPr>
          <w:p w:rsidR="00C25054" w:rsidRDefault="00C25054" w:rsidP="00776C88">
            <w:pPr>
              <w:keepNext/>
              <w:tabs>
                <w:tab w:val="left" w:pos="1588"/>
              </w:tabs>
              <w:spacing w:before="60" w:after="60" w:line="280" w:lineRule="atLeast"/>
              <w:jc w:val="both"/>
              <w:outlineLvl w:val="6"/>
              <w:rPr>
                <w:rFonts w:ascii="Arial" w:hAnsi="Arial" w:cs="Arial"/>
              </w:rPr>
            </w:pPr>
            <w:r>
              <w:rPr>
                <w:rFonts w:ascii="Arial" w:hAnsi="Arial" w:cs="Arial"/>
              </w:rPr>
              <w:t>1</w:t>
            </w:r>
            <w:r w:rsidRPr="00C25054">
              <w:rPr>
                <w:rFonts w:ascii="Arial" w:hAnsi="Arial" w:cs="Arial"/>
              </w:rPr>
              <w:t>99</w:t>
            </w:r>
            <w:r w:rsidR="008E17A6">
              <w:rPr>
                <w:rFonts w:ascii="Arial" w:hAnsi="Arial" w:cs="Arial"/>
              </w:rPr>
              <w:t>5</w:t>
            </w:r>
            <w:r w:rsidRPr="00C25054">
              <w:rPr>
                <w:rFonts w:ascii="Arial" w:hAnsi="Arial" w:cs="Arial"/>
              </w:rPr>
              <w:t xml:space="preserve">. évi </w:t>
            </w:r>
            <w:r>
              <w:rPr>
                <w:rFonts w:ascii="Arial" w:hAnsi="Arial" w:cs="Arial"/>
              </w:rPr>
              <w:t>L</w:t>
            </w:r>
            <w:r w:rsidR="008E17A6">
              <w:rPr>
                <w:rFonts w:ascii="Arial" w:hAnsi="Arial" w:cs="Arial"/>
              </w:rPr>
              <w:t>V</w:t>
            </w:r>
            <w:r w:rsidRPr="00C25054">
              <w:rPr>
                <w:rFonts w:ascii="Arial" w:hAnsi="Arial" w:cs="Arial"/>
              </w:rPr>
              <w:t xml:space="preserve">II. törvény a </w:t>
            </w:r>
            <w:r w:rsidR="008E17A6">
              <w:rPr>
                <w:rFonts w:ascii="Arial" w:hAnsi="Arial" w:cs="Arial"/>
              </w:rPr>
              <w:t>vízgazdálkodásról (ill. a 2001. évi LXXI törvény az előbbi módosításáról)</w:t>
            </w:r>
          </w:p>
          <w:p w:rsidR="00A734B9" w:rsidRDefault="00A734B9" w:rsidP="00776C88">
            <w:pPr>
              <w:keepNext/>
              <w:tabs>
                <w:tab w:val="left" w:pos="1588"/>
              </w:tabs>
              <w:spacing w:before="60" w:after="60" w:line="280" w:lineRule="atLeast"/>
              <w:jc w:val="both"/>
              <w:outlineLvl w:val="6"/>
              <w:rPr>
                <w:rFonts w:ascii="Arial" w:hAnsi="Arial" w:cs="Arial"/>
              </w:rPr>
            </w:pPr>
            <w:r>
              <w:rPr>
                <w:rFonts w:ascii="Arial" w:hAnsi="Arial" w:cs="Arial"/>
              </w:rPr>
              <w:t>1</w:t>
            </w:r>
            <w:r w:rsidRPr="00C25054">
              <w:rPr>
                <w:rFonts w:ascii="Arial" w:hAnsi="Arial" w:cs="Arial"/>
              </w:rPr>
              <w:t>99</w:t>
            </w:r>
            <w:r>
              <w:rPr>
                <w:rFonts w:ascii="Arial" w:hAnsi="Arial" w:cs="Arial"/>
              </w:rPr>
              <w:t>6</w:t>
            </w:r>
            <w:r w:rsidRPr="00C25054">
              <w:rPr>
                <w:rFonts w:ascii="Arial" w:hAnsi="Arial" w:cs="Arial"/>
              </w:rPr>
              <w:t xml:space="preserve">. évi </w:t>
            </w:r>
            <w:r>
              <w:rPr>
                <w:rFonts w:ascii="Arial" w:hAnsi="Arial" w:cs="Arial"/>
              </w:rPr>
              <w:t>LI</w:t>
            </w:r>
            <w:r w:rsidRPr="00C25054">
              <w:rPr>
                <w:rFonts w:ascii="Arial" w:hAnsi="Arial" w:cs="Arial"/>
              </w:rPr>
              <w:t xml:space="preserve">II. törvény a </w:t>
            </w:r>
            <w:r>
              <w:rPr>
                <w:rFonts w:ascii="Arial" w:hAnsi="Arial" w:cs="Arial"/>
              </w:rPr>
              <w:t>természet védelméről</w:t>
            </w:r>
          </w:p>
          <w:p w:rsidR="009F0A7F" w:rsidRDefault="009F0A7F" w:rsidP="00776C88">
            <w:pPr>
              <w:keepNext/>
              <w:tabs>
                <w:tab w:val="left" w:pos="1588"/>
              </w:tabs>
              <w:spacing w:before="60" w:after="60" w:line="280" w:lineRule="atLeast"/>
              <w:jc w:val="both"/>
              <w:outlineLvl w:val="6"/>
              <w:rPr>
                <w:rFonts w:ascii="Arial" w:hAnsi="Arial" w:cs="Arial"/>
              </w:rPr>
            </w:pPr>
            <w:r w:rsidRPr="004315E4">
              <w:rPr>
                <w:rFonts w:ascii="Arial" w:hAnsi="Arial" w:cs="Arial"/>
              </w:rPr>
              <w:t>2000. évi C. törvény a számvitelről</w:t>
            </w:r>
          </w:p>
          <w:p w:rsidR="009F0A7F" w:rsidRDefault="009F0A7F" w:rsidP="00776C88">
            <w:pPr>
              <w:keepNext/>
              <w:tabs>
                <w:tab w:val="left" w:pos="1588"/>
              </w:tabs>
              <w:spacing w:before="60" w:after="60" w:line="280" w:lineRule="atLeast"/>
              <w:jc w:val="both"/>
              <w:outlineLvl w:val="6"/>
              <w:rPr>
                <w:rFonts w:ascii="Arial" w:hAnsi="Arial" w:cs="Arial"/>
              </w:rPr>
            </w:pPr>
            <w:r w:rsidRPr="004315E4">
              <w:rPr>
                <w:rFonts w:ascii="Arial" w:hAnsi="Arial" w:cs="Arial"/>
              </w:rPr>
              <w:t>2003. évi XCII. törvény az adózás rendjéről</w:t>
            </w:r>
          </w:p>
          <w:p w:rsidR="004210E3" w:rsidRPr="004210E3" w:rsidRDefault="004210E3" w:rsidP="00776C88">
            <w:pPr>
              <w:keepNext/>
              <w:tabs>
                <w:tab w:val="left" w:pos="1588"/>
              </w:tabs>
              <w:spacing w:before="60" w:after="60" w:line="280" w:lineRule="atLeast"/>
              <w:jc w:val="both"/>
              <w:outlineLvl w:val="6"/>
              <w:rPr>
                <w:rFonts w:ascii="Times New Roman" w:hAnsi="Times New Roman" w:cs="Times New Roman"/>
                <w:sz w:val="24"/>
                <w:szCs w:val="24"/>
              </w:rPr>
            </w:pPr>
            <w:r w:rsidRPr="005D519C">
              <w:rPr>
                <w:rFonts w:ascii="Arial" w:hAnsi="Arial" w:cs="Arial"/>
              </w:rPr>
              <w:t>2007. évi XVII. törvény a mezőgazdasági, agrár-vidékfejlesztési, valamint halászati támogatásokhoz és egyéb intézkedésekhez kapcsolódó eljárás egyes kérdéseiről</w:t>
            </w:r>
          </w:p>
        </w:tc>
      </w:tr>
      <w:tr w:rsidR="004315E4" w:rsidRPr="004315E4" w:rsidTr="001B738C">
        <w:tc>
          <w:tcPr>
            <w:tcW w:w="9072" w:type="dxa"/>
            <w:tcMar>
              <w:top w:w="0" w:type="dxa"/>
              <w:left w:w="108" w:type="dxa"/>
              <w:bottom w:w="0" w:type="dxa"/>
              <w:right w:w="108" w:type="dxa"/>
            </w:tcMar>
            <w:hideMark/>
          </w:tcPr>
          <w:p w:rsidR="004315E4" w:rsidRPr="00B13B1A" w:rsidRDefault="009F0A7F" w:rsidP="008D09A5">
            <w:pPr>
              <w:spacing w:before="60" w:after="60" w:line="280" w:lineRule="atLeast"/>
              <w:jc w:val="both"/>
              <w:rPr>
                <w:rFonts w:cs="Arial"/>
              </w:rPr>
            </w:pPr>
            <w:r w:rsidRPr="008D09A5">
              <w:rPr>
                <w:rFonts w:ascii="Arial" w:hAnsi="Arial" w:cs="Arial"/>
              </w:rPr>
              <w:t>2007. évi CXXVII. törvény általános forgalmi adóról</w:t>
            </w:r>
          </w:p>
          <w:p w:rsidR="009F0A7F" w:rsidRPr="0071055A" w:rsidRDefault="009F0A7F" w:rsidP="009F0A7F">
            <w:pPr>
              <w:spacing w:before="60" w:after="60" w:line="280" w:lineRule="atLeast"/>
              <w:jc w:val="both"/>
              <w:rPr>
                <w:rFonts w:ascii="Arial" w:hAnsi="Arial" w:cs="Arial"/>
              </w:rPr>
            </w:pPr>
            <w:r w:rsidRPr="0071055A">
              <w:rPr>
                <w:rFonts w:ascii="Arial" w:hAnsi="Arial" w:cs="Arial"/>
              </w:rPr>
              <w:t>2011. évi CXII. törvény az információs önrendelkezési jogról és az információszabadságról</w:t>
            </w:r>
          </w:p>
          <w:p w:rsidR="009F0A7F" w:rsidRDefault="009F0A7F" w:rsidP="008D09A5">
            <w:pPr>
              <w:spacing w:before="60" w:after="60" w:line="280" w:lineRule="atLeast"/>
              <w:jc w:val="both"/>
              <w:rPr>
                <w:rFonts w:ascii="Arial" w:hAnsi="Arial" w:cs="Arial"/>
              </w:rPr>
            </w:pPr>
            <w:r w:rsidRPr="004315E4">
              <w:rPr>
                <w:rFonts w:ascii="Arial" w:hAnsi="Arial" w:cs="Arial"/>
              </w:rPr>
              <w:t>2011. évi CXCV. törvény az államháztartásról</w:t>
            </w:r>
          </w:p>
          <w:p w:rsidR="009F0A7F" w:rsidRPr="00B13B1A" w:rsidRDefault="009F0A7F" w:rsidP="008D09A5">
            <w:pPr>
              <w:spacing w:before="60" w:after="60" w:line="280" w:lineRule="atLeast"/>
              <w:jc w:val="both"/>
              <w:rPr>
                <w:rFonts w:cs="Arial"/>
              </w:rPr>
            </w:pPr>
            <w:r>
              <w:rPr>
                <w:rFonts w:ascii="Arial" w:hAnsi="Arial" w:cs="Arial"/>
              </w:rPr>
              <w:t>2013. évi V. törvény a Polgári Törvénykönyvről</w:t>
            </w:r>
          </w:p>
          <w:p w:rsidR="009F0A7F" w:rsidRPr="00B13B1A" w:rsidRDefault="009F0A7F" w:rsidP="008D09A5">
            <w:pPr>
              <w:spacing w:before="60" w:after="60" w:line="280" w:lineRule="atLeast"/>
              <w:jc w:val="both"/>
              <w:rPr>
                <w:rFonts w:cs="Arial"/>
              </w:rPr>
            </w:pPr>
            <w:r w:rsidRPr="004315E4">
              <w:rPr>
                <w:rFonts w:ascii="Arial" w:hAnsi="Arial" w:cs="Arial"/>
              </w:rPr>
              <w:t>201</w:t>
            </w:r>
            <w:r>
              <w:rPr>
                <w:rFonts w:ascii="Arial" w:hAnsi="Arial" w:cs="Arial"/>
              </w:rPr>
              <w:t>5</w:t>
            </w:r>
            <w:r w:rsidRPr="004315E4">
              <w:rPr>
                <w:rFonts w:ascii="Arial" w:hAnsi="Arial" w:cs="Arial"/>
              </w:rPr>
              <w:t>. évi C</w:t>
            </w:r>
            <w:r>
              <w:rPr>
                <w:rFonts w:ascii="Arial" w:hAnsi="Arial" w:cs="Arial"/>
              </w:rPr>
              <w:t>XL</w:t>
            </w:r>
            <w:r w:rsidRPr="004315E4">
              <w:rPr>
                <w:rFonts w:ascii="Arial" w:hAnsi="Arial" w:cs="Arial"/>
              </w:rPr>
              <w:t>III. törvény a közbeszerzésekről</w:t>
            </w:r>
          </w:p>
          <w:p w:rsidR="004315E4" w:rsidRPr="004315E4" w:rsidRDefault="004315E4" w:rsidP="001B738C">
            <w:pPr>
              <w:pStyle w:val="AAMHeading1"/>
              <w:keepNext/>
              <w:numPr>
                <w:ilvl w:val="0"/>
                <w:numId w:val="0"/>
              </w:numPr>
              <w:spacing w:before="240" w:after="240"/>
              <w:ind w:left="357"/>
              <w:rPr>
                <w:rFonts w:cs="Arial"/>
                <w:sz w:val="22"/>
                <w:szCs w:val="22"/>
              </w:rPr>
            </w:pPr>
            <w:r w:rsidRPr="004315E4">
              <w:rPr>
                <w:rFonts w:cs="Arial"/>
                <w:sz w:val="22"/>
                <w:szCs w:val="22"/>
              </w:rPr>
              <w:t>2. Kormányrendeletek</w:t>
            </w:r>
          </w:p>
        </w:tc>
      </w:tr>
      <w:tr w:rsidR="004315E4" w:rsidRPr="004315E4" w:rsidTr="001B738C">
        <w:trPr>
          <w:trHeight w:val="532"/>
        </w:trPr>
        <w:tc>
          <w:tcPr>
            <w:tcW w:w="9072" w:type="dxa"/>
            <w:tcMar>
              <w:top w:w="0" w:type="dxa"/>
              <w:left w:w="108" w:type="dxa"/>
              <w:bottom w:w="0" w:type="dxa"/>
              <w:right w:w="108" w:type="dxa"/>
            </w:tcMar>
            <w:hideMark/>
          </w:tcPr>
          <w:p w:rsidR="004315E4" w:rsidRPr="004315E4" w:rsidRDefault="004315E4" w:rsidP="00075116">
            <w:pPr>
              <w:ind w:right="150"/>
              <w:jc w:val="both"/>
              <w:rPr>
                <w:rFonts w:ascii="Arial" w:hAnsi="Arial" w:cs="Arial"/>
              </w:rPr>
            </w:pPr>
            <w:r w:rsidRPr="004315E4">
              <w:rPr>
                <w:rFonts w:ascii="Arial" w:hAnsi="Arial" w:cs="Arial"/>
              </w:rPr>
              <w:t>368/2011. (XII. 31.) Korm. rendelet az államháztartásról szóló törvény végrehajtásáról</w:t>
            </w:r>
          </w:p>
        </w:tc>
      </w:tr>
      <w:tr w:rsidR="004315E4" w:rsidRPr="004315E4" w:rsidTr="001B738C">
        <w:tc>
          <w:tcPr>
            <w:tcW w:w="9072" w:type="dxa"/>
            <w:tcMar>
              <w:top w:w="0" w:type="dxa"/>
              <w:left w:w="108" w:type="dxa"/>
              <w:bottom w:w="0" w:type="dxa"/>
              <w:right w:w="108" w:type="dxa"/>
            </w:tcMar>
            <w:hideMark/>
          </w:tcPr>
          <w:p w:rsidR="00717420" w:rsidRDefault="00717420" w:rsidP="0071055A">
            <w:pPr>
              <w:jc w:val="both"/>
              <w:rPr>
                <w:rFonts w:ascii="Arial" w:hAnsi="Arial" w:cs="Arial"/>
              </w:rPr>
            </w:pPr>
            <w:r w:rsidRPr="0071055A">
              <w:rPr>
                <w:rFonts w:ascii="Arial" w:hAnsi="Arial" w:cs="Arial"/>
              </w:rPr>
              <w:t xml:space="preserve">255/2014. (X. 10.) Korm. </w:t>
            </w:r>
            <w:r>
              <w:rPr>
                <w:rFonts w:ascii="Arial" w:hAnsi="Arial" w:cs="Arial"/>
              </w:rPr>
              <w:t>r</w:t>
            </w:r>
            <w:r w:rsidRPr="0071055A">
              <w:rPr>
                <w:rFonts w:ascii="Arial" w:hAnsi="Arial" w:cs="Arial"/>
              </w:rPr>
              <w:t>endelet a 2014-2020 programozási időszakra rendelt források felhasználására vonatkozó uniós versenyjogi értelemben vett</w:t>
            </w:r>
            <w:r w:rsidR="001B738C">
              <w:rPr>
                <w:rFonts w:ascii="Arial" w:hAnsi="Arial" w:cs="Arial"/>
              </w:rPr>
              <w:t xml:space="preserve"> állami támogatási szabályokról</w:t>
            </w:r>
          </w:p>
          <w:p w:rsidR="009F0A7F" w:rsidRPr="0071055A" w:rsidRDefault="009F0A7F" w:rsidP="0071055A">
            <w:pPr>
              <w:jc w:val="both"/>
              <w:rPr>
                <w:rFonts w:ascii="Arial" w:hAnsi="Arial" w:cs="Arial"/>
              </w:rPr>
            </w:pPr>
            <w:r w:rsidRPr="00000BDB">
              <w:rPr>
                <w:rFonts w:ascii="Arial" w:hAnsi="Arial" w:cs="Arial"/>
              </w:rPr>
              <w:t>272/2014. (XI. 5.) Korm. rendelet a 2014-2020 programozási időszakban az egyes európai uniós alapokból származó támogatások felhasználásának rendjéről</w:t>
            </w:r>
          </w:p>
          <w:p w:rsidR="004315E4" w:rsidRPr="004315E4" w:rsidRDefault="00075116" w:rsidP="00776C88">
            <w:pPr>
              <w:pStyle w:val="AAMHeading1"/>
              <w:numPr>
                <w:ilvl w:val="0"/>
                <w:numId w:val="0"/>
              </w:numPr>
              <w:jc w:val="both"/>
              <w:rPr>
                <w:rFonts w:cs="Arial"/>
                <w:sz w:val="22"/>
                <w:szCs w:val="22"/>
              </w:rPr>
            </w:pPr>
            <w:r w:rsidRPr="00075116">
              <w:rPr>
                <w:rFonts w:cs="Arial"/>
                <w:sz w:val="22"/>
                <w:szCs w:val="22"/>
              </w:rPr>
              <w:t>322/2015. (X. 30.) Korm. Rendelet az építési b</w:t>
            </w:r>
            <w:r w:rsidR="00776C88">
              <w:rPr>
                <w:rFonts w:cs="Arial"/>
                <w:sz w:val="22"/>
                <w:szCs w:val="22"/>
              </w:rPr>
              <w:t xml:space="preserve">eruházások, valamint az építési </w:t>
            </w:r>
            <w:r w:rsidRPr="00075116">
              <w:rPr>
                <w:rFonts w:cs="Arial"/>
                <w:sz w:val="22"/>
                <w:szCs w:val="22"/>
              </w:rPr>
              <w:t>beruházásokhoz kapcsolódó tervezői és mérnöki szolgáltatások közbeszerzésének részletes szabályairól</w:t>
            </w:r>
          </w:p>
          <w:p w:rsidR="004315E4" w:rsidRPr="004315E4" w:rsidRDefault="001B738C" w:rsidP="001B738C">
            <w:pPr>
              <w:pStyle w:val="AAMHeading1"/>
              <w:keepNext/>
              <w:numPr>
                <w:ilvl w:val="0"/>
                <w:numId w:val="0"/>
              </w:numPr>
              <w:spacing w:before="240" w:after="240"/>
              <w:ind w:left="357"/>
              <w:rPr>
                <w:rFonts w:cs="Arial"/>
                <w:sz w:val="22"/>
                <w:szCs w:val="22"/>
              </w:rPr>
            </w:pPr>
            <w:r>
              <w:rPr>
                <w:rFonts w:cs="Arial"/>
                <w:sz w:val="22"/>
                <w:szCs w:val="22"/>
              </w:rPr>
              <w:t>3. Közösségi szabályok</w:t>
            </w:r>
          </w:p>
        </w:tc>
      </w:tr>
      <w:tr w:rsidR="004315E4" w:rsidRPr="004315E4" w:rsidTr="001B738C">
        <w:tc>
          <w:tcPr>
            <w:tcW w:w="9072" w:type="dxa"/>
            <w:tcMar>
              <w:top w:w="0" w:type="dxa"/>
              <w:left w:w="108" w:type="dxa"/>
              <w:bottom w:w="0" w:type="dxa"/>
              <w:right w:w="108" w:type="dxa"/>
            </w:tcMar>
            <w:hideMark/>
          </w:tcPr>
          <w:p w:rsidR="003C40EE" w:rsidRDefault="008243D5" w:rsidP="001B738C">
            <w:pPr>
              <w:pStyle w:val="AAMHeading1"/>
              <w:numPr>
                <w:ilvl w:val="0"/>
                <w:numId w:val="0"/>
              </w:numPr>
              <w:spacing w:before="120" w:after="120"/>
              <w:jc w:val="both"/>
              <w:rPr>
                <w:rFonts w:cs="Arial"/>
                <w:sz w:val="22"/>
                <w:szCs w:val="22"/>
              </w:rPr>
            </w:pPr>
            <w:r w:rsidRPr="004315E4">
              <w:rPr>
                <w:rFonts w:cs="Arial"/>
                <w:sz w:val="22"/>
                <w:szCs w:val="22"/>
              </w:rPr>
              <w:t xml:space="preserve">Az Európai Parlament </w:t>
            </w:r>
            <w:r>
              <w:rPr>
                <w:rFonts w:cs="Arial"/>
                <w:sz w:val="22"/>
                <w:szCs w:val="22"/>
              </w:rPr>
              <w:t>ésa</w:t>
            </w:r>
            <w:r w:rsidRPr="004315E4">
              <w:rPr>
                <w:rFonts w:cs="Arial"/>
                <w:sz w:val="22"/>
                <w:szCs w:val="22"/>
              </w:rPr>
              <w:t xml:space="preserve"> Tanács 1303/2013/EU Rendelete </w:t>
            </w:r>
            <w:r w:rsidR="004315E4" w:rsidRPr="004315E4">
              <w:rPr>
                <w:rFonts w:cs="Arial"/>
                <w:sz w:val="22"/>
                <w:szCs w:val="22"/>
              </w:rPr>
              <w:t>az Európai Regionális Fejlesztési Alapra, az Európai Szociális Alapra, a Kohéziós Alapra, az Európai Mezőgazdasági Vidékfejlesztési Alapra és az Európai Tengerügyi és Halászati Alapra vonatkozó közös rendelkezések megállapításáról, az Európai Regionális Fejlesztési Alapra, az Európai Szociális Alapra és a Kohéziós Alapra és az Európai Tengerügyi és Halászati Alapra vonatkozó általános rendelkezések megállapításáról és az 1083/2006/EK tanácsi rendelet hatályon kívül helyezéséről</w:t>
            </w:r>
          </w:p>
          <w:p w:rsidR="004315E4" w:rsidRPr="004315E4" w:rsidRDefault="00717420" w:rsidP="001B738C">
            <w:pPr>
              <w:pStyle w:val="AAMHeading1"/>
              <w:numPr>
                <w:ilvl w:val="0"/>
                <w:numId w:val="0"/>
              </w:numPr>
              <w:spacing w:before="120" w:after="120"/>
              <w:jc w:val="both"/>
              <w:rPr>
                <w:rFonts w:cs="Arial"/>
                <w:snapToGrid w:val="0"/>
              </w:rPr>
            </w:pPr>
            <w:r w:rsidRPr="00717420">
              <w:rPr>
                <w:rFonts w:cs="Arial"/>
                <w:sz w:val="22"/>
                <w:szCs w:val="22"/>
              </w:rPr>
              <w:lastRenderedPageBreak/>
              <w:t>A Bizottság 651/2014/EU Rendelete (2014. június 17.) a Szerződés 107. és 108. cikke alkalmazásában bizonyos támogatási kategóriáknak a belső piaccal összeegyeztethetővé nyilvánításáról</w:t>
            </w:r>
          </w:p>
        </w:tc>
      </w:tr>
    </w:tbl>
    <w:p w:rsidR="00B73CDF" w:rsidRPr="00B0107F" w:rsidRDefault="0071055A" w:rsidP="001B738C">
      <w:pPr>
        <w:pStyle w:val="Cmsor1"/>
        <w:spacing w:before="0" w:after="480"/>
        <w:jc w:val="both"/>
      </w:pPr>
      <w:r w:rsidRPr="00B0107F">
        <w:rPr>
          <w:rFonts w:ascii="Arial" w:hAnsi="Arial" w:cs="Arial"/>
        </w:rPr>
        <w:lastRenderedPageBreak/>
        <w:br w:type="page"/>
      </w:r>
      <w:bookmarkStart w:id="25" w:name="_Toc475469409"/>
      <w:r w:rsidR="00B0107F" w:rsidRPr="00B0107F">
        <w:lastRenderedPageBreak/>
        <w:t>12.</w:t>
      </w:r>
      <w:r w:rsidR="00B73CDF" w:rsidRPr="00B73CDF">
        <w:t xml:space="preserve">A </w:t>
      </w:r>
      <w:r w:rsidR="00B73CDF">
        <w:t>környezetvédelmi, esélyegyenlőségi és a nők és férfiak egyenlőségét biztosító követelmények</w:t>
      </w:r>
      <w:bookmarkEnd w:id="25"/>
    </w:p>
    <w:p w:rsidR="00B73CDF" w:rsidRPr="00541B81" w:rsidRDefault="00C9504F" w:rsidP="00541B81">
      <w:pPr>
        <w:pStyle w:val="Cmsor1"/>
        <w:spacing w:before="0" w:after="480"/>
        <w:jc w:val="both"/>
        <w:rPr>
          <w:b w:val="0"/>
        </w:rPr>
      </w:pPr>
      <w:r w:rsidRPr="00541B81">
        <w:t xml:space="preserve">12.1 </w:t>
      </w:r>
      <w:r w:rsidR="00B73CDF" w:rsidRPr="00541B81">
        <w:t>A KÖRNYEZETVÉDELMI ELVEK ÉS POLITIKÁK ÉRVÉNYESÍTÉSÉT BIZTOSÍTÓ CÉLKITŰZÉSEK</w:t>
      </w:r>
    </w:p>
    <w:p w:rsidR="00B73CDF" w:rsidRPr="001B738C" w:rsidRDefault="00B73CDF" w:rsidP="001B738C">
      <w:pPr>
        <w:widowControl w:val="0"/>
        <w:spacing w:before="120" w:after="120"/>
        <w:jc w:val="both"/>
        <w:rPr>
          <w:rFonts w:ascii="Arial" w:hAnsi="Arial" w:cs="Arial"/>
        </w:rPr>
      </w:pPr>
      <w:r w:rsidRPr="001B738C">
        <w:rPr>
          <w:rFonts w:ascii="Arial" w:hAnsi="Arial" w:cs="Arial"/>
        </w:rPr>
        <w:t>Az Európai Parlamentnek és a Tanácsnak az Alapokra vonatkozó általános rendelkezések megállapításáról szóló 1303/2013/EU rendelet 8. cikke szerint az Európai Strukturális és Beruházási Alapok célkitűzéseit a fenntartható fejlődés elvének megfelelően kell megvalósítani. A környezet védelmére vonatkozóan a rendelet előírja környezet minőségének megóvását, védelmét, állapotának javítását, a szennyező fizet elv alkalmazását, az erőforrások hatékony felhasználását, az éghajlatváltozás mérséklését és az ahhoz történő alkalmazkodást, a bioló</w:t>
      </w:r>
      <w:r w:rsidRPr="001B738C">
        <w:rPr>
          <w:rFonts w:ascii="Arial" w:hAnsi="Arial" w:cs="Arial"/>
        </w:rPr>
        <w:softHyphen/>
        <w:t xml:space="preserve">giai sokféleség védelmét, valamint a katasztrófákkal szembeni ellenálló képesség biztosítását és a kockázat megelőzését és kezelését.  </w:t>
      </w:r>
    </w:p>
    <w:p w:rsidR="00B73CDF" w:rsidRPr="001B738C" w:rsidRDefault="00B73CDF" w:rsidP="0005140E">
      <w:pPr>
        <w:pStyle w:val="Listaszerbekezds"/>
        <w:keepNext/>
        <w:widowControl w:val="0"/>
        <w:numPr>
          <w:ilvl w:val="0"/>
          <w:numId w:val="102"/>
        </w:numPr>
        <w:spacing w:before="240" w:after="120"/>
        <w:ind w:left="714" w:hanging="357"/>
        <w:contextualSpacing w:val="0"/>
        <w:jc w:val="both"/>
        <w:rPr>
          <w:rFonts w:cs="Arial"/>
          <w:b/>
          <w:i/>
          <w:sz w:val="22"/>
          <w:szCs w:val="22"/>
        </w:rPr>
      </w:pPr>
      <w:r w:rsidRPr="001B738C">
        <w:rPr>
          <w:rFonts w:cs="Arial"/>
          <w:b/>
          <w:i/>
          <w:sz w:val="22"/>
          <w:szCs w:val="22"/>
        </w:rPr>
        <w:t>A KÖRNYEZETI HORIZONTÁLIS CÉL MEGVALÓSÍTÁSA A VÉGREHAJTÁS SORÁN</w:t>
      </w:r>
    </w:p>
    <w:p w:rsidR="00B73CDF" w:rsidRPr="001B738C" w:rsidRDefault="00B73CDF" w:rsidP="00541B81">
      <w:pPr>
        <w:keepNext/>
        <w:widowControl w:val="0"/>
        <w:spacing w:before="120" w:after="60"/>
        <w:jc w:val="both"/>
        <w:rPr>
          <w:rFonts w:ascii="Arial" w:hAnsi="Arial" w:cs="Arial"/>
        </w:rPr>
      </w:pPr>
      <w:r w:rsidRPr="001B738C">
        <w:rPr>
          <w:rFonts w:ascii="Arial" w:hAnsi="Arial" w:cs="Arial"/>
        </w:rPr>
        <w:t xml:space="preserve">A környezeti horizontális cél megvalósítását </w:t>
      </w:r>
      <w:r w:rsidRPr="001B738C">
        <w:rPr>
          <w:rFonts w:ascii="Arial" w:hAnsi="Arial" w:cs="Arial"/>
          <w:b/>
          <w:i/>
          <w:u w:val="single"/>
        </w:rPr>
        <w:t>négy intézkedésfajta</w:t>
      </w:r>
      <w:r w:rsidRPr="001B738C">
        <w:rPr>
          <w:rFonts w:ascii="Arial" w:hAnsi="Arial" w:cs="Arial"/>
        </w:rPr>
        <w:t xml:space="preserve"> segíti:</w:t>
      </w:r>
    </w:p>
    <w:p w:rsidR="00B73CDF" w:rsidRPr="001B738C" w:rsidRDefault="00B73CDF" w:rsidP="001B738C">
      <w:pPr>
        <w:pStyle w:val="Listaszerbekezds"/>
        <w:widowControl w:val="0"/>
        <w:numPr>
          <w:ilvl w:val="0"/>
          <w:numId w:val="103"/>
        </w:numPr>
        <w:spacing w:before="60" w:after="60"/>
        <w:ind w:left="714" w:hanging="357"/>
        <w:contextualSpacing w:val="0"/>
        <w:jc w:val="both"/>
        <w:rPr>
          <w:rFonts w:cs="Arial"/>
          <w:sz w:val="22"/>
          <w:szCs w:val="22"/>
        </w:rPr>
      </w:pPr>
      <w:r w:rsidRPr="001B738C">
        <w:rPr>
          <w:rFonts w:cs="Arial"/>
          <w:sz w:val="22"/>
          <w:szCs w:val="22"/>
        </w:rPr>
        <w:t xml:space="preserve">Kiválasztási kritériumok </w:t>
      </w:r>
    </w:p>
    <w:p w:rsidR="00B73CDF" w:rsidRPr="001B738C" w:rsidRDefault="00B73CDF" w:rsidP="001B738C">
      <w:pPr>
        <w:pStyle w:val="Listaszerbekezds"/>
        <w:widowControl w:val="0"/>
        <w:numPr>
          <w:ilvl w:val="0"/>
          <w:numId w:val="103"/>
        </w:numPr>
        <w:spacing w:before="60" w:after="60"/>
        <w:ind w:left="714" w:hanging="357"/>
        <w:contextualSpacing w:val="0"/>
        <w:jc w:val="both"/>
        <w:rPr>
          <w:rFonts w:cs="Arial"/>
          <w:sz w:val="22"/>
          <w:szCs w:val="22"/>
        </w:rPr>
      </w:pPr>
      <w:r w:rsidRPr="001B738C">
        <w:rPr>
          <w:rFonts w:cs="Arial"/>
          <w:sz w:val="22"/>
          <w:szCs w:val="22"/>
        </w:rPr>
        <w:t>Állapotfelmérő, megelőző intézkedések</w:t>
      </w:r>
    </w:p>
    <w:p w:rsidR="00B73CDF" w:rsidRPr="001B738C" w:rsidRDefault="00B73CDF" w:rsidP="001B738C">
      <w:pPr>
        <w:pStyle w:val="Listaszerbekezds"/>
        <w:widowControl w:val="0"/>
        <w:numPr>
          <w:ilvl w:val="0"/>
          <w:numId w:val="103"/>
        </w:numPr>
        <w:spacing w:before="60" w:after="60"/>
        <w:ind w:left="714" w:hanging="357"/>
        <w:contextualSpacing w:val="0"/>
        <w:jc w:val="both"/>
        <w:rPr>
          <w:rFonts w:cs="Arial"/>
          <w:sz w:val="22"/>
          <w:szCs w:val="22"/>
        </w:rPr>
      </w:pPr>
      <w:r w:rsidRPr="001B738C">
        <w:rPr>
          <w:rFonts w:cs="Arial"/>
          <w:sz w:val="22"/>
          <w:szCs w:val="22"/>
        </w:rPr>
        <w:t>A projekt céljához kapcsolódó környezetvédelmi cél megvalósítása a támogatott projektben</w:t>
      </w:r>
    </w:p>
    <w:p w:rsidR="00B73CDF" w:rsidRPr="001B738C" w:rsidRDefault="00B73CDF" w:rsidP="001B738C">
      <w:pPr>
        <w:pStyle w:val="Listaszerbekezds"/>
        <w:widowControl w:val="0"/>
        <w:numPr>
          <w:ilvl w:val="0"/>
          <w:numId w:val="103"/>
        </w:numPr>
        <w:spacing w:before="60" w:after="60"/>
        <w:ind w:left="714" w:hanging="357"/>
        <w:contextualSpacing w:val="0"/>
        <w:jc w:val="both"/>
        <w:rPr>
          <w:rFonts w:cs="Arial"/>
          <w:sz w:val="22"/>
          <w:szCs w:val="22"/>
        </w:rPr>
      </w:pPr>
      <w:r w:rsidRPr="001B738C">
        <w:rPr>
          <w:rFonts w:cs="Arial"/>
          <w:sz w:val="22"/>
          <w:szCs w:val="22"/>
        </w:rPr>
        <w:t>A környezeti horizontális cél megvalósítása érdekében végzett tevékenységek outputjának, eredményének nyomon követése, értékelése, az eredmények jelentése, kommunikáci</w:t>
      </w:r>
      <w:r w:rsidR="00541B81">
        <w:rPr>
          <w:rFonts w:cs="Arial"/>
          <w:sz w:val="22"/>
          <w:szCs w:val="22"/>
        </w:rPr>
        <w:t>ója</w:t>
      </w:r>
    </w:p>
    <w:p w:rsidR="00B73CDF" w:rsidRPr="001B738C" w:rsidRDefault="00B73CDF" w:rsidP="001B738C">
      <w:pPr>
        <w:pStyle w:val="Listaszerbekezds"/>
        <w:keepNext/>
        <w:widowControl w:val="0"/>
        <w:numPr>
          <w:ilvl w:val="0"/>
          <w:numId w:val="97"/>
        </w:numPr>
        <w:spacing w:before="120" w:after="120"/>
        <w:ind w:left="357" w:hanging="357"/>
        <w:contextualSpacing w:val="0"/>
        <w:jc w:val="both"/>
        <w:rPr>
          <w:rFonts w:cs="Arial"/>
          <w:b/>
          <w:sz w:val="22"/>
          <w:szCs w:val="22"/>
        </w:rPr>
      </w:pPr>
      <w:r w:rsidRPr="001B738C">
        <w:rPr>
          <w:rFonts w:cs="Arial"/>
          <w:b/>
          <w:sz w:val="22"/>
          <w:szCs w:val="22"/>
        </w:rPr>
        <w:t xml:space="preserve">A </w:t>
      </w:r>
      <w:r w:rsidRPr="001B738C">
        <w:rPr>
          <w:rFonts w:cs="Arial"/>
          <w:b/>
          <w:i/>
          <w:sz w:val="22"/>
          <w:szCs w:val="22"/>
        </w:rPr>
        <w:t>kiválasztási kritériumok</w:t>
      </w:r>
      <w:r w:rsidR="00810CE3">
        <w:rPr>
          <w:rStyle w:val="Lbjegyzet-hivatkozs"/>
          <w:b/>
          <w:i/>
          <w:sz w:val="22"/>
          <w:szCs w:val="22"/>
        </w:rPr>
        <w:footnoteReference w:id="8"/>
      </w:r>
    </w:p>
    <w:p w:rsidR="00B73CDF" w:rsidRPr="001B738C" w:rsidRDefault="00B73CDF" w:rsidP="001B738C">
      <w:pPr>
        <w:pStyle w:val="Listaszerbekezds"/>
        <w:widowControl w:val="0"/>
        <w:spacing w:before="120" w:after="120"/>
        <w:ind w:left="360"/>
        <w:contextualSpacing w:val="0"/>
        <w:jc w:val="both"/>
        <w:rPr>
          <w:rFonts w:cs="Arial"/>
          <w:sz w:val="22"/>
          <w:szCs w:val="22"/>
        </w:rPr>
      </w:pPr>
      <w:r w:rsidRPr="001B738C">
        <w:rPr>
          <w:rFonts w:cs="Arial"/>
          <w:sz w:val="22"/>
          <w:szCs w:val="22"/>
        </w:rPr>
        <w:t>A kiválasztási kritériumok biztosítják a környezetre kedvező hatást gyakorló projektek beválogatását a támogatási programban, és az ártalmas proje</w:t>
      </w:r>
      <w:r w:rsidR="00541B81">
        <w:rPr>
          <w:rFonts w:cs="Arial"/>
          <w:sz w:val="22"/>
          <w:szCs w:val="22"/>
        </w:rPr>
        <w:t xml:space="preserve">ktek kizárását a támogatásból. </w:t>
      </w:r>
      <w:r w:rsidRPr="001B738C">
        <w:rPr>
          <w:rFonts w:cs="Arial"/>
          <w:sz w:val="22"/>
          <w:szCs w:val="22"/>
        </w:rPr>
        <w:t>A kiválasztási kritériumokat az Irányító Hatóság javaslata alapján az operatív program mo</w:t>
      </w:r>
      <w:r w:rsidR="00541B81">
        <w:rPr>
          <w:rFonts w:cs="Arial"/>
          <w:sz w:val="22"/>
          <w:szCs w:val="22"/>
        </w:rPr>
        <w:t>nitoring bizottsága fogadja el.</w:t>
      </w:r>
    </w:p>
    <w:p w:rsidR="00B73CDF" w:rsidRPr="001B738C" w:rsidRDefault="00B73CDF" w:rsidP="001B738C">
      <w:pPr>
        <w:pStyle w:val="Listaszerbekezds"/>
        <w:keepNext/>
        <w:widowControl w:val="0"/>
        <w:numPr>
          <w:ilvl w:val="0"/>
          <w:numId w:val="97"/>
        </w:numPr>
        <w:spacing w:before="120" w:after="120"/>
        <w:ind w:left="357" w:hanging="357"/>
        <w:contextualSpacing w:val="0"/>
        <w:jc w:val="both"/>
        <w:rPr>
          <w:rFonts w:cs="Arial"/>
          <w:b/>
          <w:sz w:val="22"/>
          <w:szCs w:val="22"/>
        </w:rPr>
      </w:pPr>
      <w:r w:rsidRPr="001B738C">
        <w:rPr>
          <w:rFonts w:cs="Arial"/>
          <w:b/>
          <w:sz w:val="22"/>
          <w:szCs w:val="22"/>
        </w:rPr>
        <w:t xml:space="preserve">Állapotfelmérő, megelőző intézkedések </w:t>
      </w:r>
    </w:p>
    <w:p w:rsidR="00B73CDF" w:rsidRPr="001B738C" w:rsidRDefault="00B73CDF" w:rsidP="001B738C">
      <w:pPr>
        <w:pStyle w:val="Listaszerbekezds"/>
        <w:keepNext/>
        <w:widowControl w:val="0"/>
        <w:spacing w:before="120" w:after="60"/>
        <w:ind w:left="357"/>
        <w:contextualSpacing w:val="0"/>
        <w:jc w:val="both"/>
        <w:rPr>
          <w:rFonts w:cs="Arial"/>
          <w:sz w:val="22"/>
          <w:szCs w:val="22"/>
        </w:rPr>
      </w:pPr>
      <w:r w:rsidRPr="001B738C">
        <w:rPr>
          <w:rFonts w:cs="Arial"/>
          <w:sz w:val="22"/>
          <w:szCs w:val="22"/>
        </w:rPr>
        <w:t>Az állapotfelmérő, megelőző intézkedések elvégzése a környezet állapotát befolyásoló fejlesztések tekintetében biztosítják, hogy az európai uniós forrásból megvalósított projekt helyszínén nem maradjon fenn, illetve ne keletkezzen jogszabályba ütköző környezeti kár. Ezekre a vizsgálatokra környezeti hatásvizsgálat vagy egyszerűsített hatásvizsgálat keretében kerülhet sor, az alábbi előírásoknak megfelelően:</w:t>
      </w:r>
    </w:p>
    <w:p w:rsidR="00B73CDF" w:rsidRPr="001B738C" w:rsidRDefault="00B73CDF" w:rsidP="001B738C">
      <w:pPr>
        <w:pStyle w:val="Listaszerbekezds"/>
        <w:widowControl w:val="0"/>
        <w:numPr>
          <w:ilvl w:val="0"/>
          <w:numId w:val="94"/>
        </w:numPr>
        <w:spacing w:before="60" w:after="60"/>
        <w:contextualSpacing w:val="0"/>
        <w:jc w:val="both"/>
        <w:rPr>
          <w:rFonts w:cs="Arial"/>
          <w:sz w:val="22"/>
          <w:szCs w:val="22"/>
        </w:rPr>
      </w:pPr>
      <w:r w:rsidRPr="001B738C">
        <w:rPr>
          <w:rFonts w:cs="Arial"/>
          <w:i/>
          <w:sz w:val="22"/>
          <w:szCs w:val="22"/>
        </w:rPr>
        <w:t>Megfelelés a Víz Keretirányelv előírásainak</w:t>
      </w:r>
      <w:r w:rsidRPr="001B738C">
        <w:rPr>
          <w:rFonts w:cs="Arial"/>
          <w:sz w:val="22"/>
          <w:szCs w:val="22"/>
        </w:rPr>
        <w:t xml:space="preserve">: a 314/2005. (XII. 25.) Korm. rendelet 1.§ (6a) pontja szerint: a vizekbe történő beavatkozással járó tevékenység (projekt elem) esetén a vízjogi hatósági engedélyezési eljárás részeként vagy önálló környezeti </w:t>
      </w:r>
      <w:r w:rsidRPr="001B738C">
        <w:rPr>
          <w:rFonts w:cs="Arial"/>
          <w:sz w:val="22"/>
          <w:szCs w:val="22"/>
        </w:rPr>
        <w:lastRenderedPageBreak/>
        <w:t>hatásvizsgálati eljárásban kell igazolni a vízgyűjtő-gazdálkodás egyes szabályairól szóló 221/2004 (VII.21.) Korm. rendelet 10.-11.§-ában előírt feltételek teljesülését, azaz azt, hogy a projekt milyen hatással van a vizekre (pozitív, negatív, semleges). A hatások jelentőségét a 314/2005. (XII. 25.) Korm. rendelet 2/A §-a alapján más hatósági, szakhatósági eljárásban  vizsgálnia kell a környezetvédelmi hatóságnak. Abban az esetben, ha a projekt elemei nem érik el a KHV rendelet 1, 2, illetve 3. mellékletében megadott küszöbértékeket, akkor egy egyszerűsített hatásvizsgálatot kell lefolytatni a KHV rendelet 13. és 5. melléklete szerint.  Abban az esetben, ha a projekt küszöbérték feletti, vagy az egyszerűsített eljárás alapján jelentős hatással van a vizek állapotára, akkor a hagyományos eljárás szerint kell hatásvizsgálatot lefolytatni és ennek keretében bizonyítani azt, hogy a projekt csak a vizek fizikai viszonyaira vannak olyan hatással, hogy az érintett víztest hidromorfológiai állapota romlik, és ha romlik, akkor mindent megtettek a környezet érdekében és hatásmérséklő intézkedést is megvalósítanak.</w:t>
      </w:r>
    </w:p>
    <w:p w:rsidR="00B73CDF" w:rsidRPr="001B738C" w:rsidRDefault="00B73CDF" w:rsidP="001B738C">
      <w:pPr>
        <w:pStyle w:val="Listaszerbekezds"/>
        <w:widowControl w:val="0"/>
        <w:numPr>
          <w:ilvl w:val="0"/>
          <w:numId w:val="94"/>
        </w:numPr>
        <w:spacing w:before="60" w:after="60"/>
        <w:contextualSpacing w:val="0"/>
        <w:jc w:val="both"/>
        <w:rPr>
          <w:rFonts w:cs="Arial"/>
          <w:sz w:val="22"/>
          <w:szCs w:val="22"/>
        </w:rPr>
      </w:pPr>
      <w:r w:rsidRPr="001B738C">
        <w:rPr>
          <w:rFonts w:cs="Arial"/>
          <w:i/>
          <w:sz w:val="22"/>
          <w:szCs w:val="22"/>
        </w:rPr>
        <w:t>A projekt által érintett terület ökológiai felmérése</w:t>
      </w:r>
      <w:r w:rsidRPr="001B738C">
        <w:rPr>
          <w:rFonts w:cs="Arial"/>
          <w:sz w:val="22"/>
          <w:szCs w:val="22"/>
        </w:rPr>
        <w:t xml:space="preserve">, a projekt várható hatásainak, kockázatainak azonosítása, intézkedések a káros hatások megelőzésére, a projekt által érintett területre jellemző biológiai sokféleség megőrzése és az ökológiai átjárhatóság biztosítása érdekében. Az ökológiai állapotban bekövetkezett változásokat a beruházás megvalósítása során </w:t>
      </w:r>
      <w:r w:rsidR="001A4A7E" w:rsidRPr="001B738C">
        <w:rPr>
          <w:rFonts w:cs="Arial"/>
          <w:sz w:val="22"/>
          <w:szCs w:val="22"/>
        </w:rPr>
        <w:t>és</w:t>
      </w:r>
      <w:r w:rsidRPr="001B738C">
        <w:rPr>
          <w:rFonts w:cs="Arial"/>
          <w:sz w:val="22"/>
          <w:szCs w:val="22"/>
        </w:rPr>
        <w:t xml:space="preserve"> a projekt befejezését követően nyomon</w:t>
      </w:r>
      <w:r w:rsidR="001A4A7E" w:rsidRPr="001B738C">
        <w:rPr>
          <w:rFonts w:cs="Arial"/>
          <w:sz w:val="22"/>
          <w:szCs w:val="22"/>
        </w:rPr>
        <w:t xml:space="preserve"> kell</w:t>
      </w:r>
      <w:r w:rsidRPr="001B738C">
        <w:rPr>
          <w:rFonts w:cs="Arial"/>
          <w:sz w:val="22"/>
          <w:szCs w:val="22"/>
        </w:rPr>
        <w:t xml:space="preserve"> követni. Az ökológiai állapotra részben információt szolgáltat a 2014. május 16-án hatályba lépett 2014/52/EU irányelvnek</w:t>
      </w:r>
      <w:r w:rsidRPr="001B738C">
        <w:rPr>
          <w:rStyle w:val="Lbjegyzet-hivatkozs"/>
          <w:rFonts w:cs="Arial"/>
          <w:sz w:val="22"/>
          <w:szCs w:val="22"/>
        </w:rPr>
        <w:footnoteReference w:id="9"/>
      </w:r>
      <w:r w:rsidRPr="001B738C">
        <w:rPr>
          <w:rFonts w:cs="Arial"/>
          <w:sz w:val="22"/>
          <w:szCs w:val="22"/>
        </w:rPr>
        <w:t xml:space="preserve"> (KHV irányelv) megfelelően elkészített környezeti hatásvizsgálat, azonban számos olyan projekt is kaphat támogatást európai uniós forrásból, amely nem esik a KHV irányelv hatálya alá, a helyi ökológiai környezetre mégis jelentős hatása lehet. Ilyen esetekben az ökológiai állapot egyszerűsített hatásvizsgálat keretében vizsgálható.</w:t>
      </w:r>
    </w:p>
    <w:p w:rsidR="00B73CDF" w:rsidRPr="001B738C" w:rsidRDefault="00B73CDF" w:rsidP="001B738C">
      <w:pPr>
        <w:pStyle w:val="Listaszerbekezds"/>
        <w:widowControl w:val="0"/>
        <w:numPr>
          <w:ilvl w:val="0"/>
          <w:numId w:val="104"/>
        </w:numPr>
        <w:autoSpaceDE w:val="0"/>
        <w:autoSpaceDN w:val="0"/>
        <w:adjustRightInd w:val="0"/>
        <w:spacing w:before="60" w:after="60"/>
        <w:contextualSpacing w:val="0"/>
        <w:jc w:val="both"/>
        <w:rPr>
          <w:rFonts w:cs="Arial"/>
          <w:color w:val="000000"/>
          <w:sz w:val="22"/>
          <w:szCs w:val="22"/>
        </w:rPr>
      </w:pPr>
      <w:r w:rsidRPr="001B738C">
        <w:rPr>
          <w:rFonts w:cs="Arial"/>
          <w:sz w:val="22"/>
          <w:szCs w:val="22"/>
        </w:rPr>
        <w:t xml:space="preserve">Az </w:t>
      </w:r>
      <w:r w:rsidRPr="001B738C">
        <w:rPr>
          <w:rFonts w:cs="Arial"/>
          <w:i/>
          <w:sz w:val="22"/>
          <w:szCs w:val="22"/>
        </w:rPr>
        <w:t>éghajlatváltozás miatt fellépő kockázatok</w:t>
      </w:r>
      <w:r w:rsidRPr="00541B81">
        <w:rPr>
          <w:rFonts w:cs="Arial"/>
          <w:i/>
          <w:sz w:val="22"/>
          <w:szCs w:val="22"/>
        </w:rPr>
        <w:t>becslése és kockázati terv készítése</w:t>
      </w:r>
      <w:r w:rsidRPr="001B738C">
        <w:rPr>
          <w:rFonts w:cs="Arial"/>
          <w:sz w:val="22"/>
          <w:szCs w:val="22"/>
        </w:rPr>
        <w:t xml:space="preserve">: </w:t>
      </w:r>
      <w:r w:rsidR="00B11E07">
        <w:rPr>
          <w:rFonts w:cs="Arial"/>
          <w:bCs/>
          <w:sz w:val="22"/>
          <w:szCs w:val="22"/>
        </w:rPr>
        <w:t xml:space="preserve">A </w:t>
      </w:r>
      <w:r w:rsidR="00B11E07" w:rsidRPr="001B738C">
        <w:rPr>
          <w:rFonts w:cs="Arial"/>
          <w:bCs/>
          <w:sz w:val="22"/>
          <w:szCs w:val="22"/>
        </w:rPr>
        <w:t xml:space="preserve">2014-2020 időszakra </w:t>
      </w:r>
      <w:r w:rsidR="00B11E07">
        <w:rPr>
          <w:rFonts w:cs="Arial"/>
          <w:bCs/>
          <w:sz w:val="22"/>
          <w:szCs w:val="22"/>
        </w:rPr>
        <w:t xml:space="preserve">szóló </w:t>
      </w:r>
      <w:r w:rsidRPr="001B738C">
        <w:rPr>
          <w:rFonts w:cs="Arial"/>
          <w:bCs/>
          <w:sz w:val="22"/>
          <w:szCs w:val="22"/>
        </w:rPr>
        <w:t>EU2020 stratégi</w:t>
      </w:r>
      <w:r w:rsidR="00B11E07">
        <w:rPr>
          <w:rFonts w:cs="Arial"/>
          <w:bCs/>
          <w:sz w:val="22"/>
          <w:szCs w:val="22"/>
        </w:rPr>
        <w:t>a</w:t>
      </w:r>
      <w:r w:rsidRPr="001B738C">
        <w:rPr>
          <w:rStyle w:val="Lbjegyzet-hivatkozs"/>
          <w:rFonts w:cs="Arial"/>
          <w:bCs/>
          <w:sz w:val="22"/>
          <w:szCs w:val="22"/>
        </w:rPr>
        <w:footnoteReference w:id="10"/>
      </w:r>
      <w:r w:rsidRPr="001B738C">
        <w:rPr>
          <w:rFonts w:cs="Arial"/>
          <w:bCs/>
          <w:sz w:val="22"/>
          <w:szCs w:val="22"/>
        </w:rPr>
        <w:t xml:space="preserve"> az Európai Unió legfőbb stratégiai célkitűzéseit meghatározó dokumentum</w:t>
      </w:r>
      <w:r w:rsidR="00B11E07">
        <w:rPr>
          <w:rFonts w:cs="Arial"/>
          <w:bCs/>
          <w:sz w:val="22"/>
          <w:szCs w:val="22"/>
        </w:rPr>
        <w:t>, amelyben</w:t>
      </w:r>
      <w:r w:rsidRPr="001B738C">
        <w:rPr>
          <w:rFonts w:cs="Arial"/>
          <w:bCs/>
          <w:sz w:val="22"/>
          <w:szCs w:val="22"/>
        </w:rPr>
        <w:t xml:space="preserve"> a klímaváltozás kockázatának csökkentése az öt fő stratégiai célkitűzés egyike.  Az EU2020 stratégia a kibocsátások csökkentését jelöli meg legfőbb célkitűzésként minden szektorban, elsősorban az energiafelhasználás csökkentése, a megújuló energiahordozók arányának növelése, illetve az új technológiák kihasználása révén. Hasonlóan fontos cél a klímakockázatokkal szembeni ellenálló-képesség javítása, és a katasztrófák megelőzését és kezelését szolgáló képesség fejlesztése. </w:t>
      </w:r>
      <w:r w:rsidRPr="001B738C">
        <w:rPr>
          <w:rFonts w:cs="Arial"/>
          <w:sz w:val="22"/>
          <w:szCs w:val="22"/>
        </w:rPr>
        <w:t>A 1303/2013 EU rendelet előírásai szerint a</w:t>
      </w:r>
      <w:r w:rsidRPr="001B738C">
        <w:rPr>
          <w:rFonts w:cs="Arial"/>
          <w:color w:val="000000"/>
          <w:sz w:val="22"/>
          <w:szCs w:val="22"/>
        </w:rPr>
        <w:t xml:space="preserve"> tagállamok és a Bizottság biztosítják a partnerségi megállapodások és a programok elkészítése és végrehajtása során az éghajlatváltozás mérséklését és az ahhoz történő alkalmazkodást, a biológiai sokféleséget, valamint a katasztrófákkal szembeni ellenálló képességet és a kockázat megelőzését és kezelését. A tagállamok a Bizottság által elfogadott beavatkozási kategóriákon, kiemelt jelentőségű területeken vagy intézkedéseken alapuló módszertan segítségével tájékoztatást nyújtanak az éghajlatváltozással kapcsolatos célkitűzések támogatásáról</w:t>
      </w:r>
      <w:r w:rsidR="00B11E07">
        <w:rPr>
          <w:rFonts w:cs="Arial"/>
          <w:color w:val="000000"/>
          <w:sz w:val="22"/>
          <w:szCs w:val="22"/>
        </w:rPr>
        <w:t>, az erre a célra fordított források nagyságáról</w:t>
      </w:r>
      <w:r w:rsidRPr="001B738C">
        <w:rPr>
          <w:rFonts w:cs="Arial"/>
          <w:color w:val="000000"/>
          <w:sz w:val="22"/>
          <w:szCs w:val="22"/>
        </w:rPr>
        <w:t xml:space="preserve">. </w:t>
      </w:r>
      <w:r w:rsidRPr="001B738C">
        <w:rPr>
          <w:rFonts w:cs="Arial"/>
          <w:sz w:val="22"/>
          <w:szCs w:val="22"/>
        </w:rPr>
        <w:t xml:space="preserve">A 2014. május 16-án </w:t>
      </w:r>
      <w:r w:rsidRPr="001B738C">
        <w:rPr>
          <w:rFonts w:cs="Arial"/>
          <w:sz w:val="22"/>
          <w:szCs w:val="22"/>
        </w:rPr>
        <w:lastRenderedPageBreak/>
        <w:t>hatályba lépett 2014/52/EU irányelv az egyes köz- és magánprojektek környezetre gyakorolt hatásainak vizsgálatáról szóló 2011/92/EU irányelv módosításáról már előírja, hogy „</w:t>
      </w:r>
      <w:r w:rsidRPr="001B738C">
        <w:rPr>
          <w:rFonts w:cs="Arial"/>
          <w:i/>
          <w:sz w:val="22"/>
          <w:szCs w:val="22"/>
        </w:rPr>
        <w:t xml:space="preserve">helyénvaló felmérni a projekteknek az éghajlatra gyakorolt hatását (például az üvegházhatást okozó gázok kibocsátását), és az éghajlatváltozásnak való kitettségüket.” </w:t>
      </w:r>
      <w:r w:rsidRPr="001B738C">
        <w:rPr>
          <w:rFonts w:cs="Arial"/>
          <w:sz w:val="22"/>
          <w:szCs w:val="22"/>
        </w:rPr>
        <w:t xml:space="preserve">A 2014-2020 programozási időszakban </w:t>
      </w:r>
      <w:r w:rsidRPr="001B738C">
        <w:rPr>
          <w:rFonts w:cs="Arial"/>
          <w:bCs/>
          <w:sz w:val="22"/>
          <w:szCs w:val="22"/>
        </w:rPr>
        <w:t xml:space="preserve">a nagyprojektek esetében ez a követelmény úgy jelenik meg, hogy az EU Bizottság általi jóváhagyáshoz </w:t>
      </w:r>
      <w:r w:rsidRPr="001B738C">
        <w:rPr>
          <w:rFonts w:cs="Arial"/>
          <w:sz w:val="22"/>
          <w:szCs w:val="22"/>
        </w:rPr>
        <w:t xml:space="preserve">az Alapok közös szabályozását tartalmazó </w:t>
      </w:r>
      <w:r w:rsidRPr="001B738C">
        <w:rPr>
          <w:rFonts w:cs="Arial"/>
          <w:i/>
          <w:sz w:val="22"/>
          <w:szCs w:val="22"/>
        </w:rPr>
        <w:t>1303/2013 EU rendelet 101. cikk f)</w:t>
      </w:r>
      <w:r w:rsidRPr="001B738C">
        <w:rPr>
          <w:rFonts w:cs="Arial"/>
          <w:sz w:val="22"/>
          <w:szCs w:val="22"/>
        </w:rPr>
        <w:t xml:space="preserve"> szakasz értelmében </w:t>
      </w:r>
      <w:r w:rsidRPr="001B738C">
        <w:rPr>
          <w:rFonts w:cs="Arial"/>
          <w:bCs/>
          <w:sz w:val="22"/>
          <w:szCs w:val="22"/>
        </w:rPr>
        <w:t xml:space="preserve">az irányító hatóságoknak biztosítani kell, hogy </w:t>
      </w:r>
      <w:r w:rsidRPr="001B738C">
        <w:rPr>
          <w:rFonts w:cs="Arial"/>
          <w:sz w:val="22"/>
          <w:szCs w:val="22"/>
        </w:rPr>
        <w:t xml:space="preserve">a nagyprojektekről olyan </w:t>
      </w:r>
      <w:r w:rsidRPr="001B738C">
        <w:rPr>
          <w:rFonts w:cs="Arial"/>
          <w:bCs/>
          <w:sz w:val="22"/>
          <w:szCs w:val="22"/>
        </w:rPr>
        <w:t xml:space="preserve">környezeti hatásvizsgálat készüljön, amely figyelembe veszi az éghajlatváltozás mérséklése és az ahhoz történő alkalmazkodás szükségleteit, valamint a katasztrófákkal szembeni ellenálló képességet. A nagyprojektek benyújtásához ugyancsak szükséges költség-haszon elemzésben már figyelembe kell venni az klímaváltozásra, katasztrófa-kockázatra vonatkozó elemzés eredményeit is. </w:t>
      </w:r>
      <w:r w:rsidRPr="001B738C">
        <w:rPr>
          <w:rFonts w:cs="Arial"/>
          <w:color w:val="000000"/>
          <w:sz w:val="22"/>
          <w:szCs w:val="22"/>
        </w:rPr>
        <w:t>Végül a 1303/2013 EU rendelet I. melléklete szerint a tagállamok a 8. cikknek megfelelően figyelembe veszik az Európai Strukturális és Beruházási Alapok támogatásával végzett beruházásoknak az éghajlatváltozás mérséklésére és az ahhoz való alkalmazkodásra vonatkozó potenciálját, valamint biztosítják, hogy azok ellenállóak legyenek az éghajlatváltozással és a természeti katasztrófákkal (így az áradások, aszályok, hőséghullámok, erdőtüzek és szélsőséges időjárási események növekvő kockázatával) szemben.</w:t>
      </w:r>
    </w:p>
    <w:p w:rsidR="00B73CDF" w:rsidRPr="001B738C" w:rsidRDefault="00B73CDF" w:rsidP="00541B81">
      <w:pPr>
        <w:pStyle w:val="Listaszerbekezds"/>
        <w:keepNext/>
        <w:widowControl w:val="0"/>
        <w:autoSpaceDE w:val="0"/>
        <w:autoSpaceDN w:val="0"/>
        <w:adjustRightInd w:val="0"/>
        <w:spacing w:before="60" w:after="60"/>
        <w:ind w:left="709"/>
        <w:contextualSpacing w:val="0"/>
        <w:jc w:val="both"/>
        <w:rPr>
          <w:rFonts w:cs="Arial"/>
          <w:sz w:val="22"/>
          <w:szCs w:val="22"/>
        </w:rPr>
      </w:pPr>
      <w:r w:rsidRPr="001B738C">
        <w:rPr>
          <w:rFonts w:cs="Arial"/>
          <w:sz w:val="22"/>
          <w:szCs w:val="22"/>
        </w:rPr>
        <w:t>Mindez azt jelenti, hogy az éghajlatváltozás miatt minden projekt esetében az alábbi</w:t>
      </w:r>
      <w:r w:rsidR="001B738C">
        <w:rPr>
          <w:rFonts w:cs="Arial"/>
          <w:sz w:val="22"/>
          <w:szCs w:val="22"/>
        </w:rPr>
        <w:t xml:space="preserve"> kérdéseket kell megválaszolni:</w:t>
      </w:r>
    </w:p>
    <w:p w:rsidR="00B73CDF" w:rsidRPr="001B738C" w:rsidRDefault="00B73CDF" w:rsidP="001B738C">
      <w:pPr>
        <w:pStyle w:val="Listaszerbekezds"/>
        <w:widowControl w:val="0"/>
        <w:numPr>
          <w:ilvl w:val="2"/>
          <w:numId w:val="103"/>
        </w:numPr>
        <w:autoSpaceDE w:val="0"/>
        <w:autoSpaceDN w:val="0"/>
        <w:adjustRightInd w:val="0"/>
        <w:spacing w:before="60" w:after="60"/>
        <w:ind w:hanging="181"/>
        <w:contextualSpacing w:val="0"/>
        <w:jc w:val="both"/>
        <w:rPr>
          <w:rFonts w:cs="Arial"/>
          <w:color w:val="000000"/>
          <w:sz w:val="22"/>
          <w:szCs w:val="22"/>
        </w:rPr>
      </w:pPr>
      <w:r w:rsidRPr="001B738C">
        <w:rPr>
          <w:rFonts w:cs="Arial"/>
          <w:sz w:val="22"/>
          <w:szCs w:val="22"/>
        </w:rPr>
        <w:t>Mennyire sérülékeny a projekt az éghajlatváltozás következtében fellépő szélsőséges események tekintetében (hogyan lehet csökkenteni az ebből adódó kockázatokat, és hogyan lehet gondoskodni arról, hogy a projekt megvalósítását és fenntartását ne veszélyeztessék ezek az események)?</w:t>
      </w:r>
    </w:p>
    <w:p w:rsidR="00B73CDF" w:rsidRPr="001B738C" w:rsidRDefault="00B73CDF" w:rsidP="001B738C">
      <w:pPr>
        <w:pStyle w:val="Listaszerbekezds"/>
        <w:widowControl w:val="0"/>
        <w:numPr>
          <w:ilvl w:val="2"/>
          <w:numId w:val="103"/>
        </w:numPr>
        <w:autoSpaceDE w:val="0"/>
        <w:autoSpaceDN w:val="0"/>
        <w:adjustRightInd w:val="0"/>
        <w:spacing w:before="60" w:after="60"/>
        <w:ind w:hanging="181"/>
        <w:contextualSpacing w:val="0"/>
        <w:jc w:val="both"/>
        <w:rPr>
          <w:rFonts w:cs="Arial"/>
          <w:color w:val="000000"/>
          <w:sz w:val="22"/>
          <w:szCs w:val="22"/>
        </w:rPr>
      </w:pPr>
      <w:r w:rsidRPr="001B738C">
        <w:rPr>
          <w:rFonts w:cs="Arial"/>
          <w:sz w:val="22"/>
          <w:szCs w:val="22"/>
        </w:rPr>
        <w:t>Hogyan tud a projekt hozzájárulni az üvegház-hatású és a savasodást kiváltó gázok kibocsátásának csökkentéséhez?</w:t>
      </w:r>
    </w:p>
    <w:p w:rsidR="00B11E07" w:rsidRDefault="00B73CDF" w:rsidP="00541B81">
      <w:pPr>
        <w:pStyle w:val="Listaszerbekezds"/>
        <w:widowControl w:val="0"/>
        <w:numPr>
          <w:ilvl w:val="2"/>
          <w:numId w:val="103"/>
        </w:numPr>
        <w:autoSpaceDE w:val="0"/>
        <w:autoSpaceDN w:val="0"/>
        <w:adjustRightInd w:val="0"/>
        <w:spacing w:before="60" w:after="60"/>
        <w:ind w:hanging="181"/>
        <w:contextualSpacing w:val="0"/>
        <w:jc w:val="both"/>
        <w:rPr>
          <w:rFonts w:cs="Arial"/>
          <w:color w:val="000000"/>
          <w:sz w:val="22"/>
          <w:szCs w:val="22"/>
        </w:rPr>
      </w:pPr>
      <w:r w:rsidRPr="001B738C">
        <w:rPr>
          <w:rFonts w:cs="Arial"/>
          <w:color w:val="000000"/>
          <w:sz w:val="22"/>
          <w:szCs w:val="22"/>
        </w:rPr>
        <w:t>Hozzá tud-e járulni a projekt az éghajlatváltozás okozta problémák megoldásához, tudja-e támogatni az éghajlatváltozáshoz történő alkalmazkodást?</w:t>
      </w:r>
    </w:p>
    <w:p w:rsidR="00B11E07" w:rsidRPr="00541B81" w:rsidRDefault="00B11E07" w:rsidP="00541B81">
      <w:pPr>
        <w:pStyle w:val="Listaszerbekezds"/>
        <w:widowControl w:val="0"/>
        <w:numPr>
          <w:ilvl w:val="0"/>
          <w:numId w:val="104"/>
        </w:numPr>
        <w:autoSpaceDE w:val="0"/>
        <w:autoSpaceDN w:val="0"/>
        <w:adjustRightInd w:val="0"/>
        <w:spacing w:before="60" w:after="60"/>
        <w:contextualSpacing w:val="0"/>
        <w:jc w:val="both"/>
        <w:rPr>
          <w:rFonts w:cs="Arial"/>
          <w:color w:val="000000"/>
          <w:sz w:val="22"/>
          <w:szCs w:val="22"/>
        </w:rPr>
      </w:pPr>
      <w:r w:rsidRPr="00541B81">
        <w:rPr>
          <w:rFonts w:cs="Arial"/>
          <w:b/>
          <w:i/>
          <w:color w:val="000000"/>
          <w:sz w:val="22"/>
          <w:szCs w:val="22"/>
        </w:rPr>
        <w:t>Az európai uniós forrásokból támogatott projektek esetében a 1303/2013 EU rendelet értelmében mindig fel kell mérni azt, hogy hogyan csökkenthető az éghajlatváltozást okozó üvegházhatású gázok, elsősorban a széndioxid kibocsátása, és hogyan lehet megelőzni, csökkenteni, vagy kompenzálni az éghajlatváltozás hatásait a projektre és a projekt által érintett lakosságra.</w:t>
      </w:r>
      <w:r w:rsidRPr="00541B81">
        <w:rPr>
          <w:rFonts w:cs="Arial"/>
          <w:color w:val="000000"/>
          <w:sz w:val="22"/>
          <w:szCs w:val="22"/>
        </w:rPr>
        <w:t xml:space="preserve"> E kockázat értékelése és kezelése egyrészt a beruházó érdeke, hiszen így lehet biztosítani a beruházás biztonságos megvalósítását és működtetését, másrészt kötelezettség az európai uniós forrásból támogatott projektek számára, és nagyprojekt csak abban az esetben kap európai uniós támogatást, ha megfelelő klímakockázati értékelés készül hozzá, melynek eredményeit a megvalósítás során is figyelembe veszik. A klímakockázati értékelést a </w:t>
      </w:r>
      <w:r w:rsidRPr="00541B81">
        <w:rPr>
          <w:rFonts w:cs="Arial"/>
          <w:color w:val="000000"/>
          <w:sz w:val="22"/>
          <w:szCs w:val="22"/>
          <w:u w:val="single"/>
        </w:rPr>
        <w:t>www.szechenyi2020.gov.hu</w:t>
      </w:r>
      <w:r w:rsidRPr="00541B81">
        <w:rPr>
          <w:rFonts w:cs="Arial"/>
          <w:color w:val="000000"/>
          <w:sz w:val="22"/>
          <w:szCs w:val="22"/>
        </w:rPr>
        <w:t xml:space="preserve"> weboldalon közzétett </w:t>
      </w:r>
      <w:r w:rsidRPr="00541B81">
        <w:rPr>
          <w:rFonts w:cs="Arial"/>
          <w:b/>
          <w:i/>
          <w:color w:val="000000"/>
          <w:sz w:val="22"/>
          <w:szCs w:val="22"/>
        </w:rPr>
        <w:t>„Útmutató projektek klímakockázatának becsléséhez és csökkentéséhez”</w:t>
      </w:r>
      <w:r w:rsidRPr="00541B81">
        <w:rPr>
          <w:rFonts w:cs="Arial"/>
          <w:color w:val="000000"/>
          <w:sz w:val="22"/>
          <w:szCs w:val="22"/>
        </w:rPr>
        <w:t xml:space="preserve"> c. dokumentum alapján kell elkészíteni. A klímakockázati értékelés kidolgozáshoz további segítséget nyújt a </w:t>
      </w:r>
      <w:r w:rsidRPr="00541B81">
        <w:rPr>
          <w:rFonts w:cs="Arial"/>
          <w:b/>
          <w:i/>
          <w:color w:val="000000"/>
          <w:sz w:val="22"/>
          <w:szCs w:val="22"/>
        </w:rPr>
        <w:t xml:space="preserve">„Részletes módszertani leírása </w:t>
      </w:r>
      <w:r w:rsidRPr="00541B81">
        <w:rPr>
          <w:rFonts w:cs="Arial"/>
          <w:b/>
          <w:i/>
          <w:color w:val="000000"/>
          <w:sz w:val="22"/>
          <w:szCs w:val="22"/>
        </w:rPr>
        <w:lastRenderedPageBreak/>
        <w:t>klímakockázati útmutatóhoz”</w:t>
      </w:r>
      <w:r w:rsidRPr="00541B81">
        <w:rPr>
          <w:rFonts w:cs="Arial"/>
          <w:color w:val="000000"/>
          <w:sz w:val="22"/>
          <w:szCs w:val="22"/>
        </w:rPr>
        <w:t xml:space="preserve"> c. segédlet.</w:t>
      </w:r>
    </w:p>
    <w:p w:rsidR="00B73CDF" w:rsidRPr="001B738C" w:rsidRDefault="00B73CDF" w:rsidP="001B738C">
      <w:pPr>
        <w:pStyle w:val="Listaszerbekezds"/>
        <w:keepNext/>
        <w:widowControl w:val="0"/>
        <w:numPr>
          <w:ilvl w:val="0"/>
          <w:numId w:val="97"/>
        </w:numPr>
        <w:spacing w:before="120" w:after="120"/>
        <w:ind w:left="357" w:hanging="357"/>
        <w:contextualSpacing w:val="0"/>
        <w:jc w:val="both"/>
        <w:rPr>
          <w:rFonts w:cs="Arial"/>
          <w:b/>
          <w:sz w:val="22"/>
          <w:szCs w:val="22"/>
        </w:rPr>
      </w:pPr>
      <w:r w:rsidRPr="001B738C">
        <w:rPr>
          <w:rFonts w:cs="Arial"/>
          <w:b/>
          <w:sz w:val="22"/>
          <w:szCs w:val="22"/>
        </w:rPr>
        <w:t>A projekt céljához kapcsolódó környezetvédelmi cél megvalósítása a támogatott projektben</w:t>
      </w:r>
    </w:p>
    <w:p w:rsidR="00B73CDF" w:rsidRPr="001B738C" w:rsidRDefault="00B73CDF" w:rsidP="001B738C">
      <w:pPr>
        <w:pStyle w:val="Listaszerbekezds"/>
        <w:widowControl w:val="0"/>
        <w:spacing w:before="120" w:after="120"/>
        <w:contextualSpacing w:val="0"/>
        <w:jc w:val="both"/>
        <w:rPr>
          <w:rFonts w:cs="Arial"/>
          <w:sz w:val="22"/>
          <w:szCs w:val="22"/>
        </w:rPr>
      </w:pPr>
      <w:r w:rsidRPr="001B738C">
        <w:rPr>
          <w:rFonts w:cs="Arial"/>
          <w:sz w:val="22"/>
          <w:szCs w:val="22"/>
        </w:rPr>
        <w:t>Biztosítani kell, hogy az európai uniós forrásból megvalósuló létesítményben ne létesüljön, vagy ne maradjon fenn az egészségre ártalmas műszaki megoldás. Ezzel a projekt nem csak az európai uniós követelményeknek való megfelelőséget valósítja meg, hanem egyúttal hozzájárul fontos hazai stratégiai célok, jogszabályi követelmények megvalósításához. Ennek érdekében az európai uniós forrásból támogatott projektek kedvezményezettje köteles felmérni a projekt által érintett terület környezeti állapotát, gondoskodni a projektre vonatkozó környezetvédelmi jogszabály betartásáról, és a fennálló vagy a beruházás során keletkezett környezeti kárt legkésőbb a projekt me</w:t>
      </w:r>
      <w:r w:rsidR="001B738C">
        <w:rPr>
          <w:rFonts w:cs="Arial"/>
          <w:sz w:val="22"/>
          <w:szCs w:val="22"/>
        </w:rPr>
        <w:t>gvalósítása során megszüntetni.</w:t>
      </w:r>
    </w:p>
    <w:p w:rsidR="00B73CDF" w:rsidRPr="001B738C" w:rsidRDefault="00B73CDF" w:rsidP="001B738C">
      <w:pPr>
        <w:keepNext/>
        <w:widowControl w:val="0"/>
        <w:spacing w:before="120" w:after="60"/>
        <w:ind w:left="709"/>
        <w:jc w:val="both"/>
        <w:rPr>
          <w:rFonts w:ascii="Arial" w:hAnsi="Arial" w:cs="Arial"/>
        </w:rPr>
      </w:pPr>
      <w:r w:rsidRPr="001B738C">
        <w:rPr>
          <w:rFonts w:ascii="Arial" w:hAnsi="Arial" w:cs="Arial"/>
        </w:rPr>
        <w:t>A horizontális cél megvalósítása, valamint a megvalósítás eredményességének nyomon követése érdekében végzett tevékenység következtében felmerült költség elszámolható, különös tekintettel az alábbi</w:t>
      </w:r>
      <w:r w:rsidRPr="001B738C">
        <w:rPr>
          <w:rFonts w:ascii="Arial" w:hAnsi="Arial" w:cs="Arial"/>
          <w:i/>
        </w:rPr>
        <w:t xml:space="preserve">, </w:t>
      </w:r>
      <w:r w:rsidRPr="001B738C">
        <w:rPr>
          <w:rFonts w:ascii="Arial" w:hAnsi="Arial" w:cs="Arial"/>
          <w:b/>
          <w:i/>
          <w:u w:val="single"/>
        </w:rPr>
        <w:t>kiemelt környezetvédelmi célok</w:t>
      </w:r>
      <w:r w:rsidRPr="001B738C">
        <w:rPr>
          <w:rFonts w:ascii="Arial" w:hAnsi="Arial" w:cs="Arial"/>
        </w:rPr>
        <w:t>ra</w:t>
      </w:r>
      <w:r w:rsidRPr="001B738C">
        <w:rPr>
          <w:rStyle w:val="Lbjegyzet-hivatkozs"/>
          <w:rFonts w:ascii="Arial" w:hAnsi="Arial" w:cs="Arial"/>
        </w:rPr>
        <w:footnoteReference w:id="11"/>
      </w:r>
      <w:r w:rsidRPr="001B738C">
        <w:rPr>
          <w:rFonts w:ascii="Arial" w:hAnsi="Arial" w:cs="Arial"/>
        </w:rPr>
        <w:t>, amelyek közül azokat kell kiválasztani, amelyek a projekt fő célja szempontjából relevánsak, és arányosak a projekt költségvetésével:</w:t>
      </w:r>
    </w:p>
    <w:p w:rsidR="00B73CDF" w:rsidRPr="001B738C" w:rsidRDefault="00B73CDF" w:rsidP="00541B81">
      <w:pPr>
        <w:pStyle w:val="Listaszerbekezds"/>
        <w:keepNext/>
        <w:widowControl w:val="0"/>
        <w:numPr>
          <w:ilvl w:val="0"/>
          <w:numId w:val="98"/>
        </w:numPr>
        <w:spacing w:before="120" w:after="60"/>
        <w:ind w:left="993" w:hanging="357"/>
        <w:contextualSpacing w:val="0"/>
        <w:jc w:val="both"/>
        <w:rPr>
          <w:rFonts w:cs="Arial"/>
          <w:b/>
          <w:i/>
          <w:sz w:val="22"/>
          <w:szCs w:val="22"/>
        </w:rPr>
      </w:pPr>
      <w:r w:rsidRPr="001B738C">
        <w:rPr>
          <w:rFonts w:cs="Arial"/>
          <w:b/>
          <w:i/>
          <w:sz w:val="22"/>
          <w:szCs w:val="22"/>
        </w:rPr>
        <w:t>Az emberi egészség védelme érdekében az emberi egészségre veszélyes anyagok ártalmatlanítása, eltávolítása, az életminőség és az emberi egészség környezeti feltételeinek javítása a pr</w:t>
      </w:r>
      <w:r w:rsidR="001B738C">
        <w:rPr>
          <w:rFonts w:cs="Arial"/>
          <w:b/>
          <w:i/>
          <w:sz w:val="22"/>
          <w:szCs w:val="22"/>
        </w:rPr>
        <w:t>ojekt által érintett területen:</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 xml:space="preserve">épület azbeszt-mentesítése </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szennyezett talaj kármentesítése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vízvezeték ólommentesítése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tüzelőberendezésekből, közlekedésből származó kisméretű (PM10) lebegőpor szennyezés csökkentése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káros-anyag kibocsátás megszüntetése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veszélyes anyagok tárolási- szállítási biztonságának javítása</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fenntartható növényvédőszer-használat elősegítése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szennyezett felszíni vagy felszín alatti víz szennyező-forrásának felszámolása, egészséges ivóvízhez jutás feltételeinek biztosítása</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szennyvíz keletkezésének csökkentése, szennyvíz és szennyvíz-iszap felhasználása, kistelepülések helyi szennyvízkezelésének megoldása</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határérték feletti zajterhelés megszüntetése az ipari és szolgáltató létesítmények, közlekedési folyosók környezetében</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biológiai allergének okozta egészségi kockázat csökkentése</w:t>
      </w:r>
    </w:p>
    <w:p w:rsidR="00B73CDF" w:rsidRPr="001B738C" w:rsidRDefault="00B73CDF" w:rsidP="00541B81">
      <w:pPr>
        <w:pStyle w:val="Listaszerbekezds"/>
        <w:keepNext/>
        <w:widowControl w:val="0"/>
        <w:numPr>
          <w:ilvl w:val="0"/>
          <w:numId w:val="98"/>
        </w:numPr>
        <w:spacing w:before="120" w:after="60"/>
        <w:ind w:left="993" w:hanging="357"/>
        <w:contextualSpacing w:val="0"/>
        <w:jc w:val="both"/>
        <w:rPr>
          <w:rFonts w:cs="Arial"/>
          <w:b/>
          <w:i/>
          <w:sz w:val="22"/>
          <w:szCs w:val="22"/>
        </w:rPr>
      </w:pPr>
      <w:r w:rsidRPr="001B738C">
        <w:rPr>
          <w:rFonts w:cs="Arial"/>
          <w:b/>
          <w:i/>
          <w:sz w:val="22"/>
          <w:szCs w:val="22"/>
        </w:rPr>
        <w:lastRenderedPageBreak/>
        <w:t>A természeti erőforrások megőrzése és az erőforrás-felhasználás hatékonyságának javítása érdekében</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szabálytalan hulladék-lerakók felszámolása</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szelektív gyűjtés, szelektív hulladékkezelés biztosítása, komposztálás</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csomagolóanyag-felhasználás csökkentése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hulladék újrahasznosítása a beruházás során</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szállítás, közlekedés és az általuk okozott terhelés csökkentése, közösségi, környezetbarát közlekedés arányának növelése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helyi anyagok használata, helyi beszállítók foglalkoztatása</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projekthelyszín kiválasztásakor az új létesítmény telepítése elsősorban már meglévő létesítmények helyére vagy közelébe, zöldmezős fejlesztések kerülése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barnamező előkészítése a beruházás megvalósítására, építési-bontási hulladék hasznosítása</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projekt által érintett területen a terület sajátosságainak megfelelő természetes vagy természet-közeli növényzet helyreállítása, telepítése, erdőterületek növelése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települési zöldfelület fejlesztése, bekapcsolása a Nemzeti Ökológiai Hálózatba, ökológiai, tájökológiai kapcsolatok helyreállítása</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helyi vagy országos védettségű természeti terület védettségének, természeti állapotának javítása a projekt által érintett területen vagy a projekthelyszín közelében</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 xml:space="preserve">invazív fajok egyedszámának csökkentése </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 xml:space="preserve">az építéssel érintett telken a 9/2007. (IV. 3.) ÖTM rendelet szerint számított biológiai aktivitásérték növelése a kivitelezést megelőző állapothoz képest </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projekt által érintett területen, vagy annak közelében lévő természetvédelmi oltalom alatt álló területek, természeti értékek megismertetése a helyi közösséggel</w:t>
      </w:r>
    </w:p>
    <w:p w:rsidR="00B73CDF"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vízhasználat csökkentése, víz-visszatartás javítása a projekt által érintett területen</w:t>
      </w:r>
    </w:p>
    <w:p w:rsidR="00C9504F" w:rsidRPr="00C9504F" w:rsidRDefault="00C9504F" w:rsidP="00541B81">
      <w:pPr>
        <w:pStyle w:val="Listaszerbekezds"/>
        <w:widowControl w:val="0"/>
        <w:numPr>
          <w:ilvl w:val="0"/>
          <w:numId w:val="93"/>
        </w:numPr>
        <w:spacing w:before="60" w:after="60"/>
        <w:ind w:left="1134" w:hanging="357"/>
        <w:contextualSpacing w:val="0"/>
        <w:jc w:val="both"/>
        <w:rPr>
          <w:rFonts w:cs="Arial"/>
          <w:sz w:val="22"/>
          <w:szCs w:val="22"/>
        </w:rPr>
      </w:pPr>
      <w:r w:rsidRPr="00C9504F">
        <w:rPr>
          <w:rFonts w:cs="Arial"/>
          <w:sz w:val="22"/>
          <w:szCs w:val="22"/>
        </w:rPr>
        <w:t>a fényszennyezés megelőzése érdekében az új kültéri világítótesteket úgy kell megválasztani (teljesen ernyőzött, síkbúrás világítóeszközök alkalmazásával), hogy azok fénye a vízszintes sík fölé közvetlenül ne vetülhessen</w:t>
      </w:r>
    </w:p>
    <w:p w:rsidR="00C9504F" w:rsidRPr="00C9504F" w:rsidRDefault="00C9504F" w:rsidP="00541B81">
      <w:pPr>
        <w:pStyle w:val="Listaszerbekezds"/>
        <w:widowControl w:val="0"/>
        <w:numPr>
          <w:ilvl w:val="0"/>
          <w:numId w:val="93"/>
        </w:numPr>
        <w:spacing w:before="60" w:after="60"/>
        <w:ind w:left="1134" w:hanging="357"/>
        <w:contextualSpacing w:val="0"/>
        <w:jc w:val="both"/>
        <w:rPr>
          <w:rFonts w:cs="Arial"/>
          <w:sz w:val="22"/>
          <w:szCs w:val="22"/>
        </w:rPr>
      </w:pPr>
      <w:r w:rsidRPr="00C9504F">
        <w:rPr>
          <w:rFonts w:cs="Arial"/>
          <w:sz w:val="22"/>
          <w:szCs w:val="22"/>
        </w:rPr>
        <w:t>‒ zöld közbeszerzés alkalmazása a felhívások előkészítése, a projektek kiválasztása megvalósítása során.</w:t>
      </w:r>
    </w:p>
    <w:p w:rsidR="00C9504F" w:rsidRPr="001B738C" w:rsidRDefault="00C9504F" w:rsidP="00541B81">
      <w:pPr>
        <w:pStyle w:val="Listaszerbekezds"/>
        <w:widowControl w:val="0"/>
        <w:numPr>
          <w:ilvl w:val="0"/>
          <w:numId w:val="93"/>
        </w:numPr>
        <w:spacing w:before="60" w:after="60"/>
        <w:ind w:left="1134" w:hanging="357"/>
        <w:contextualSpacing w:val="0"/>
        <w:jc w:val="both"/>
        <w:rPr>
          <w:rFonts w:cs="Arial"/>
          <w:sz w:val="22"/>
          <w:szCs w:val="22"/>
        </w:rPr>
      </w:pPr>
      <w:r w:rsidRPr="00C9504F">
        <w:rPr>
          <w:rFonts w:cs="Arial"/>
          <w:sz w:val="22"/>
          <w:szCs w:val="22"/>
        </w:rPr>
        <w:t>‒ a projekt szempontjából releváns környezeti szempontú, ill. a klímaváltozással és kezelésével (mérséklés, alkalmazkodás) kapcsolatos szemléletformálás, képzés</w:t>
      </w:r>
    </w:p>
    <w:p w:rsidR="00B73CDF" w:rsidRPr="001B738C" w:rsidRDefault="00B73CDF" w:rsidP="00541B81">
      <w:pPr>
        <w:pStyle w:val="Listaszerbekezds"/>
        <w:keepNext/>
        <w:widowControl w:val="0"/>
        <w:numPr>
          <w:ilvl w:val="0"/>
          <w:numId w:val="98"/>
        </w:numPr>
        <w:spacing w:before="120" w:after="60"/>
        <w:ind w:left="993" w:hanging="357"/>
        <w:contextualSpacing w:val="0"/>
        <w:jc w:val="both"/>
        <w:rPr>
          <w:rFonts w:cs="Arial"/>
          <w:b/>
          <w:i/>
          <w:sz w:val="22"/>
          <w:szCs w:val="22"/>
        </w:rPr>
      </w:pPr>
      <w:r w:rsidRPr="001B738C">
        <w:rPr>
          <w:rFonts w:cs="Arial"/>
          <w:b/>
          <w:i/>
          <w:sz w:val="22"/>
          <w:szCs w:val="22"/>
        </w:rPr>
        <w:t>A klímaváltozás hatásainak csökkentése, az alkalmazkodás elősegítése érdekében</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 xml:space="preserve">a megújuló energia-hordozók arányának növelése, </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 xml:space="preserve">az energiafelhasználás csökkentése, energiahatékonyság javítása </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lastRenderedPageBreak/>
        <w:t>üvegházhatású és savasodást okozó gázok kibocsátásának csökkentése</w:t>
      </w:r>
    </w:p>
    <w:p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klímaváltozás következtében fellépő események (hőhullámok, extrém hidrológiai események) következményeinek megelőzése, kezelése érdekében megvalósított intézkedések</w:t>
      </w:r>
    </w:p>
    <w:p w:rsidR="00B73CDF" w:rsidRPr="001B738C" w:rsidRDefault="00B73CDF" w:rsidP="001B738C">
      <w:pPr>
        <w:pStyle w:val="Listaszerbekezds"/>
        <w:keepNext/>
        <w:widowControl w:val="0"/>
        <w:numPr>
          <w:ilvl w:val="0"/>
          <w:numId w:val="97"/>
        </w:numPr>
        <w:spacing w:before="120" w:after="120"/>
        <w:ind w:left="357" w:hanging="357"/>
        <w:contextualSpacing w:val="0"/>
        <w:jc w:val="both"/>
        <w:rPr>
          <w:rFonts w:cs="Arial"/>
          <w:b/>
          <w:sz w:val="22"/>
          <w:szCs w:val="22"/>
        </w:rPr>
      </w:pPr>
      <w:r w:rsidRPr="001B738C">
        <w:rPr>
          <w:rFonts w:cs="Arial"/>
          <w:b/>
          <w:sz w:val="22"/>
          <w:szCs w:val="22"/>
        </w:rPr>
        <w:t>A környezeti horizontális cél megvalósítása érdekében végzett tevékenységek outputjának, eredményének nyomon követése, értékelése, az eredmények jelentése, kommunikációja</w:t>
      </w:r>
    </w:p>
    <w:p w:rsidR="00B73CDF" w:rsidRPr="001B738C" w:rsidRDefault="00B73CDF" w:rsidP="001B738C">
      <w:pPr>
        <w:spacing w:before="120" w:after="120"/>
        <w:jc w:val="both"/>
        <w:rPr>
          <w:rFonts w:ascii="Arial" w:hAnsi="Arial" w:cs="Arial"/>
          <w:color w:val="000000"/>
        </w:rPr>
      </w:pPr>
      <w:r w:rsidRPr="001B738C">
        <w:rPr>
          <w:rFonts w:ascii="Arial" w:hAnsi="Arial" w:cs="Arial"/>
          <w:color w:val="000000"/>
        </w:rPr>
        <w:t xml:space="preserve">A környezetvédelmi célok megvalósulásának sajátossága, hogy a nyomon követésnek, értékelésnek ki kell terjednie nem csak a projektben meghatározott elérendő horizontális célokra, hanem a projekt által akaratlanul okozott, ún. nem szándékolt hatások feltárására is.  A szándékolt és nem szándékolt hatások együttesen adnak információt arra nézve, hogy megvalósul-e a környezeti </w:t>
      </w:r>
      <w:r w:rsidR="001B738C">
        <w:rPr>
          <w:rFonts w:ascii="Arial" w:hAnsi="Arial" w:cs="Arial"/>
          <w:color w:val="000000"/>
        </w:rPr>
        <w:t>cél a fejlesztési programokban.</w:t>
      </w:r>
    </w:p>
    <w:p w:rsidR="00B73CDF" w:rsidRPr="001B738C" w:rsidRDefault="00B73CDF" w:rsidP="00541B81">
      <w:pPr>
        <w:pStyle w:val="Listaszerbekezds"/>
        <w:keepNext/>
        <w:widowControl w:val="0"/>
        <w:numPr>
          <w:ilvl w:val="0"/>
          <w:numId w:val="102"/>
        </w:numPr>
        <w:spacing w:before="240" w:after="120"/>
        <w:ind w:left="714" w:hanging="357"/>
        <w:contextualSpacing w:val="0"/>
        <w:jc w:val="both"/>
        <w:rPr>
          <w:rFonts w:cs="Arial"/>
          <w:b/>
          <w:i/>
          <w:sz w:val="22"/>
          <w:szCs w:val="22"/>
        </w:rPr>
      </w:pPr>
      <w:r w:rsidRPr="001B738C">
        <w:rPr>
          <w:rFonts w:cs="Arial"/>
          <w:b/>
          <w:i/>
          <w:sz w:val="22"/>
          <w:szCs w:val="22"/>
        </w:rPr>
        <w:t xml:space="preserve">A KÖRNYEZETVÉDELMI ELVEK ÉS POLITIKÁK SZEMPONTJÁBÓL RELEVÁNS TÁMOGATÁSI TEVÉKENYSÉGEK </w:t>
      </w:r>
    </w:p>
    <w:p w:rsidR="00B73CDF" w:rsidRPr="001B738C" w:rsidRDefault="00B73CDF" w:rsidP="001B738C">
      <w:pPr>
        <w:keepNext/>
        <w:widowControl w:val="0"/>
        <w:spacing w:before="120" w:after="60"/>
        <w:jc w:val="both"/>
        <w:rPr>
          <w:rFonts w:ascii="Arial" w:hAnsi="Arial" w:cs="Arial"/>
        </w:rPr>
      </w:pPr>
      <w:r w:rsidRPr="001B738C">
        <w:rPr>
          <w:rFonts w:ascii="Arial" w:hAnsi="Arial" w:cs="Arial"/>
        </w:rPr>
        <w:t>Környezetvédelmi, vízvédelmi, energiahatékonysági követelményeket elsősorban azokra a projektekre kell meghatározni, amelyek az Európai Strukturális és Beruházási Alapok beavatkozási kategóriáira vonatkozó nómenklatúra</w:t>
      </w:r>
      <w:r w:rsidRPr="001B738C">
        <w:rPr>
          <w:rStyle w:val="Lbjegyzet-hivatkozs"/>
          <w:rFonts w:ascii="Arial" w:eastAsia="MS Mincho" w:hAnsi="Arial" w:cs="Arial"/>
        </w:rPr>
        <w:footnoteReference w:id="12"/>
      </w:r>
      <w:r w:rsidRPr="001B738C">
        <w:rPr>
          <w:rFonts w:ascii="Arial" w:hAnsi="Arial" w:cs="Arial"/>
        </w:rPr>
        <w:t xml:space="preserve"> szerinti I.-IV. csoportba tartozó tevékenységek végzésére irányulnak, azaz a beruházás kivitelezése vagy működtetése során anyagmozgatással, energiafelhasználással, káros anyag kibocsátással, környezetalakítással járó tevékenységek: építés, szállítás, csomagolás, berendezések és járművek beszerzése, hálózat-kiépítés, informatikai rendszerek kiépítése-fejlesztése, földmunkát, vízrendezést igénylő beruházások, káros anyag kibocsátásával, hulladék keletkezésével járó tevékenységek, felszíni vagy felszín alatti vizeket, élő felületeket, helyi vagy országos védettségű területet, létesítményt érintő beruházások:</w:t>
      </w:r>
    </w:p>
    <w:p w:rsidR="00B73CDF" w:rsidRPr="001B738C" w:rsidRDefault="00541B81" w:rsidP="001B738C">
      <w:pPr>
        <w:pStyle w:val="Listaszerbekezds"/>
        <w:widowControl w:val="0"/>
        <w:numPr>
          <w:ilvl w:val="0"/>
          <w:numId w:val="96"/>
        </w:numPr>
        <w:spacing w:before="60" w:after="60"/>
        <w:ind w:left="1077"/>
        <w:contextualSpacing w:val="0"/>
        <w:jc w:val="both"/>
        <w:rPr>
          <w:rFonts w:cs="Arial"/>
          <w:sz w:val="22"/>
          <w:szCs w:val="22"/>
        </w:rPr>
      </w:pPr>
      <w:r>
        <w:rPr>
          <w:rFonts w:cs="Arial"/>
          <w:sz w:val="22"/>
          <w:szCs w:val="22"/>
        </w:rPr>
        <w:t>Termelő beruházás</w:t>
      </w:r>
    </w:p>
    <w:p w:rsidR="00B73CDF" w:rsidRPr="001B738C" w:rsidRDefault="00B73CDF" w:rsidP="001B738C">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 xml:space="preserve">Alapvető szolgáltatásokat nyújtó infrastruktúra és a kapcsolódó beruházások: energetikai, környezeti (hulladékkezelés, ivóvíz- és szennyvízkezelés, vízvédelem, üvegházhatású gázok kibocsátásának csökkentése, alkalmazkodás a klímaváltozáshoz), közlekedési infrastruktúra, fenntartható közlekedés, információs és kommunikációs technológiák (TEN-ICT) infrastruktúrája </w:t>
      </w:r>
    </w:p>
    <w:p w:rsidR="00B73CDF" w:rsidRPr="001B738C" w:rsidRDefault="00B73CDF" w:rsidP="001B738C">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 xml:space="preserve">Szociális, egészségügyi és oktatási infrastruktúra és a kapcsolódó beruházás </w:t>
      </w:r>
    </w:p>
    <w:p w:rsidR="00B73CDF" w:rsidRPr="001B738C" w:rsidRDefault="00B73CDF" w:rsidP="001B738C">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Endogén potenciál fejlesztése: kutatás, fejlesztés, innováció infrastruktúrája, vállalkozásfejlesztés infrastruktúra és szolgáltatások, Információs és kommunikációs technológia (IKT) – keresletserkentés, alkalmazások és szolgáltatások, természeti környezet védelme, környezetszennyezés megelőzése és csökkentése, kulturális örökség védelme, rehabilitálása, kerékpárút, gyalogút építése, természeti területek turisztikai potenciáljának fejlesztése, turisztikai fejlesztések, közigazgatás intézményi kapacitásának fejlesztése.</w:t>
      </w:r>
    </w:p>
    <w:p w:rsidR="00B73CDF" w:rsidRPr="001B738C" w:rsidRDefault="00B73CDF" w:rsidP="001B738C">
      <w:pPr>
        <w:widowControl w:val="0"/>
        <w:spacing w:before="120" w:after="120"/>
        <w:jc w:val="both"/>
        <w:rPr>
          <w:rFonts w:ascii="Arial" w:hAnsi="Arial" w:cs="Arial"/>
        </w:rPr>
      </w:pPr>
      <w:r w:rsidRPr="001B738C">
        <w:rPr>
          <w:rFonts w:ascii="Arial" w:hAnsi="Arial" w:cs="Arial"/>
        </w:rPr>
        <w:t xml:space="preserve">Ezeknél a projekteknél a beruházás kivitelezése vagy működtetése anyagmozgatással, energiafelhasználással, káros anyag kibocsátással, környezetalakítással jár. Ezekben az esetekben állapotfelmérésre, megelőző intézkedésekre, és a beruházás során és </w:t>
      </w:r>
      <w:r w:rsidRPr="001B738C">
        <w:rPr>
          <w:rFonts w:ascii="Arial" w:hAnsi="Arial" w:cs="Arial"/>
        </w:rPr>
        <w:lastRenderedPageBreak/>
        <w:t>megvalósulását követően szükség szerint enyhítő, kompenzáló intézkedésre, és n</w:t>
      </w:r>
      <w:r w:rsidR="001B738C">
        <w:rPr>
          <w:rFonts w:ascii="Arial" w:hAnsi="Arial" w:cs="Arial"/>
        </w:rPr>
        <w:t>yomon követésre van szükség.</w:t>
      </w:r>
    </w:p>
    <w:p w:rsidR="00B73CDF" w:rsidRPr="001B738C" w:rsidRDefault="00B73CDF" w:rsidP="001B738C">
      <w:pPr>
        <w:keepNext/>
        <w:widowControl w:val="0"/>
        <w:spacing w:before="120" w:after="60"/>
        <w:jc w:val="both"/>
        <w:rPr>
          <w:rFonts w:ascii="Arial" w:hAnsi="Arial" w:cs="Arial"/>
        </w:rPr>
      </w:pPr>
      <w:r w:rsidRPr="001B738C">
        <w:rPr>
          <w:rFonts w:ascii="Arial" w:hAnsi="Arial" w:cs="Arial"/>
        </w:rPr>
        <w:t>Nem kötelező környezetvédelmi horizontális követelmény érvényesítése a szervezési, stratégiai, jogalkotási, kapacitásfejlesztési tevékenységek tekintetében, amelyek az Alapok beavatkozási kategóriáira vonatkozó nómenklatúra</w:t>
      </w:r>
      <w:r w:rsidRPr="001B738C">
        <w:rPr>
          <w:rStyle w:val="Lbjegyzet-hivatkozs"/>
          <w:rFonts w:ascii="Arial" w:eastAsia="MS Mincho" w:hAnsi="Arial" w:cs="Arial"/>
        </w:rPr>
        <w:footnoteReference w:id="13"/>
      </w:r>
      <w:r w:rsidRPr="001B738C">
        <w:rPr>
          <w:rFonts w:ascii="Arial" w:hAnsi="Arial" w:cs="Arial"/>
        </w:rPr>
        <w:t xml:space="preserve"> szerinti alábbi d</w:t>
      </w:r>
      <w:r w:rsidR="001B738C" w:rsidRPr="001B738C">
        <w:rPr>
          <w:rFonts w:ascii="Arial" w:hAnsi="Arial" w:cs="Arial"/>
        </w:rPr>
        <w:t>imenzió-kategóriákba tartoznak:</w:t>
      </w:r>
    </w:p>
    <w:p w:rsidR="00B73CDF" w:rsidRPr="001B738C" w:rsidRDefault="00B73CDF" w:rsidP="0005140E">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A fenntartható és minőségi foglalkoztatás előmozdítása és a mu</w:t>
      </w:r>
      <w:r w:rsidR="00541B81">
        <w:rPr>
          <w:rFonts w:cs="Arial"/>
          <w:sz w:val="22"/>
          <w:szCs w:val="22"/>
        </w:rPr>
        <w:t>nkaerő mobilitásának támogatása</w:t>
      </w:r>
    </w:p>
    <w:p w:rsidR="00B73CDF" w:rsidRPr="00541B81" w:rsidRDefault="00B73CDF" w:rsidP="0005140E">
      <w:pPr>
        <w:pStyle w:val="Listaszerbekezds"/>
        <w:widowControl w:val="0"/>
        <w:numPr>
          <w:ilvl w:val="0"/>
          <w:numId w:val="96"/>
        </w:numPr>
        <w:spacing w:before="60" w:after="60"/>
        <w:ind w:left="1077"/>
        <w:contextualSpacing w:val="0"/>
        <w:jc w:val="both"/>
        <w:rPr>
          <w:rFonts w:cs="Arial"/>
          <w:sz w:val="22"/>
          <w:szCs w:val="22"/>
        </w:rPr>
      </w:pPr>
      <w:r w:rsidRPr="00C9504F">
        <w:rPr>
          <w:rFonts w:cs="Arial"/>
          <w:sz w:val="22"/>
          <w:szCs w:val="22"/>
        </w:rPr>
        <w:t>A társadalmi befogadás előmozdítása, a szegénység és bárminemű megkülönböztetés elleni fellépés</w:t>
      </w:r>
    </w:p>
    <w:p w:rsidR="00B73CDF" w:rsidRPr="001B738C" w:rsidRDefault="00B73CDF" w:rsidP="0005140E">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Az oktatásba, a képzésbe és a szakképzésbe történő beruházás a készségek és az egész é</w:t>
      </w:r>
      <w:r w:rsidR="00541B81">
        <w:rPr>
          <w:rFonts w:cs="Arial"/>
          <w:sz w:val="22"/>
          <w:szCs w:val="22"/>
        </w:rPr>
        <w:t>leten át tartó tanulás céljából</w:t>
      </w:r>
    </w:p>
    <w:p w:rsidR="0005140E" w:rsidRDefault="00B73CDF" w:rsidP="0005140E">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A közhatóságok és az érdekelt felek intézményi kapacitásának javítása és hatékony közigazgatás</w:t>
      </w:r>
    </w:p>
    <w:p w:rsidR="00B73CDF" w:rsidRPr="0005140E" w:rsidRDefault="00B73CDF" w:rsidP="0005140E">
      <w:pPr>
        <w:pStyle w:val="Listaszerbekezds"/>
        <w:widowControl w:val="0"/>
        <w:numPr>
          <w:ilvl w:val="0"/>
          <w:numId w:val="96"/>
        </w:numPr>
        <w:spacing w:before="60" w:after="60"/>
        <w:ind w:left="1077"/>
        <w:contextualSpacing w:val="0"/>
        <w:jc w:val="both"/>
        <w:rPr>
          <w:rFonts w:cs="Arial"/>
          <w:sz w:val="22"/>
          <w:szCs w:val="22"/>
        </w:rPr>
      </w:pPr>
      <w:r w:rsidRPr="0005140E">
        <w:rPr>
          <w:rFonts w:cs="Arial"/>
          <w:sz w:val="22"/>
          <w:szCs w:val="22"/>
        </w:rPr>
        <w:t>Technikai segítségnyújtás: előkészítés, végrehajtás, monitoring, ellenőrzés, értékelés, tanulmányok, tájékoztatás, kommunikáció</w:t>
      </w:r>
    </w:p>
    <w:p w:rsidR="00C9504F" w:rsidRPr="00541B81" w:rsidRDefault="00C9504F" w:rsidP="00541B81">
      <w:pPr>
        <w:widowControl w:val="0"/>
        <w:spacing w:before="120" w:after="120"/>
        <w:jc w:val="both"/>
        <w:rPr>
          <w:rFonts w:ascii="Arial" w:hAnsi="Arial" w:cs="Arial"/>
        </w:rPr>
      </w:pPr>
      <w:r w:rsidRPr="00541B81">
        <w:rPr>
          <w:rFonts w:ascii="Arial" w:hAnsi="Arial" w:cs="Arial"/>
        </w:rPr>
        <w:t xml:space="preserve">Irányító Hatóság vezetőjének döntése alapján </w:t>
      </w:r>
      <w:r w:rsidRPr="0005140E">
        <w:rPr>
          <w:rFonts w:ascii="Arial" w:hAnsi="Arial" w:cs="Arial"/>
        </w:rPr>
        <w:t>az v.-ix</w:t>
      </w:r>
      <w:r w:rsidRPr="00541B81">
        <w:rPr>
          <w:rFonts w:ascii="Arial" w:hAnsi="Arial" w:cs="Arial"/>
        </w:rPr>
        <w:t>. dimenzió-kategóriákba tartozó intézkedések esetében is előírható a felhívás tartalmának megfelelő, releváns és arányos környezeti követelmény, pl. az intézkedéshez kapcsolódó szemléletformálás.</w:t>
      </w:r>
    </w:p>
    <w:p w:rsidR="00C9504F" w:rsidRPr="00C9504F" w:rsidRDefault="00C9504F" w:rsidP="00541B81">
      <w:pPr>
        <w:pStyle w:val="Cmsor1"/>
        <w:spacing w:after="480"/>
        <w:jc w:val="both"/>
      </w:pPr>
      <w:r>
        <w:t>12.2. Az</w:t>
      </w:r>
      <w:r w:rsidRPr="00C9504F">
        <w:t xml:space="preserve"> esélyegyenlőség érvényesítése</w:t>
      </w:r>
    </w:p>
    <w:p w:rsidR="00C9504F" w:rsidRPr="00541B81" w:rsidRDefault="00C9504F" w:rsidP="00541B81">
      <w:pPr>
        <w:widowControl w:val="0"/>
        <w:spacing w:before="60" w:after="60"/>
        <w:jc w:val="both"/>
        <w:rPr>
          <w:rFonts w:ascii="Arial" w:hAnsi="Arial" w:cs="Arial"/>
        </w:rPr>
      </w:pPr>
      <w:r w:rsidRPr="00541B81">
        <w:rPr>
          <w:rFonts w:ascii="Arial" w:hAnsi="Arial" w:cs="Arial"/>
        </w:rPr>
        <w:t>Az esélyegyenlőség elősegítésének célja jellemzően a hátrányos megkülönböztetésből - mely alapulhat nemen, faji vagy etnikai származáson, valláson vagy meggyőződésen, fogyatékosságon, életkoron vagy szexuális irányultságon - fakadó hátrányok társadalmi szintű csökkentése, az érintett emberek társadalmi-gazdasági aktivitásának, részvételének növelése, a társadalmi szintű esélyteremtés. A programok végrehajtása során ez olyan csoportok segítését és szempontjaik kiemelt figyelembevételét jelenti, melyek saját erejükből nem lennének képesek a hátrányaikból fakadó nehézségek leküzdésére, fokozottan ki vannak téve a hátrányos megkülönböztetés veszélyének, illetve támogatásra szorulnak a programok forrásaihoz történő hozzáférés során.</w:t>
      </w:r>
    </w:p>
    <w:p w:rsidR="00C9504F" w:rsidRPr="00541B81" w:rsidRDefault="00C9504F" w:rsidP="00541B81">
      <w:pPr>
        <w:widowControl w:val="0"/>
        <w:spacing w:before="60" w:after="60"/>
        <w:jc w:val="both"/>
        <w:rPr>
          <w:rFonts w:ascii="Arial" w:hAnsi="Arial" w:cs="Arial"/>
        </w:rPr>
      </w:pPr>
      <w:r w:rsidRPr="00541B81">
        <w:rPr>
          <w:rFonts w:ascii="Arial" w:hAnsi="Arial" w:cs="Arial"/>
        </w:rPr>
        <w:t>A program végrehajtásának valamennyi szintjén és szakaszában elő kell segíteni a nők és férfiak közti egyenlőség érvényesülését. Aktívan támogatni kell azon intézkedéseket, amelyek segítenek fölszámolni a nőket vagy a férfiakat érintő egyenlőtlenséget a társadalmi élet valamennyi területén, beleértve a foglalkoztatást, a képzést, a gazdasági életet, a közéletet, a javakhoz és szolgáltatásokhoz való hozzáférést. Elő kell segíteni a programozásnál, a projektkiválasztásnál és a fejlesztések végrehajtásakor a társadalmi nemek közötti egyenlőség megteremtését.</w:t>
      </w:r>
    </w:p>
    <w:p w:rsidR="007E69A8" w:rsidRPr="00541B81" w:rsidRDefault="00C9504F" w:rsidP="00541B81">
      <w:pPr>
        <w:widowControl w:val="0"/>
        <w:spacing w:before="60" w:after="60"/>
        <w:jc w:val="both"/>
        <w:rPr>
          <w:rFonts w:ascii="Arial" w:hAnsi="Arial" w:cs="Arial"/>
        </w:rPr>
      </w:pPr>
      <w:r w:rsidRPr="00541B81">
        <w:rPr>
          <w:rFonts w:ascii="Arial" w:hAnsi="Arial" w:cs="Arial"/>
        </w:rPr>
        <w:t>Az esélyegyenlőség, az „egyenlő lehetőségek hagyománya” a társadalmi-gazdasági aktivitásra, részvételre, ezek sikerességére, valamint az aktív, cselekvő részvételből való kir</w:t>
      </w:r>
      <w:r w:rsidR="00541B81">
        <w:rPr>
          <w:rFonts w:ascii="Arial" w:hAnsi="Arial" w:cs="Arial"/>
        </w:rPr>
        <w:t>ekesztettségre utaló hagyomány.</w:t>
      </w:r>
    </w:p>
    <w:p w:rsidR="00C9504F" w:rsidRPr="00541B81" w:rsidRDefault="00C9504F" w:rsidP="00541B81">
      <w:pPr>
        <w:keepNext/>
        <w:widowControl w:val="0"/>
        <w:spacing w:before="60" w:after="60"/>
        <w:jc w:val="both"/>
        <w:rPr>
          <w:rFonts w:ascii="Arial" w:hAnsi="Arial" w:cs="Arial"/>
        </w:rPr>
      </w:pPr>
      <w:r w:rsidRPr="00541B81">
        <w:rPr>
          <w:rFonts w:ascii="Arial" w:hAnsi="Arial" w:cs="Arial"/>
        </w:rPr>
        <w:lastRenderedPageBreak/>
        <w:t>Amikor tehát az esélyegyenlőségi feladatokat rögzítjük, akkor alapvetően</w:t>
      </w:r>
    </w:p>
    <w:p w:rsidR="00C9504F" w:rsidRPr="00541B81" w:rsidRDefault="00C9504F" w:rsidP="00541B81">
      <w:pPr>
        <w:pStyle w:val="Listaszerbekezds"/>
        <w:widowControl w:val="0"/>
        <w:numPr>
          <w:ilvl w:val="0"/>
          <w:numId w:val="136"/>
        </w:numPr>
        <w:spacing w:before="60" w:after="60"/>
        <w:jc w:val="both"/>
        <w:rPr>
          <w:rFonts w:cs="Arial"/>
          <w:sz w:val="22"/>
          <w:szCs w:val="22"/>
        </w:rPr>
      </w:pPr>
      <w:r w:rsidRPr="00541B81">
        <w:rPr>
          <w:rFonts w:cs="Arial"/>
          <w:sz w:val="22"/>
          <w:szCs w:val="22"/>
        </w:rPr>
        <w:t>a társadalmi aktivitások és részvételek növelését,</w:t>
      </w:r>
    </w:p>
    <w:p w:rsidR="00C9504F" w:rsidRPr="00541B81" w:rsidRDefault="00C9504F" w:rsidP="00541B81">
      <w:pPr>
        <w:pStyle w:val="Listaszerbekezds"/>
        <w:widowControl w:val="0"/>
        <w:numPr>
          <w:ilvl w:val="0"/>
          <w:numId w:val="136"/>
        </w:numPr>
        <w:spacing w:before="60" w:after="60"/>
        <w:jc w:val="both"/>
        <w:rPr>
          <w:rFonts w:cs="Arial"/>
          <w:sz w:val="22"/>
          <w:szCs w:val="22"/>
        </w:rPr>
      </w:pPr>
      <w:r w:rsidRPr="00541B81">
        <w:rPr>
          <w:rFonts w:cs="Arial"/>
          <w:sz w:val="22"/>
          <w:szCs w:val="22"/>
        </w:rPr>
        <w:t>az aktív, cselekvő, „résztvevő” érintettek létszámának gyarapodását, illetve</w:t>
      </w:r>
    </w:p>
    <w:p w:rsidR="00C9504F" w:rsidRPr="00541B81" w:rsidRDefault="00C9504F" w:rsidP="00541B81">
      <w:pPr>
        <w:pStyle w:val="Listaszerbekezds"/>
        <w:widowControl w:val="0"/>
        <w:numPr>
          <w:ilvl w:val="0"/>
          <w:numId w:val="136"/>
        </w:numPr>
        <w:spacing w:before="60" w:after="60"/>
        <w:jc w:val="both"/>
        <w:rPr>
          <w:rFonts w:cs="Arial"/>
          <w:sz w:val="22"/>
          <w:szCs w:val="22"/>
        </w:rPr>
      </w:pPr>
      <w:r w:rsidRPr="00541B81">
        <w:rPr>
          <w:rFonts w:cs="Arial"/>
          <w:sz w:val="22"/>
          <w:szCs w:val="22"/>
        </w:rPr>
        <w:t>a kudarcos, sikertelen, a cselekvő részvételből kimaradó érintett személyek létszámának csökkentését célozzuk meg.</w:t>
      </w:r>
    </w:p>
    <w:p w:rsidR="00C9504F" w:rsidRPr="00541B81" w:rsidRDefault="00C9504F" w:rsidP="00541B81">
      <w:pPr>
        <w:widowControl w:val="0"/>
        <w:spacing w:before="60" w:after="60"/>
        <w:jc w:val="both"/>
        <w:rPr>
          <w:rFonts w:ascii="Arial" w:hAnsi="Arial" w:cs="Arial"/>
        </w:rPr>
      </w:pPr>
      <w:r w:rsidRPr="00541B81">
        <w:rPr>
          <w:rFonts w:ascii="Arial" w:hAnsi="Arial" w:cs="Arial"/>
        </w:rPr>
        <w:t>A szegénység és társadalmi kirekesztettség csökkentése az Európa 2020 Stratégia</w:t>
      </w:r>
      <w:r w:rsidR="001B6E3C">
        <w:rPr>
          <w:rStyle w:val="Lbjegyzet-hivatkozs"/>
          <w:rFonts w:ascii="Arial" w:hAnsi="Arial"/>
        </w:rPr>
        <w:footnoteReference w:id="14"/>
      </w:r>
      <w:r w:rsidR="00541B81">
        <w:rPr>
          <w:rFonts w:ascii="Arial" w:hAnsi="Arial" w:cs="Arial"/>
        </w:rPr>
        <w:t xml:space="preserve"> egyik kiemelt </w:t>
      </w:r>
      <w:r w:rsidRPr="00541B81">
        <w:rPr>
          <w:rFonts w:ascii="Arial" w:hAnsi="Arial" w:cs="Arial"/>
        </w:rPr>
        <w:t>célja. A területhez kapcsolódó célokat és feladatokat az Európai Bizottság „A szegénység és társadalmi kirekesztetés elleni küzdelem európai platformja. A szociális és területi kohézió európai keretrendszere”</w:t>
      </w:r>
      <w:r w:rsidR="001B6E3C">
        <w:rPr>
          <w:rStyle w:val="Lbjegyzet-hivatkozs"/>
          <w:rFonts w:ascii="Arial" w:hAnsi="Arial"/>
        </w:rPr>
        <w:footnoteReference w:id="15"/>
      </w:r>
      <w:r w:rsidRPr="00541B81">
        <w:rPr>
          <w:rFonts w:ascii="Arial" w:hAnsi="Arial" w:cs="Arial"/>
        </w:rPr>
        <w:t>(COM (2010) 758) elnevezésű dokumentumban foglalta össze.</w:t>
      </w:r>
    </w:p>
    <w:p w:rsidR="00C9504F" w:rsidRPr="00541B81" w:rsidRDefault="00C9504F" w:rsidP="00541B81">
      <w:pPr>
        <w:keepNext/>
        <w:widowControl w:val="0"/>
        <w:spacing w:before="60" w:after="60"/>
        <w:jc w:val="both"/>
        <w:rPr>
          <w:rFonts w:ascii="Arial" w:hAnsi="Arial" w:cs="Arial"/>
        </w:rPr>
      </w:pPr>
      <w:r w:rsidRPr="00541B81">
        <w:rPr>
          <w:rFonts w:ascii="Arial" w:hAnsi="Arial" w:cs="Arial"/>
        </w:rPr>
        <w:t>Az Európa 2020 Stratégia, illetve A szociális és területi kohézió európai keretrendszere</w:t>
      </w:r>
      <w:r w:rsidR="001B6E3C">
        <w:rPr>
          <w:rStyle w:val="Lbjegyzet-hivatkozs"/>
          <w:rFonts w:ascii="Arial" w:hAnsi="Arial"/>
        </w:rPr>
        <w:footnoteReference w:id="16"/>
      </w:r>
      <w:r w:rsidRPr="00541B81">
        <w:rPr>
          <w:rFonts w:ascii="Arial" w:hAnsi="Arial" w:cs="Arial"/>
        </w:rPr>
        <w:t xml:space="preserve"> „olyan uniós szintű megközelítés kidolgozását tűzi ki célul, amely kiterjed a társadalmi befogadással</w:t>
      </w:r>
      <w:r w:rsidR="001B6E3C">
        <w:rPr>
          <w:rStyle w:val="Lbjegyzet-hivatkozs"/>
          <w:rFonts w:ascii="Arial" w:hAnsi="Arial"/>
        </w:rPr>
        <w:footnoteReference w:id="17"/>
      </w:r>
      <w:r w:rsidRPr="00541B81">
        <w:rPr>
          <w:rFonts w:ascii="Arial" w:hAnsi="Arial" w:cs="Arial"/>
        </w:rPr>
        <w:t xml:space="preserve"> összefüggő valamennyi területre, különösen a következőkre:</w:t>
      </w:r>
    </w:p>
    <w:p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a munkához jutás lehetősége, a munkahelyteremtésre és a munkavállalók készségeinek fejlesztésére</w:t>
      </w:r>
      <w:r w:rsidR="001B6E3C">
        <w:rPr>
          <w:rStyle w:val="Lbjegyzet-hivatkozs"/>
          <w:sz w:val="22"/>
          <w:szCs w:val="22"/>
        </w:rPr>
        <w:footnoteReference w:id="18"/>
      </w:r>
      <w:r w:rsidRPr="00541B81">
        <w:rPr>
          <w:rFonts w:cs="Arial"/>
          <w:sz w:val="22"/>
          <w:szCs w:val="22"/>
        </w:rPr>
        <w:t xml:space="preserve"> irányuló nemzeti befogadási stratégiák és európai stratégia értékelésével;</w:t>
      </w:r>
    </w:p>
    <w:p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az alapvető szolgáltatásokhoz való hozzáférés és a szociális védelem, különösen az öregedő társadalommal és a társadalmi kirekesztés növekedésével összefüggésben;</w:t>
      </w:r>
    </w:p>
    <w:p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oktatás- és ifjúságpolitika, az iskolai lemorzsolódás</w:t>
      </w:r>
      <w:r w:rsidR="001B6E3C">
        <w:rPr>
          <w:rStyle w:val="Lbjegyzet-hivatkozs"/>
          <w:sz w:val="22"/>
          <w:szCs w:val="22"/>
        </w:rPr>
        <w:footnoteReference w:id="19"/>
      </w:r>
      <w:r w:rsidRPr="00541B81">
        <w:rPr>
          <w:rFonts w:cs="Arial"/>
          <w:sz w:val="22"/>
          <w:szCs w:val="22"/>
        </w:rPr>
        <w:t xml:space="preserve"> és az oktatásban tapasztalható egyenlőtlenségek csökkentése érdekében;</w:t>
      </w:r>
    </w:p>
    <w:p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a migránsok gazdasági és társadalmi integrációja, új európai stratégia</w:t>
      </w:r>
      <w:r w:rsidR="001B6E3C">
        <w:rPr>
          <w:rStyle w:val="Lbjegyzet-hivatkozs"/>
          <w:sz w:val="22"/>
          <w:szCs w:val="22"/>
        </w:rPr>
        <w:footnoteReference w:id="20"/>
      </w:r>
      <w:r w:rsidRPr="00541B81">
        <w:rPr>
          <w:rFonts w:cs="Arial"/>
          <w:sz w:val="22"/>
          <w:szCs w:val="22"/>
        </w:rPr>
        <w:t xml:space="preserve"> révén;</w:t>
      </w:r>
    </w:p>
    <w:p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a megkülönböztetés elleni küzdelem</w:t>
      </w:r>
      <w:r w:rsidR="001B6E3C">
        <w:rPr>
          <w:rStyle w:val="Lbjegyzet-hivatkozs"/>
          <w:sz w:val="22"/>
          <w:szCs w:val="22"/>
        </w:rPr>
        <w:footnoteReference w:id="21"/>
      </w:r>
      <w:r w:rsidRPr="00541B81">
        <w:rPr>
          <w:rFonts w:cs="Arial"/>
          <w:sz w:val="22"/>
          <w:szCs w:val="22"/>
        </w:rPr>
        <w:t>, különösen a kisebbségekkel, a fogyatékos</w:t>
      </w:r>
      <w:r w:rsidR="001B6E3C">
        <w:rPr>
          <w:rStyle w:val="Lbjegyzet-hivatkozs"/>
          <w:sz w:val="22"/>
          <w:szCs w:val="22"/>
        </w:rPr>
        <w:footnoteReference w:id="22"/>
      </w:r>
      <w:r w:rsidRPr="00541B81">
        <w:rPr>
          <w:rFonts w:cs="Arial"/>
          <w:sz w:val="22"/>
          <w:szCs w:val="22"/>
        </w:rPr>
        <w:t xml:space="preserve"> személyekkel és a hajléktalanokkal szemben megnyilvánuló megkülönböztetés elleni fellépéssel, a pénzügyi függetlenség és a nemek közötti egyenlőség</w:t>
      </w:r>
      <w:r w:rsidR="001B6E3C">
        <w:rPr>
          <w:rStyle w:val="Lbjegyzet-hivatkozs"/>
          <w:sz w:val="22"/>
          <w:szCs w:val="22"/>
        </w:rPr>
        <w:footnoteReference w:id="23"/>
      </w:r>
      <w:r w:rsidRPr="00541B81">
        <w:rPr>
          <w:rFonts w:cs="Arial"/>
          <w:sz w:val="22"/>
          <w:szCs w:val="22"/>
        </w:rPr>
        <w:t xml:space="preserve"> javítása mellett;</w:t>
      </w:r>
    </w:p>
    <w:p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hozzáférés az információs és kommunikációs technológiákhoz, hálózati szolgáltatásokhoz, továbbá pénzügyi (alapvető banki) és energetikai szolgáltatásokhoz (világítás és fűtés).”</w:t>
      </w:r>
      <w:r w:rsidR="001B6E3C">
        <w:rPr>
          <w:rStyle w:val="Lbjegyzet-hivatkozs"/>
          <w:sz w:val="22"/>
          <w:szCs w:val="22"/>
        </w:rPr>
        <w:footnoteReference w:id="24"/>
      </w:r>
    </w:p>
    <w:p w:rsidR="00C9504F" w:rsidRPr="00541B81" w:rsidRDefault="00C9504F" w:rsidP="00541B81">
      <w:pPr>
        <w:keepNext/>
        <w:widowControl w:val="0"/>
        <w:spacing w:before="60" w:after="60"/>
        <w:jc w:val="both"/>
        <w:rPr>
          <w:rFonts w:ascii="Arial" w:hAnsi="Arial" w:cs="Arial"/>
        </w:rPr>
      </w:pPr>
      <w:r w:rsidRPr="00541B81">
        <w:rPr>
          <w:rFonts w:ascii="Arial" w:hAnsi="Arial" w:cs="Arial"/>
        </w:rPr>
        <w:t>Az említett Európa 2020 Stratégia – a gazdasági növekedéshez és a fenntartható fejlődéshez való hozzájárulása okán – egyértelműen támogatja a nemek közötti egyenlőséget is. Az esélyegyenlőség megvalósításának konkrét céljait és lépéseit a Nők és Férfiak közötti egyenlőségre vonatkozó Európai Stratégia</w:t>
      </w:r>
      <w:r w:rsidR="001B6E3C">
        <w:rPr>
          <w:rStyle w:val="Lbjegyzet-hivatkozs"/>
          <w:rFonts w:ascii="Arial" w:hAnsi="Arial"/>
        </w:rPr>
        <w:footnoteReference w:id="25"/>
      </w:r>
      <w:r w:rsidRPr="00541B81">
        <w:rPr>
          <w:rFonts w:ascii="Arial" w:hAnsi="Arial" w:cs="Arial"/>
        </w:rPr>
        <w:t xml:space="preserve"> foglalja össze. A Nők és Férfiak Társadalmi Egyenlőségét Elősegítő Nemzeti Stratégia – Irányok és Célok 2010–2021 című dokumentumban meghatározott hazai stratégiai célok a „Pekingi Cselekvési Programmal összhangban fogalmazódtak meg, a következők szerint:</w:t>
      </w:r>
    </w:p>
    <w:p w:rsidR="00C9504F" w:rsidRPr="00541B81" w:rsidRDefault="00C9504F" w:rsidP="00541B81">
      <w:pPr>
        <w:pStyle w:val="Listaszerbekezds"/>
        <w:widowControl w:val="0"/>
        <w:numPr>
          <w:ilvl w:val="0"/>
          <w:numId w:val="138"/>
        </w:numPr>
        <w:spacing w:before="60" w:after="60"/>
        <w:jc w:val="both"/>
        <w:rPr>
          <w:rFonts w:cs="Arial"/>
          <w:sz w:val="22"/>
          <w:szCs w:val="22"/>
        </w:rPr>
      </w:pPr>
      <w:r w:rsidRPr="00541B81">
        <w:rPr>
          <w:rFonts w:cs="Arial"/>
          <w:sz w:val="22"/>
          <w:szCs w:val="22"/>
        </w:rPr>
        <w:t xml:space="preserve">A nők és férfiak egyenlő mértékű gazdasági függetlenségének megteremtése, a </w:t>
      </w:r>
      <w:r w:rsidRPr="00541B81">
        <w:rPr>
          <w:rFonts w:cs="Arial"/>
          <w:sz w:val="22"/>
          <w:szCs w:val="22"/>
        </w:rPr>
        <w:lastRenderedPageBreak/>
        <w:t>fizetési és foglalkoztatási aránytalanságok felszámolása, a nők és a szegénység, a nők és az egészség szempontjainak figyelembevétele.</w:t>
      </w:r>
    </w:p>
    <w:p w:rsidR="00C9504F" w:rsidRPr="00541B81" w:rsidRDefault="00C9504F" w:rsidP="00541B81">
      <w:pPr>
        <w:pStyle w:val="Listaszerbekezds"/>
        <w:widowControl w:val="0"/>
        <w:numPr>
          <w:ilvl w:val="0"/>
          <w:numId w:val="138"/>
        </w:numPr>
        <w:spacing w:before="60" w:after="60"/>
        <w:jc w:val="both"/>
        <w:rPr>
          <w:rFonts w:cs="Arial"/>
          <w:sz w:val="22"/>
          <w:szCs w:val="22"/>
        </w:rPr>
      </w:pPr>
      <w:r w:rsidRPr="00541B81">
        <w:rPr>
          <w:rFonts w:cs="Arial"/>
          <w:sz w:val="22"/>
          <w:szCs w:val="22"/>
        </w:rPr>
        <w:t>A szakmai, a magán- és a családi élet fokozottabb összehangolásának támogatása.</w:t>
      </w:r>
    </w:p>
    <w:p w:rsidR="00C9504F" w:rsidRPr="00541B81" w:rsidRDefault="00C9504F" w:rsidP="00541B81">
      <w:pPr>
        <w:pStyle w:val="Listaszerbekezds"/>
        <w:widowControl w:val="0"/>
        <w:numPr>
          <w:ilvl w:val="0"/>
          <w:numId w:val="138"/>
        </w:numPr>
        <w:spacing w:before="60" w:after="60"/>
        <w:jc w:val="both"/>
        <w:rPr>
          <w:rFonts w:cs="Arial"/>
          <w:sz w:val="22"/>
          <w:szCs w:val="22"/>
        </w:rPr>
      </w:pPr>
      <w:r w:rsidRPr="00541B81">
        <w:rPr>
          <w:rFonts w:cs="Arial"/>
          <w:sz w:val="22"/>
          <w:szCs w:val="22"/>
        </w:rPr>
        <w:t>A férfi-női részvétel aránytalanságai csökkentésének támogatása a politikai és gazdasági döntéshozatalban, valamint a tudomány területén.</w:t>
      </w:r>
    </w:p>
    <w:p w:rsidR="00C9504F" w:rsidRPr="00541B81" w:rsidRDefault="00C9504F" w:rsidP="00541B81">
      <w:pPr>
        <w:pStyle w:val="Listaszerbekezds"/>
        <w:widowControl w:val="0"/>
        <w:numPr>
          <w:ilvl w:val="0"/>
          <w:numId w:val="138"/>
        </w:numPr>
        <w:spacing w:before="60" w:after="60"/>
        <w:jc w:val="both"/>
        <w:rPr>
          <w:rFonts w:cs="Arial"/>
          <w:sz w:val="22"/>
          <w:szCs w:val="22"/>
        </w:rPr>
      </w:pPr>
      <w:r w:rsidRPr="00541B81">
        <w:rPr>
          <w:rFonts w:cs="Arial"/>
          <w:sz w:val="22"/>
          <w:szCs w:val="22"/>
        </w:rPr>
        <w:t>Az erőszak elleni hatékony fellépéshez, a megelőzéshez szükséges intézkedések megtétele.</w:t>
      </w:r>
    </w:p>
    <w:p w:rsidR="00C9504F" w:rsidRPr="00541B81" w:rsidRDefault="00C9504F" w:rsidP="00541B81">
      <w:pPr>
        <w:pStyle w:val="Listaszerbekezds"/>
        <w:widowControl w:val="0"/>
        <w:numPr>
          <w:ilvl w:val="0"/>
          <w:numId w:val="138"/>
        </w:numPr>
        <w:spacing w:before="60" w:after="60"/>
        <w:jc w:val="both"/>
        <w:rPr>
          <w:rFonts w:cs="Arial"/>
          <w:sz w:val="22"/>
          <w:szCs w:val="22"/>
        </w:rPr>
      </w:pPr>
      <w:r w:rsidRPr="00541B81">
        <w:rPr>
          <w:rFonts w:cs="Arial"/>
          <w:sz w:val="22"/>
          <w:szCs w:val="22"/>
        </w:rPr>
        <w:t>A nemekhez kötődő sztereotípiák visszaszorításának támogatása.</w:t>
      </w:r>
    </w:p>
    <w:p w:rsidR="007E69A8" w:rsidRPr="0005140E" w:rsidRDefault="007E69A8" w:rsidP="0005140E">
      <w:pPr>
        <w:pStyle w:val="Listaszerbekezds"/>
        <w:widowControl w:val="0"/>
        <w:numPr>
          <w:ilvl w:val="0"/>
          <w:numId w:val="138"/>
        </w:numPr>
        <w:spacing w:before="60" w:after="60"/>
        <w:jc w:val="both"/>
        <w:rPr>
          <w:rFonts w:cs="Arial"/>
          <w:sz w:val="22"/>
          <w:szCs w:val="22"/>
          <w:vertAlign w:val="superscript"/>
        </w:rPr>
      </w:pPr>
      <w:r w:rsidRPr="00541B81">
        <w:rPr>
          <w:rFonts w:cs="Arial"/>
          <w:sz w:val="22"/>
          <w:szCs w:val="22"/>
        </w:rPr>
        <w:t>A nők és férfiak közötti társadalmi egyenlőség politikájának stratégiai elve célkitűzéseinek megvalósításához elengedhetetlen változások szakmai megalapozása (képzés, intézményrendszer, nemekre érzékeny költségvetés, nemekre bontott adatgyűjtés)”</w:t>
      </w:r>
      <w:r w:rsidR="001B6E3C">
        <w:rPr>
          <w:rStyle w:val="Lbjegyzet-hivatkozs"/>
          <w:sz w:val="22"/>
          <w:szCs w:val="22"/>
        </w:rPr>
        <w:footnoteReference w:id="26"/>
      </w:r>
    </w:p>
    <w:p w:rsidR="00C9504F" w:rsidRPr="00541B81" w:rsidRDefault="00C9504F" w:rsidP="00541B81">
      <w:pPr>
        <w:widowControl w:val="0"/>
        <w:spacing w:before="60" w:after="60"/>
        <w:jc w:val="both"/>
        <w:rPr>
          <w:rFonts w:ascii="Arial" w:hAnsi="Arial" w:cs="Arial"/>
        </w:rPr>
      </w:pPr>
      <w:r w:rsidRPr="00541B81">
        <w:rPr>
          <w:rFonts w:ascii="Arial" w:hAnsi="Arial" w:cs="Arial"/>
        </w:rPr>
        <w:t>A fenti keretek szemléletmódjával megegyezően az esélyegyenlőség elősegítését, a társadalmi kirekesztés és hátrányos megkülönböztetés elleni küzdelem fontosságát, a társadalmi aktivitások, részvételek növelését több hazai stratégiai dokumentum is célul tűzi ki. Így az Idősügyi Nemzeti Stratégia</w:t>
      </w:r>
      <w:r w:rsidR="00045237">
        <w:rPr>
          <w:rStyle w:val="Lbjegyzet-hivatkozs"/>
          <w:rFonts w:ascii="Arial" w:hAnsi="Arial"/>
        </w:rPr>
        <w:footnoteReference w:id="27"/>
      </w:r>
      <w:r w:rsidRPr="00541B81">
        <w:rPr>
          <w:rFonts w:ascii="Arial" w:hAnsi="Arial" w:cs="Arial"/>
        </w:rPr>
        <w:t>, a Nemzeti Ifjúsági Stratégia</w:t>
      </w:r>
      <w:r w:rsidR="00045237">
        <w:rPr>
          <w:rStyle w:val="Lbjegyzet-hivatkozs"/>
          <w:rFonts w:ascii="Arial" w:hAnsi="Arial"/>
        </w:rPr>
        <w:footnoteReference w:id="28"/>
      </w:r>
      <w:r w:rsidRPr="00541B81">
        <w:rPr>
          <w:rFonts w:ascii="Arial" w:hAnsi="Arial" w:cs="Arial"/>
        </w:rPr>
        <w:t>, Nemzeti Felzárkóztatási Stratégia</w:t>
      </w:r>
      <w:r w:rsidR="00045237">
        <w:rPr>
          <w:rStyle w:val="Lbjegyzet-hivatkozs"/>
          <w:rFonts w:ascii="Arial" w:hAnsi="Arial"/>
        </w:rPr>
        <w:footnoteReference w:id="29"/>
      </w:r>
      <w:r w:rsidRPr="00541B81">
        <w:rPr>
          <w:rFonts w:ascii="Arial" w:hAnsi="Arial" w:cs="Arial"/>
        </w:rPr>
        <w:t>, a Nők és Férfiak Társadalmi</w:t>
      </w:r>
      <w:r w:rsidR="007E69A8" w:rsidRPr="00541B81">
        <w:rPr>
          <w:rFonts w:ascii="Arial" w:hAnsi="Arial" w:cs="Arial"/>
        </w:rPr>
        <w:t xml:space="preserve"> Egyenlőségét Elősegítő Nemzeti </w:t>
      </w:r>
      <w:r w:rsidRPr="00541B81">
        <w:rPr>
          <w:rFonts w:ascii="Arial" w:hAnsi="Arial" w:cs="Arial"/>
        </w:rPr>
        <w:t>Stratégia – Irányok és Célok 2010–2021</w:t>
      </w:r>
      <w:r w:rsidR="00045237">
        <w:rPr>
          <w:rStyle w:val="Lbjegyzet-hivatkozs"/>
          <w:rFonts w:ascii="Arial" w:hAnsi="Arial"/>
        </w:rPr>
        <w:footnoteReference w:id="30"/>
      </w:r>
      <w:r w:rsidRPr="00541B81">
        <w:rPr>
          <w:rFonts w:ascii="Arial" w:hAnsi="Arial" w:cs="Arial"/>
        </w:rPr>
        <w:t>, vagy az Országos Fogyatékosságügyi Program (2015-2025)</w:t>
      </w:r>
      <w:r w:rsidR="00045237">
        <w:rPr>
          <w:rStyle w:val="Lbjegyzet-hivatkozs"/>
          <w:rFonts w:ascii="Arial" w:hAnsi="Arial"/>
        </w:rPr>
        <w:footnoteReference w:id="31"/>
      </w:r>
      <w:r w:rsidR="00045237">
        <w:rPr>
          <w:rFonts w:ascii="Arial" w:hAnsi="Arial" w:cs="Arial"/>
        </w:rPr>
        <w:t>.</w:t>
      </w:r>
    </w:p>
    <w:p w:rsidR="00C9504F" w:rsidRPr="00541B81" w:rsidRDefault="00C9504F" w:rsidP="00541B81">
      <w:pPr>
        <w:widowControl w:val="0"/>
        <w:spacing w:before="60" w:after="60"/>
        <w:jc w:val="both"/>
        <w:rPr>
          <w:rFonts w:ascii="Arial" w:hAnsi="Arial" w:cs="Arial"/>
        </w:rPr>
      </w:pPr>
      <w:r w:rsidRPr="00541B81">
        <w:rPr>
          <w:rFonts w:ascii="Arial" w:hAnsi="Arial" w:cs="Arial"/>
        </w:rPr>
        <w:t>Magyarország Partnerségi Megállapodásával összhangban a nők és férfiak egyenlősége kapcsán kiemelt célterületek az alábbiak:</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nők és férfiak közötti esélyegyenlőség elősegítése a foglalkoztatási, szociális, egészségügyi, közlekedési, oktatási és képzési szolgáltatásokban, a közkincsekhez, közjavakhoz, közszolgáltatásokhoz való hozzáférésben, a vállalkozóvá válásban</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munkahelyek családbaráttá tétele, különösen a kisgyermekes anyák atipikusfoglalkoztatási módjainak előnyben részesítése (részmunkaidő, munkaidő-ütemezés, távmunka).</w:t>
      </w:r>
    </w:p>
    <w:p w:rsidR="00C9504F" w:rsidRPr="00541B81" w:rsidRDefault="00C9504F" w:rsidP="0005140E">
      <w:pPr>
        <w:keepNext/>
        <w:widowControl w:val="0"/>
        <w:spacing w:before="60" w:after="60"/>
        <w:jc w:val="both"/>
        <w:rPr>
          <w:rFonts w:ascii="Arial" w:hAnsi="Arial" w:cs="Arial"/>
        </w:rPr>
      </w:pPr>
      <w:r w:rsidRPr="00541B81">
        <w:rPr>
          <w:rFonts w:ascii="Arial" w:hAnsi="Arial" w:cs="Arial"/>
        </w:rPr>
        <w:t>Nők és Férfiak Társadalmi Egyenlőségét Elősegítő Nemzeti Stratégia – Irányok és Célok 2010–2021 című dokumentumban meghatározott hazai stratégiai célok értelmében – a Magyarország Partnerségi Megállapodásában nevesített tevékenységi területeken túl – a nők és férfiak egyenlősége érdekében javasolt célterületek az alábbiak:</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nők gazdasági függetlenségének, illetve vállalkozóvá válásának előmozdítása;</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kisgyermeket nevelő nőkkel szembeni foglalkoztatási diszkrimináció csökkentése;</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férfi-női részvétel aránytalanságainak csökkentése a családtámogatási ellátások igénybevétele területén (apasági szabadság, GYES, GYET), és a családon belüli munkamegosztás terén;</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 xml:space="preserve">a nők esélyegyenlőségének elősegítése a munkáért járó javadalmazásban: munkaerő-piaci bérkülönbségek, egyenlőtlenség, diszkrimináció csökkentése </w:t>
      </w:r>
      <w:r w:rsidRPr="00541B81">
        <w:rPr>
          <w:rFonts w:cs="Arial"/>
          <w:sz w:val="22"/>
          <w:szCs w:val="22"/>
        </w:rPr>
        <w:lastRenderedPageBreak/>
        <w:t>(melynek később hatása van a nyugdíjak összegére is);</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férfi-női részvétel aránytalanságai csökkentésének támogatása a politikai és gazdasági döntéshozatalban, valamint a tudomány területén;</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az erőszak elleni hatékony fellépéshez, a megelőzéshez szükséges intézkedések megtétele;</w:t>
      </w:r>
    </w:p>
    <w:p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nemekhez kötődő sztereotípiák visszaszorításának támogatása.</w:t>
      </w:r>
    </w:p>
    <w:p w:rsidR="00C9504F" w:rsidRPr="00541B81" w:rsidRDefault="00C9504F" w:rsidP="00045237">
      <w:pPr>
        <w:keepNext/>
        <w:widowControl w:val="0"/>
        <w:spacing w:before="240" w:after="120"/>
        <w:jc w:val="both"/>
        <w:rPr>
          <w:rFonts w:ascii="Arial" w:hAnsi="Arial" w:cs="Arial"/>
          <w:b/>
          <w:u w:val="single"/>
        </w:rPr>
      </w:pPr>
      <w:r w:rsidRPr="00045237">
        <w:rPr>
          <w:rFonts w:ascii="Arial" w:hAnsi="Arial" w:cs="Arial"/>
          <w:b/>
          <w:u w:val="single"/>
        </w:rPr>
        <w:t>Az esélyegyenlőség biztosítása a projektek tervezése és végrehajtása során</w:t>
      </w:r>
    </w:p>
    <w:p w:rsidR="00C9504F" w:rsidRPr="00541B81" w:rsidRDefault="00C9504F" w:rsidP="0005140E">
      <w:pPr>
        <w:keepNext/>
        <w:widowControl w:val="0"/>
        <w:spacing w:before="60" w:after="60"/>
        <w:jc w:val="both"/>
        <w:rPr>
          <w:rFonts w:ascii="Arial" w:hAnsi="Arial" w:cs="Arial"/>
        </w:rPr>
      </w:pPr>
      <w:r w:rsidRPr="00541B81">
        <w:rPr>
          <w:rFonts w:ascii="Arial" w:hAnsi="Arial" w:cs="Arial"/>
        </w:rPr>
        <w:t>Esélyegyenlőségi követelményeket minden olyan projekt esetében meg kell határozni, amely az Európai Strukturális és Beruházási Alapok beavatkozási kategóriáira vonatkozó nómenklatúra</w:t>
      </w:r>
      <w:r w:rsidR="00045237">
        <w:rPr>
          <w:rStyle w:val="Lbjegyzet-hivatkozs"/>
          <w:rFonts w:ascii="Arial" w:hAnsi="Arial"/>
        </w:rPr>
        <w:footnoteReference w:id="32"/>
      </w:r>
      <w:r w:rsidRPr="00541B81">
        <w:rPr>
          <w:rFonts w:ascii="Arial" w:hAnsi="Arial" w:cs="Arial"/>
        </w:rPr>
        <w:t>szerinti következő csoportokba tartozó tevékenységek végzésére irányul:</w:t>
      </w:r>
    </w:p>
    <w:p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Szociális, egészségügyi és oktatási infrastruktúra és a kapcsolódó beruházás</w:t>
      </w:r>
    </w:p>
    <w:p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A fenntartható és minőségi foglalkoztatás előmozdítása és a munkaerő mobilitásának támogatása</w:t>
      </w:r>
    </w:p>
    <w:p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A társadalmi befogadás előmozdítása, a szegénység és bárminemű megkülönböztetés elleni fellépés</w:t>
      </w:r>
    </w:p>
    <w:p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Az oktatásba, a képzésbe és a szakképzésbe történő beruházás a készségek és az egész életen át tartó tanulás céljából</w:t>
      </w:r>
    </w:p>
    <w:p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A közhatóságok és az érdekelt felek intézményi kapacitásának ja</w:t>
      </w:r>
      <w:r w:rsidR="007E69A8" w:rsidRPr="0005140E">
        <w:rPr>
          <w:rFonts w:cs="Arial"/>
          <w:sz w:val="22"/>
          <w:szCs w:val="22"/>
        </w:rPr>
        <w:t>vítása és hatékony közigazgatás</w:t>
      </w:r>
    </w:p>
    <w:p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Technikai segítségnyújtás: előkészítés, végrehajtás, monitoring, ellenőrzés, értékelés, tanulmányok, tájékoztatás, kommunikáció</w:t>
      </w:r>
    </w:p>
    <w:p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Az esélyegyenlőségi intézkedések egy része – bizonyos feltételek fennállása esetén – kötelezően megvalósítandó, más esetekben a projektgazdának lehetősége van a projekt sajátságos szempontjait figyelembe véve a projekt szempontjából releváns esélyegyenlőségi intézkedések megvalósítására.</w:t>
      </w:r>
    </w:p>
    <w:p w:rsidR="00C9504F" w:rsidRPr="00541B81" w:rsidRDefault="00C9504F" w:rsidP="00541B81">
      <w:pPr>
        <w:widowControl w:val="0"/>
        <w:spacing w:before="60" w:after="60"/>
        <w:jc w:val="both"/>
        <w:rPr>
          <w:rFonts w:ascii="Arial" w:hAnsi="Arial" w:cs="Arial"/>
          <w:b/>
        </w:rPr>
      </w:pPr>
      <w:r w:rsidRPr="0005140E">
        <w:rPr>
          <w:rFonts w:ascii="Arial" w:hAnsi="Arial" w:cs="Arial"/>
          <w:b/>
        </w:rPr>
        <w:t>Az esélyegyenlőségi követelmény megvalósítása érdekében felmerült költség elszámolható.</w:t>
      </w:r>
    </w:p>
    <w:p w:rsidR="00C9504F" w:rsidRPr="0005140E" w:rsidRDefault="00C9504F" w:rsidP="00045237">
      <w:pPr>
        <w:keepNext/>
        <w:widowControl w:val="0"/>
        <w:spacing w:before="240" w:after="120"/>
        <w:jc w:val="both"/>
        <w:rPr>
          <w:rFonts w:ascii="Arial" w:hAnsi="Arial" w:cs="Arial"/>
          <w:b/>
          <w:u w:val="single"/>
        </w:rPr>
      </w:pPr>
      <w:r w:rsidRPr="0005140E">
        <w:rPr>
          <w:rFonts w:ascii="Arial" w:hAnsi="Arial" w:cs="Arial"/>
          <w:b/>
          <w:u w:val="single"/>
        </w:rPr>
        <w:t>Kötelezően alkalmazandó elemek a projektekben:</w:t>
      </w:r>
    </w:p>
    <w:p w:rsidR="00C9504F" w:rsidRPr="00541B81" w:rsidRDefault="00C9504F" w:rsidP="00541B81">
      <w:pPr>
        <w:widowControl w:val="0"/>
        <w:spacing w:before="60" w:after="60"/>
        <w:jc w:val="both"/>
        <w:rPr>
          <w:rFonts w:ascii="Arial" w:hAnsi="Arial" w:cs="Arial"/>
        </w:rPr>
      </w:pPr>
      <w:r w:rsidRPr="00541B81">
        <w:rPr>
          <w:rFonts w:ascii="Arial" w:hAnsi="Arial" w:cs="Arial"/>
        </w:rPr>
        <w:t xml:space="preserve">Valamennyi projekt tervezése és végrehajtása során </w:t>
      </w:r>
      <w:r w:rsidRPr="0005140E">
        <w:rPr>
          <w:rFonts w:ascii="Arial" w:hAnsi="Arial" w:cs="Arial"/>
          <w:b/>
        </w:rPr>
        <w:t>kötelezően érvényesíteni kell</w:t>
      </w:r>
      <w:r w:rsidRPr="00541B81">
        <w:rPr>
          <w:rFonts w:ascii="Arial" w:hAnsi="Arial" w:cs="Arial"/>
        </w:rPr>
        <w:t xml:space="preserve"> az alábbiakat:</w:t>
      </w:r>
    </w:p>
    <w:p w:rsidR="00C9504F" w:rsidRPr="00541B81" w:rsidRDefault="00C9504F" w:rsidP="0005140E">
      <w:pPr>
        <w:pStyle w:val="Listaszerbekezds"/>
        <w:widowControl w:val="0"/>
        <w:numPr>
          <w:ilvl w:val="0"/>
          <w:numId w:val="139"/>
        </w:numPr>
        <w:spacing w:before="60" w:after="60"/>
        <w:jc w:val="both"/>
        <w:rPr>
          <w:rFonts w:cs="Arial"/>
          <w:sz w:val="22"/>
          <w:szCs w:val="22"/>
        </w:rPr>
      </w:pPr>
      <w:r w:rsidRPr="00541B81">
        <w:rPr>
          <w:rFonts w:cs="Arial"/>
          <w:sz w:val="22"/>
          <w:szCs w:val="22"/>
        </w:rPr>
        <w:t>A projekt szemlélete, illetőleg annak tevékenységei nem ütközhetnek az egyenlő bánásmód és esélyegyenlőség jogszabályban rögzített alapelveivel (vagyis nem térhetnek el „Az egyenlő bánásmódról és az esélyegyenlőség előmozdításáról szóló 2003. évi CXXV. törvényben foglaltaktól”)</w:t>
      </w:r>
      <w:r w:rsidR="00045237">
        <w:rPr>
          <w:rStyle w:val="Lbjegyzet-hivatkozs"/>
          <w:sz w:val="22"/>
          <w:szCs w:val="22"/>
        </w:rPr>
        <w:footnoteReference w:id="33"/>
      </w:r>
      <w:r w:rsidRPr="00541B81">
        <w:rPr>
          <w:rFonts w:cs="Arial"/>
          <w:sz w:val="22"/>
          <w:szCs w:val="22"/>
        </w:rPr>
        <w:t>.</w:t>
      </w:r>
      <w:r w:rsidR="00EE7219" w:rsidRPr="00541B81">
        <w:rPr>
          <w:rFonts w:cs="Arial"/>
          <w:sz w:val="22"/>
          <w:szCs w:val="22"/>
          <w:vertAlign w:val="superscript"/>
        </w:rPr>
        <w:t>30</w:t>
      </w:r>
    </w:p>
    <w:p w:rsidR="00C9504F" w:rsidRPr="00541B81" w:rsidRDefault="00C9504F" w:rsidP="0005140E">
      <w:pPr>
        <w:pStyle w:val="Listaszerbekezds"/>
        <w:widowControl w:val="0"/>
        <w:numPr>
          <w:ilvl w:val="0"/>
          <w:numId w:val="139"/>
        </w:numPr>
        <w:spacing w:before="60" w:after="60"/>
        <w:jc w:val="both"/>
        <w:rPr>
          <w:rFonts w:cs="Arial"/>
          <w:sz w:val="22"/>
          <w:szCs w:val="22"/>
        </w:rPr>
      </w:pPr>
      <w:r w:rsidRPr="00541B81">
        <w:rPr>
          <w:rFonts w:cs="Arial"/>
          <w:sz w:val="22"/>
          <w:szCs w:val="22"/>
        </w:rPr>
        <w:t xml:space="preserve">A fejlesztéshez kapcsolódó nyilvános eseményeken, a kedvezményezett kommunikációjában és viselkedésében esélytudatosságot kell kifejezni: a kommunikáció nem közvetíthet szegregációt, illetőleg a csoportokra vonatkozó meglévő előítéletek csökkentésére kell irányulnia (vagyis nem térhetnek el Az egyenlő bánásmódról és az esélyegyenlőség előmozdításáról szóló 2003. évi CXXV. törvényben foglaltaktól). Ennek a szabálynak a megszegése a projekt azonnali </w:t>
      </w:r>
      <w:r w:rsidRPr="00541B81">
        <w:rPr>
          <w:rFonts w:cs="Arial"/>
          <w:sz w:val="22"/>
          <w:szCs w:val="22"/>
        </w:rPr>
        <w:lastRenderedPageBreak/>
        <w:t>felfüggesztését eredményezheti.</w:t>
      </w:r>
    </w:p>
    <w:p w:rsidR="00C9504F" w:rsidRPr="00541B81" w:rsidRDefault="00C9504F" w:rsidP="0005140E">
      <w:pPr>
        <w:pStyle w:val="Listaszerbekezds"/>
        <w:widowControl w:val="0"/>
        <w:numPr>
          <w:ilvl w:val="0"/>
          <w:numId w:val="139"/>
        </w:numPr>
        <w:spacing w:before="60" w:after="60"/>
        <w:jc w:val="both"/>
        <w:rPr>
          <w:rFonts w:cs="Arial"/>
          <w:sz w:val="22"/>
          <w:szCs w:val="22"/>
        </w:rPr>
      </w:pPr>
      <w:r w:rsidRPr="00541B81">
        <w:rPr>
          <w:rFonts w:cs="Arial"/>
          <w:sz w:val="22"/>
          <w:szCs w:val="22"/>
        </w:rPr>
        <w:t>Ha a támogatást igénylő</w:t>
      </w:r>
    </w:p>
    <w:p w:rsidR="00C9504F" w:rsidRPr="0005140E" w:rsidRDefault="00C9504F" w:rsidP="0005140E">
      <w:pPr>
        <w:pStyle w:val="Felsorols123"/>
        <w:widowControl w:val="0"/>
        <w:numPr>
          <w:ilvl w:val="0"/>
          <w:numId w:val="140"/>
        </w:numPr>
        <w:ind w:left="1134"/>
        <w:rPr>
          <w:rFonts w:ascii="Arial" w:hAnsi="Arial" w:cs="Arial"/>
          <w:sz w:val="22"/>
          <w:szCs w:val="22"/>
        </w:rPr>
      </w:pPr>
      <w:r w:rsidRPr="0005140E">
        <w:rPr>
          <w:rFonts w:ascii="Arial" w:hAnsi="Arial" w:cs="Arial"/>
          <w:sz w:val="22"/>
          <w:szCs w:val="22"/>
        </w:rPr>
        <w:t>települési önkormányzat,</w:t>
      </w:r>
    </w:p>
    <w:p w:rsidR="00C9504F" w:rsidRPr="0005140E" w:rsidRDefault="00C9504F" w:rsidP="0005140E">
      <w:pPr>
        <w:pStyle w:val="Felsorols123"/>
        <w:widowControl w:val="0"/>
        <w:numPr>
          <w:ilvl w:val="0"/>
          <w:numId w:val="140"/>
        </w:numPr>
        <w:ind w:left="1134"/>
        <w:rPr>
          <w:rFonts w:ascii="Arial" w:hAnsi="Arial" w:cs="Arial"/>
          <w:sz w:val="22"/>
          <w:szCs w:val="22"/>
        </w:rPr>
      </w:pPr>
      <w:r w:rsidRPr="0005140E">
        <w:rPr>
          <w:rFonts w:ascii="Arial" w:hAnsi="Arial" w:cs="Arial"/>
          <w:sz w:val="22"/>
          <w:szCs w:val="22"/>
        </w:rPr>
        <w:t>ötven főnél több személyt foglalkoztató költségvetési szerv,</w:t>
      </w:r>
    </w:p>
    <w:p w:rsidR="00C9504F" w:rsidRPr="0005140E" w:rsidRDefault="00C9504F" w:rsidP="0005140E">
      <w:pPr>
        <w:pStyle w:val="Felsorols123"/>
        <w:widowControl w:val="0"/>
        <w:numPr>
          <w:ilvl w:val="0"/>
          <w:numId w:val="140"/>
        </w:numPr>
        <w:ind w:left="1134"/>
        <w:rPr>
          <w:rFonts w:ascii="Arial" w:hAnsi="Arial" w:cs="Arial"/>
          <w:sz w:val="22"/>
          <w:szCs w:val="22"/>
        </w:rPr>
      </w:pPr>
      <w:r w:rsidRPr="0005140E">
        <w:rPr>
          <w:rFonts w:ascii="Arial" w:hAnsi="Arial" w:cs="Arial"/>
          <w:sz w:val="22"/>
          <w:szCs w:val="22"/>
        </w:rPr>
        <w:t>többségi állami tulajdonban álló jogi személy,</w:t>
      </w:r>
    </w:p>
    <w:p w:rsidR="00C9504F" w:rsidRPr="00541B81" w:rsidRDefault="00C9504F" w:rsidP="00541B81">
      <w:pPr>
        <w:widowControl w:val="0"/>
        <w:spacing w:before="60" w:after="60"/>
        <w:jc w:val="both"/>
        <w:rPr>
          <w:rFonts w:ascii="Arial" w:hAnsi="Arial" w:cs="Arial"/>
        </w:rPr>
      </w:pPr>
      <w:r w:rsidRPr="00541B81">
        <w:rPr>
          <w:rFonts w:ascii="Arial" w:hAnsi="Arial" w:cs="Arial"/>
        </w:rPr>
        <w:t xml:space="preserve">az igénylőnek igazolnia kell a </w:t>
      </w:r>
      <w:r w:rsidRPr="00045237">
        <w:rPr>
          <w:rFonts w:ascii="Arial" w:hAnsi="Arial" w:cs="Arial"/>
          <w:b/>
        </w:rPr>
        <w:t>helyi esélyegyenlőségi program</w:t>
      </w:r>
      <w:r w:rsidRPr="00541B81">
        <w:rPr>
          <w:rFonts w:ascii="Arial" w:hAnsi="Arial" w:cs="Arial"/>
        </w:rPr>
        <w:t xml:space="preserve"> meglétét, Az egyenlő bánásmódról és az esélyegyenlőség előmozdításáról szóló 2003. évi CXXV. törvény 31 §. (6) bekezdésének megfelelően.</w:t>
      </w:r>
    </w:p>
    <w:p w:rsidR="00C9504F" w:rsidRPr="00541B81" w:rsidRDefault="00C9504F" w:rsidP="0005140E">
      <w:pPr>
        <w:pStyle w:val="Listaszerbekezds"/>
        <w:widowControl w:val="0"/>
        <w:numPr>
          <w:ilvl w:val="0"/>
          <w:numId w:val="139"/>
        </w:numPr>
        <w:spacing w:before="60" w:after="60"/>
        <w:jc w:val="both"/>
        <w:rPr>
          <w:rFonts w:cs="Arial"/>
          <w:sz w:val="22"/>
          <w:szCs w:val="22"/>
        </w:rPr>
      </w:pPr>
      <w:r w:rsidRPr="00541B81">
        <w:rPr>
          <w:rFonts w:cs="Arial"/>
          <w:sz w:val="22"/>
          <w:szCs w:val="22"/>
        </w:rPr>
        <w:t>A 2007. évi XCII. törvény</w:t>
      </w:r>
      <w:r w:rsidR="00045237">
        <w:rPr>
          <w:rStyle w:val="Lbjegyzet-hivatkozs"/>
          <w:sz w:val="22"/>
          <w:szCs w:val="22"/>
        </w:rPr>
        <w:footnoteReference w:id="34"/>
      </w:r>
      <w:r w:rsidRPr="00541B81">
        <w:rPr>
          <w:rFonts w:cs="Arial"/>
          <w:sz w:val="22"/>
          <w:szCs w:val="22"/>
        </w:rPr>
        <w:t xml:space="preserve"> 9. §. értelmében a közszolgáltatások, közösségi funkciókat ellátó terek és szolgáltatások (így „épületek, utak, közlekedés és más bel- és kültéri létesítmények, iskolák, lakóházak, egészségügyi létesítmények és munkahelyek, információ, kommunikáció és egyéb szolgáltatások, köztük az elektronikus szolgáltatások és segélyhívó szolgáltatások”</w:t>
      </w:r>
      <w:r w:rsidR="00BB3092">
        <w:rPr>
          <w:rStyle w:val="Lbjegyzet-hivatkozs"/>
          <w:sz w:val="22"/>
          <w:szCs w:val="22"/>
        </w:rPr>
        <w:footnoteReference w:id="35"/>
      </w:r>
      <w:r w:rsidRPr="00541B81">
        <w:rPr>
          <w:rFonts w:cs="Arial"/>
          <w:sz w:val="22"/>
          <w:szCs w:val="22"/>
        </w:rPr>
        <w:t>) fejlesztése során az egyenlő esélyű hozzáférés követelményét be kell tartani. Ennek részeként a fejlesztéseket az egyetemes tervezés alapelvét figyelembe véve és projektarányos komplex akadálymentesítést elvégezve kell végrehajtani. Közösségi célú funkciókat ellátó, és/vagy ügyfélforgalmat lebonyolító és/vagy állandó munkavégzés helyszínéül szolgáló épület/épületrész / közlekedési útvonal építése/ felújítása során a kötelezően elvégzendő projektarányos komplex akadálymentesítést foglalkozási rehabilitációs humán és műszaki szakta</w:t>
      </w:r>
      <w:r w:rsidR="00EE7219" w:rsidRPr="00541B81">
        <w:rPr>
          <w:rFonts w:cs="Arial"/>
          <w:sz w:val="22"/>
          <w:szCs w:val="22"/>
        </w:rPr>
        <w:t xml:space="preserve">nácsadó, és/vagy rehabilitációs </w:t>
      </w:r>
      <w:r w:rsidRPr="00541B81">
        <w:rPr>
          <w:rFonts w:cs="Arial"/>
          <w:sz w:val="22"/>
          <w:szCs w:val="22"/>
        </w:rPr>
        <w:t>környezettervező szakmérnök/szakértő, illetve a helyi esélyegyenlőségi érdekképviseleti szervezet bevonásával kell megtervezni.</w:t>
      </w:r>
    </w:p>
    <w:p w:rsidR="00C9504F" w:rsidRPr="0005140E" w:rsidRDefault="00C9504F" w:rsidP="00045237">
      <w:pPr>
        <w:keepNext/>
        <w:widowControl w:val="0"/>
        <w:spacing w:before="240" w:after="120"/>
        <w:jc w:val="both"/>
        <w:rPr>
          <w:rFonts w:ascii="Arial" w:hAnsi="Arial" w:cs="Arial"/>
          <w:b/>
          <w:u w:val="single"/>
        </w:rPr>
      </w:pPr>
      <w:r w:rsidRPr="0005140E">
        <w:rPr>
          <w:rFonts w:ascii="Arial" w:hAnsi="Arial" w:cs="Arial"/>
          <w:b/>
          <w:u w:val="single"/>
        </w:rPr>
        <w:t>Kötelezően választandó esélyegyenlőségi intézkedések</w:t>
      </w:r>
    </w:p>
    <w:p w:rsidR="00C9504F" w:rsidRPr="00541B81" w:rsidRDefault="00C9504F" w:rsidP="00541B81">
      <w:pPr>
        <w:widowControl w:val="0"/>
        <w:spacing w:before="60" w:after="60"/>
        <w:jc w:val="both"/>
        <w:rPr>
          <w:rFonts w:ascii="Arial" w:hAnsi="Arial" w:cs="Arial"/>
        </w:rPr>
      </w:pPr>
      <w:r w:rsidRPr="00541B81">
        <w:rPr>
          <w:rFonts w:ascii="Arial" w:hAnsi="Arial" w:cs="Arial"/>
        </w:rPr>
        <w:t>Ha a projekt célja, tevékenységei kimondottan valamely, a társadalmi befogadással összefüggő területre irányulnak, egy vagy több társadalmi kirekesztéssel veszélyeztetett csoport esetében, akkor az esélyegyenlőségi intézkedések tervezése és végrehajtása biztosított a projektben.</w:t>
      </w:r>
    </w:p>
    <w:p w:rsidR="00C9504F" w:rsidRPr="00541B81" w:rsidRDefault="00C9504F" w:rsidP="00541B81">
      <w:pPr>
        <w:widowControl w:val="0"/>
        <w:spacing w:before="60" w:after="60"/>
        <w:jc w:val="both"/>
        <w:rPr>
          <w:rFonts w:ascii="Arial" w:hAnsi="Arial" w:cs="Arial"/>
        </w:rPr>
      </w:pPr>
      <w:r w:rsidRPr="00541B81">
        <w:rPr>
          <w:rFonts w:ascii="Arial" w:hAnsi="Arial" w:cs="Arial"/>
        </w:rPr>
        <w:t>Legalább 1 esélyegyenlőségi intézkedést ugyanakkor abban az esetben is meg kell valósítania a projektnek, ha a projekt célja, tevékenységei nem kimondottan valamely, a társadalmi befogadással összefüggő területre irányulnak, egy vagy több társadalmi kirekesztéssel veszélyeztetett csoport esetében.</w:t>
      </w:r>
    </w:p>
    <w:p w:rsidR="00C9504F" w:rsidRPr="00541B81" w:rsidRDefault="00C9504F" w:rsidP="00541B81">
      <w:pPr>
        <w:widowControl w:val="0"/>
        <w:spacing w:before="60" w:after="60"/>
        <w:jc w:val="both"/>
        <w:rPr>
          <w:rFonts w:ascii="Arial" w:hAnsi="Arial" w:cs="Arial"/>
        </w:rPr>
      </w:pPr>
      <w:r w:rsidRPr="00541B81">
        <w:rPr>
          <w:rFonts w:ascii="Arial" w:hAnsi="Arial" w:cs="Arial"/>
        </w:rPr>
        <w:t>A támogatást igénylő a felhívás céljaival és előírásaival összhangban támogatási kérelmében esélyegyenlőségi lehetőséget, problémát, kockázatot, célcsoportot azonosít, és ehhez kapcsolódó esélyegyenlőségi intézkedést valósít meg. Az intézkedéshez a támogatást igénylő adatlapban műszaki-szakmai eredményt kell rendelni.</w:t>
      </w:r>
    </w:p>
    <w:p w:rsidR="00C9504F" w:rsidRPr="0005140E" w:rsidRDefault="00C9504F" w:rsidP="00045237">
      <w:pPr>
        <w:keepNext/>
        <w:widowControl w:val="0"/>
        <w:spacing w:before="240" w:after="120"/>
        <w:jc w:val="both"/>
        <w:rPr>
          <w:rFonts w:ascii="Arial" w:hAnsi="Arial" w:cs="Arial"/>
          <w:b/>
          <w:u w:val="single"/>
        </w:rPr>
      </w:pPr>
      <w:r w:rsidRPr="0005140E">
        <w:rPr>
          <w:rFonts w:ascii="Arial" w:hAnsi="Arial" w:cs="Arial"/>
          <w:b/>
          <w:u w:val="single"/>
        </w:rPr>
        <w:t>A célcsoport kiválasztása</w:t>
      </w:r>
    </w:p>
    <w:p w:rsidR="00C9504F" w:rsidRPr="00541B81" w:rsidRDefault="00C9504F" w:rsidP="00541B81">
      <w:pPr>
        <w:widowControl w:val="0"/>
        <w:spacing w:before="60" w:after="60"/>
        <w:jc w:val="both"/>
        <w:rPr>
          <w:rFonts w:ascii="Arial" w:hAnsi="Arial" w:cs="Arial"/>
        </w:rPr>
      </w:pPr>
      <w:r w:rsidRPr="00541B81">
        <w:rPr>
          <w:rFonts w:ascii="Arial" w:hAnsi="Arial" w:cs="Arial"/>
        </w:rPr>
        <w:t>Az esélyegyenlőségi intézkedés célja az alábbi, kirekesztettséggel leginkább veszélyeztetett csoportokba tartozó emberek társadalmi kirekesztésének csökkentése, az esélyteremtés biztosítása, társadalmi aktivitás növelése.</w:t>
      </w:r>
    </w:p>
    <w:p w:rsidR="00C9504F" w:rsidRPr="0005140E" w:rsidRDefault="00C9504F" w:rsidP="0005140E">
      <w:pPr>
        <w:pStyle w:val="Listaszerbekezds"/>
        <w:widowControl w:val="0"/>
        <w:numPr>
          <w:ilvl w:val="0"/>
          <w:numId w:val="141"/>
        </w:numPr>
        <w:spacing w:before="60" w:after="60"/>
        <w:jc w:val="both"/>
        <w:rPr>
          <w:rFonts w:cs="Arial"/>
          <w:sz w:val="22"/>
          <w:szCs w:val="22"/>
        </w:rPr>
      </w:pPr>
      <w:r w:rsidRPr="0005140E">
        <w:rPr>
          <w:rFonts w:cs="Arial"/>
          <w:sz w:val="22"/>
          <w:szCs w:val="22"/>
        </w:rPr>
        <w:t>kisgyermeket nevelő nők;</w:t>
      </w:r>
    </w:p>
    <w:p w:rsidR="00C9504F" w:rsidRPr="0005140E" w:rsidRDefault="00C9504F" w:rsidP="0005140E">
      <w:pPr>
        <w:pStyle w:val="Listaszerbekezds"/>
        <w:widowControl w:val="0"/>
        <w:numPr>
          <w:ilvl w:val="0"/>
          <w:numId w:val="141"/>
        </w:numPr>
        <w:spacing w:before="60" w:after="60"/>
        <w:jc w:val="both"/>
        <w:rPr>
          <w:rFonts w:cs="Arial"/>
          <w:sz w:val="22"/>
          <w:szCs w:val="22"/>
        </w:rPr>
      </w:pPr>
      <w:r w:rsidRPr="0005140E">
        <w:rPr>
          <w:rFonts w:cs="Arial"/>
          <w:sz w:val="22"/>
          <w:szCs w:val="22"/>
        </w:rPr>
        <w:lastRenderedPageBreak/>
        <w:t>többgyermekes nők;</w:t>
      </w:r>
    </w:p>
    <w:p w:rsidR="00C9504F" w:rsidRPr="0005140E" w:rsidRDefault="00C9504F" w:rsidP="0005140E">
      <w:pPr>
        <w:pStyle w:val="Listaszerbekezds"/>
        <w:widowControl w:val="0"/>
        <w:numPr>
          <w:ilvl w:val="0"/>
          <w:numId w:val="141"/>
        </w:numPr>
        <w:spacing w:before="60" w:after="60"/>
        <w:jc w:val="both"/>
        <w:rPr>
          <w:rFonts w:cs="Arial"/>
          <w:sz w:val="22"/>
          <w:szCs w:val="22"/>
        </w:rPr>
      </w:pPr>
      <w:r w:rsidRPr="0005140E">
        <w:rPr>
          <w:rFonts w:cs="Arial"/>
          <w:sz w:val="22"/>
          <w:szCs w:val="22"/>
        </w:rPr>
        <w:t>gyereküket, gyerekeiket egyedül nevelő nők;</w:t>
      </w:r>
    </w:p>
    <w:p w:rsidR="00C9504F" w:rsidRPr="0005140E" w:rsidRDefault="00C9504F" w:rsidP="0005140E">
      <w:pPr>
        <w:pStyle w:val="Listaszerbekezds"/>
        <w:widowControl w:val="0"/>
        <w:numPr>
          <w:ilvl w:val="0"/>
          <w:numId w:val="141"/>
        </w:numPr>
        <w:spacing w:before="60" w:after="60"/>
        <w:jc w:val="both"/>
        <w:rPr>
          <w:rFonts w:cs="Arial"/>
          <w:sz w:val="22"/>
          <w:szCs w:val="22"/>
        </w:rPr>
      </w:pPr>
      <w:r w:rsidRPr="0005140E">
        <w:rPr>
          <w:rFonts w:cs="Arial"/>
          <w:sz w:val="22"/>
          <w:szCs w:val="22"/>
        </w:rPr>
        <w:t>50 év feletti nők;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GYES-ről, GYED-ről visszatérő nők;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inaktív nők;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roma nők;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akadályozott/fogyatékossággal élő nők.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romák;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akadályozott/fogyatékossággal élő/megváltozott munkaképességű emberek;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migránsok;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fogvatartottak, börtönből szabadultak;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szenvedélybetegek;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szexuális orientációjuk alapján kisebbségek,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hajléktalanok (lakhatási szegények);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hátrányos helyzetű családban élő gyerekek, fiatalok;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állami gondoskodásban élő gyerekek, fiatalok;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bentla</w:t>
      </w:r>
      <w:r w:rsidR="00EE7219" w:rsidRPr="00541B81">
        <w:rPr>
          <w:rFonts w:cs="Arial"/>
          <w:sz w:val="22"/>
          <w:szCs w:val="22"/>
        </w:rPr>
        <w:t>kásos intézményben élő emberek;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fogyatékos gyerekek, fiatalok;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idősek;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alacsony végzettségűek, iskolából lemorzsolódók;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pályakezdő fiatalok, munkatapasztalattal nem rendelkezők;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(tartósan) munkanélküliek;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alacsony munkaintenzitású háztartásban élő emberek;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45 év feletti inaktívak;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szegregátumok lakói;</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rossz közlekedésű településen élők;</w:t>
      </w:r>
    </w:p>
    <w:p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(jövedelmi, lakhatási) szegények.</w:t>
      </w:r>
    </w:p>
    <w:p w:rsidR="00C9504F" w:rsidRPr="00541B81" w:rsidRDefault="00C9504F" w:rsidP="00541B81">
      <w:pPr>
        <w:widowControl w:val="0"/>
        <w:spacing w:before="60" w:after="60"/>
        <w:jc w:val="both"/>
        <w:rPr>
          <w:rFonts w:ascii="Arial" w:hAnsi="Arial" w:cs="Arial"/>
        </w:rPr>
      </w:pPr>
      <w:r w:rsidRPr="00BB3092">
        <w:rPr>
          <w:rFonts w:ascii="Arial" w:hAnsi="Arial" w:cs="Arial"/>
          <w:b/>
        </w:rPr>
        <w:t>A támogatást igénylő a projekt szempontjából releváns célcsoport(ok)ra vonatkozó esélyegyenlőségi intézkedést vállal.</w:t>
      </w:r>
      <w:r w:rsidRPr="00541B81">
        <w:rPr>
          <w:rFonts w:ascii="Arial" w:hAnsi="Arial" w:cs="Arial"/>
        </w:rPr>
        <w:t xml:space="preserve"> Az esélyegyenlőségi célt a projekt végrehajtása sorén teljes egészében érvényesíteni kell.</w:t>
      </w:r>
    </w:p>
    <w:p w:rsidR="00C9504F" w:rsidRPr="00BB3092" w:rsidRDefault="00C9504F" w:rsidP="00045237">
      <w:pPr>
        <w:keepNext/>
        <w:widowControl w:val="0"/>
        <w:spacing w:before="240" w:after="120"/>
        <w:jc w:val="both"/>
        <w:rPr>
          <w:rFonts w:ascii="Arial" w:hAnsi="Arial" w:cs="Arial"/>
          <w:b/>
          <w:u w:val="single"/>
        </w:rPr>
      </w:pPr>
      <w:r w:rsidRPr="00BB3092">
        <w:rPr>
          <w:rFonts w:ascii="Arial" w:hAnsi="Arial" w:cs="Arial"/>
          <w:b/>
          <w:u w:val="single"/>
        </w:rPr>
        <w:t>Esélyegyenlőséget segítő intézkedések</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munkaerő-piaci pozícióhoz való hozzáférés</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egészségmegőrzéshez (egészséges táplálkozás, sport, pihenés, stb.) és egészségügyi szolgáltatáshoz való hozzáférés</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képzettséghez való hozzáférés,</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lakhatáshoz és lakhatási környezethez való hozzáférés</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intézményi, társadalmi és közösségi kapcsolatrendszerhez való hozzáférés</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információhoz való hozzáférés</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közlekedéshez, közszolgáltatásokhoz való hozzáférés</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hozzáférés az érdekérvényesítéshez, önrendelkezéshez</w:t>
      </w:r>
    </w:p>
    <w:p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A befogadó közösség, a társadalmi környezet szemléletének fejlesztése.</w:t>
      </w:r>
    </w:p>
    <w:p w:rsidR="00C9504F" w:rsidRPr="0005140E" w:rsidRDefault="00C9504F" w:rsidP="00045237">
      <w:pPr>
        <w:keepNext/>
        <w:widowControl w:val="0"/>
        <w:spacing w:before="240" w:after="120"/>
        <w:jc w:val="both"/>
        <w:rPr>
          <w:rFonts w:ascii="Arial" w:hAnsi="Arial" w:cs="Arial"/>
          <w:b/>
          <w:u w:val="single"/>
        </w:rPr>
      </w:pPr>
      <w:r w:rsidRPr="0005140E">
        <w:rPr>
          <w:rFonts w:ascii="Arial" w:hAnsi="Arial" w:cs="Arial"/>
          <w:b/>
          <w:u w:val="single"/>
        </w:rPr>
        <w:lastRenderedPageBreak/>
        <w:t>Példák – Esélye</w:t>
      </w:r>
      <w:r w:rsidR="00EE7219" w:rsidRPr="0005140E">
        <w:rPr>
          <w:rFonts w:ascii="Arial" w:hAnsi="Arial" w:cs="Arial"/>
          <w:b/>
          <w:u w:val="single"/>
        </w:rPr>
        <w:t>gyenlőséget segítő intézkedések</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tervezésébe társadalmi-gazdasági részvételek és aktivitások szempontjából a kirekesztettség magas kockázatával jellemezhető célcsoportba tartozó személyt vagy őket képviselő szervezeteket von be</w:t>
      </w:r>
      <w:r w:rsidR="00BB3092">
        <w:rPr>
          <w:rStyle w:val="Lbjegyzet-hivatkozs"/>
          <w:sz w:val="22"/>
          <w:szCs w:val="22"/>
        </w:rPr>
        <w:footnoteReference w:id="36"/>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fejlesztés – igazolhatóan – betartja az egyenlő esélyű hozzáférés követelményét és/vagy projektarányos komplex vagy területi (pl. csak fizikai, info-kommunikációs, stb.) akadálymentesítésre kerül sor a fejlesztéshez kapcsolódva</w:t>
      </w:r>
      <w:r w:rsidR="00BB3092">
        <w:rPr>
          <w:rStyle w:val="Lbjegyzet-hivatkozs"/>
          <w:sz w:val="22"/>
          <w:szCs w:val="22"/>
        </w:rPr>
        <w:footnoteReference w:id="37"/>
      </w:r>
      <w:r w:rsidR="00BB3092">
        <w:rPr>
          <w:rFonts w:cs="Arial"/>
          <w:sz w:val="22"/>
          <w:szCs w:val="22"/>
        </w:rPr>
        <w: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fejlesztésben konkrét intézkedéseket tesz a társadalmi környezet érzékenyítésére, a befogadó szemlélet erősítésére a kirekesztett csoportok irányában</w:t>
      </w:r>
      <w:r w:rsidR="00BB3092">
        <w:rPr>
          <w:rStyle w:val="Lbjegyzet-hivatkozs"/>
          <w:sz w:val="22"/>
          <w:szCs w:val="22"/>
        </w:rPr>
        <w:footnoteReference w:id="38"/>
      </w:r>
      <w:r w:rsidR="00BB3092">
        <w:rPr>
          <w:rFonts w:cs="Arial"/>
          <w:sz w:val="22"/>
          <w:szCs w:val="22"/>
        </w:rPr>
        <w: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menedzsmentjében, illetőleg a megvalósítást végző szakemberek között társadalmi-gazdasági részvételek és aktivitások szempontjából a kirekesztettség magas kockázatával jellemezhető célcsoportba tartozó személyt foglalkoztat.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menedzsmentjében, illetőleg a megvalósítást végző szakemberek között a rehabilitációs hozzájáru</w:t>
      </w:r>
      <w:r w:rsidR="00BB3092">
        <w:rPr>
          <w:rFonts w:cs="Arial"/>
          <w:sz w:val="22"/>
          <w:szCs w:val="22"/>
        </w:rPr>
        <w:t>lásra vonatkozó 2011. évi CXCI. </w:t>
      </w:r>
      <w:r w:rsidRPr="00541B81">
        <w:rPr>
          <w:rFonts w:cs="Arial"/>
          <w:sz w:val="22"/>
          <w:szCs w:val="22"/>
        </w:rPr>
        <w:t>törvény 23</w:t>
      </w:r>
      <w:r w:rsidR="00BB3092">
        <w:rPr>
          <w:rFonts w:cs="Arial"/>
          <w:sz w:val="22"/>
          <w:szCs w:val="22"/>
        </w:rPr>
        <w:t> </w:t>
      </w:r>
      <w:r w:rsidRPr="00541B81">
        <w:rPr>
          <w:rFonts w:cs="Arial"/>
          <w:sz w:val="22"/>
          <w:szCs w:val="22"/>
        </w:rPr>
        <w:t>§</w:t>
      </w:r>
      <w:r w:rsidR="00BB3092">
        <w:rPr>
          <w:rStyle w:val="Lbjegyzet-hivatkozs"/>
          <w:sz w:val="22"/>
          <w:szCs w:val="22"/>
        </w:rPr>
        <w:footnoteReference w:id="39"/>
      </w:r>
      <w:r w:rsidRPr="00541B81">
        <w:rPr>
          <w:rFonts w:cs="Arial"/>
          <w:sz w:val="22"/>
          <w:szCs w:val="22"/>
        </w:rPr>
        <w:t xml:space="preserve"> által meghatározott mértéknél több megváltozott munkaképességű munkatársat foglalkoztat.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megvalósítást végző szervezetben, intézményben esélyegyenlőségi munkatársat, felelőst alkalmaz: munkájukról a projekt utolsó előtti mérföldkövéhez kapcsolódó beszámolóval jelentést nyújt be.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munkahelyet igazolhatóan családbaráttá teszi, (különösen) a kisgyermeket nevelő nők és férfiak, valamint a megváltozott munkaképességű munkavállalók esetében lehetőséget biztosít atipikus foglalkoztatási módokra.</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Munkaidő-kedvezményt biztosít a dolgozók továbbképzéséhez.</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Esélyegyenlőségi tervet (foglalkoztatási ET) készít és valósít meg</w:t>
      </w:r>
      <w:r w:rsidR="00BB3092">
        <w:rPr>
          <w:rStyle w:val="Lbjegyzet-hivatkozs"/>
          <w:sz w:val="22"/>
          <w:szCs w:val="22"/>
        </w:rPr>
        <w:footnoteReference w:id="40"/>
      </w:r>
      <w:r w:rsidRPr="00541B81">
        <w:rPr>
          <w:rFonts w:cs="Arial"/>
          <w:sz w:val="22"/>
          <w:szCs w:val="22"/>
        </w:rPr>
        <w:t>, és erről legkésőbb a projekt utolsó előtti mérföldkövéhez kapcsolódó beszámolóban jelentést nyújt be.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szervezet döntéshozói, munkavállalói vagy közönsége számára legalább 10 órás esélyegyenlőségi / szemléletformáló képzést tart.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által érintett területen esélyegyenlőségi felmérést és/vagy hatásvizsgálatot készít egy vagy több tevékenység célcsoportra gyakorolt hatásáról és erről legkésőbb a projekt utolsó előtti mérföldkövéhez kapcsolódó beszámolóban jelentést nyújt be.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projektet megvalósító szervezet vagy intézmény társadalmi-gazdasági részvételek és aktivitások szempontjából a kirekesztettség magas kockázatával jellemezhető célcsoportba tartozó embereket képviselő, támogató szervezeteket vagy intézményeket támogat.</w:t>
      </w:r>
    </w:p>
    <w:p w:rsidR="00C9504F" w:rsidRPr="00541B81" w:rsidRDefault="00C9504F" w:rsidP="00BB3092">
      <w:pPr>
        <w:pStyle w:val="Listaszerbekezds"/>
        <w:widowControl w:val="0"/>
        <w:numPr>
          <w:ilvl w:val="0"/>
          <w:numId w:val="142"/>
        </w:numPr>
        <w:spacing w:before="60" w:after="60"/>
        <w:jc w:val="both"/>
        <w:rPr>
          <w:rFonts w:cs="Arial"/>
          <w:sz w:val="22"/>
          <w:szCs w:val="22"/>
        </w:rPr>
      </w:pPr>
      <w:r w:rsidRPr="0005140E">
        <w:rPr>
          <w:rFonts w:cs="Arial"/>
          <w:sz w:val="22"/>
          <w:szCs w:val="22"/>
        </w:rPr>
        <w:t>A projekt tervezésébe legalább a férfiakkal egyenlő arányban von be nőket, vagy a társadalmi-gazdasági részvételek és aktivitások szempontjából a kirekesztettség magas kockázatával jellemezhető nőket (lásd később) vagy őket képviselő szervezeteket von be.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A fejlesztésben konkrét intézkedéseket tesz a társadalmi környezet érzékenyítésére a nők és férfiak egyenlőségével kapcsolatos kérdésekben(ez akkor lehet választott </w:t>
      </w:r>
      <w:r w:rsidRPr="00541B81">
        <w:rPr>
          <w:rFonts w:cs="Arial"/>
          <w:sz w:val="22"/>
          <w:szCs w:val="22"/>
        </w:rPr>
        <w:lastRenderedPageBreak/>
        <w:t>intézkedés, ha ez nem tartozik a projekt kötelező alaptevékenységei közé).</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menedzsmentjében, illetőleg a megvalósítást végző szakemberek között legalább a férfiakkal egyenlő arányban foglalkoztat nőket, vagy a társadalmi-gazdasági részvételek és aktivitások szempontjából a kirekesztettség magas kockázatával jellemezhető nőket (lásd később) foglalkoztat.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Nőket von be férfiak által dominált szakterületekre, kiemelten: K + F területén; férfiakat von be nők </w:t>
      </w:r>
      <w:r w:rsidR="00EE7219" w:rsidRPr="00541B81">
        <w:rPr>
          <w:rFonts w:cs="Arial"/>
          <w:sz w:val="22"/>
          <w:szCs w:val="22"/>
        </w:rPr>
        <w:t>által dominált szakterületekre.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munkahelyek(et) igazolhatóan családbaráttá teszi, a kisgyermeket nevelő nők és férfiak esetében lehetőséget biztosít atipikus foglalkoztatási módokra.</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Bizonyíthatóan érvényesíti az egyenlő munkáért egyenlő bér elvét.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Munkaidő-kedvezményt biztosít a társadalmi-gazdasági részvételek és aktivitások szempontjából a kirekesztettség magas kockázatával jellemezhető női dolgozók továbbképzéséhez.</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GYES-en, GYED-en levő munkatársakkal való szervezett, dokumentált kapcsolattartást folytat.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Vállalati, szervezeti gyermekintézményt alakít ki, tart fenn.</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Esélyegyenlőségi tervet (foglalkoztatási ET) készít és valósít meg (ez akkor lehet esélyegyenlőségi intézkedés, ha ez nem kötelező kiválasztási kritérium, lásd az előbbiekben meghatározott, jogszabályban rögzített esetekben), és erről legkésőbb a projekt utolsó előtti mérföldkövéhez kapcsolódó beszámolóban jelentést nyújt be.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megvalósítást végző szervezet(ek)ben, intézmény(ek)ben esélyegyenlőségi munkatárs(ak)at, felelős(öke)t alkalmaz, akik munkájuk során érintik a női-férfi egyenlőség kérdését: munkájukról a projekt utolsó előtti mérföldkövéhez kapcsolódó beszámolóval jelentést nyújt be.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szervezet döntéshozói, munkavállalói vagy közönsége számára legalább 10 órás esélyegyenlőségi/szemléletformáló képzést tart, amely érinti a nők és férfiak egyenlőségének kérdését.</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által érintett területen esélyegyenlőségi felmérést készít(tet), és/vagy hatásvizsgálatot készít(tet) egy vagy több tevékenység női célcsoport(ok)ra gyakorolt hatásáról és erről legkésőbb a projekt utolsó előtti mérföldkövéhez kapcsolódó beszámolóban jelentést nyújt be.</w:t>
      </w:r>
    </w:p>
    <w:p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projektet megvalósító szervezet vagy intézmény női, illetőleg társadalmi-gazdasági részvételek és aktivitások szempontjából a kirekesztettség magas kockázatával jellemezhető női célcsoportba tartozó embereket képviselő, támogató szervezeteket vagy intézményeket támogat.</w:t>
      </w:r>
    </w:p>
    <w:sectPr w:rsidR="00C9504F" w:rsidRPr="00541B81" w:rsidSect="00BB3092">
      <w:footerReference w:type="default" r:id="rId17"/>
      <w:pgSz w:w="11906" w:h="16838"/>
      <w:pgMar w:top="1417" w:right="1417" w:bottom="1417" w:left="1417" w:header="708" w:footer="1135"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2CF168" w15:done="0"/>
  <w15:commentEx w15:paraId="553FF52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565" w:rsidRDefault="00062565" w:rsidP="00D556F6">
      <w:pPr>
        <w:spacing w:after="0" w:line="240" w:lineRule="auto"/>
      </w:pPr>
      <w:r>
        <w:separator/>
      </w:r>
    </w:p>
  </w:endnote>
  <w:endnote w:type="continuationSeparator" w:id="1">
    <w:p w:rsidR="00062565" w:rsidRDefault="00062565" w:rsidP="00D556F6">
      <w:pPr>
        <w:spacing w:after="0" w:line="240" w:lineRule="auto"/>
      </w:pPr>
      <w:r>
        <w:continuationSeparator/>
      </w:r>
    </w:p>
  </w:endnote>
  <w:endnote w:type="continuationNotice" w:id="2">
    <w:p w:rsidR="00062565" w:rsidRDefault="00062565">
      <w:pPr>
        <w:spacing w:after="0" w:line="240" w:lineRule="auto"/>
      </w:pP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20000287" w:usb1="00000000" w:usb2="00000000" w:usb3="00000000" w:csb0="000001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Franklin Gothic Demi">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Futura CE Book">
    <w:altName w:val="Arial"/>
    <w:panose1 w:val="00000000000000000000"/>
    <w:charset w:val="00"/>
    <w:family w:val="auto"/>
    <w:notTrueType/>
    <w:pitch w:val="variable"/>
    <w:sig w:usb0="00000003" w:usb1="00000000" w:usb2="00000000" w:usb3="00000000" w:csb0="00000001" w:csb1="00000000"/>
  </w:font>
  <w:font w:name="EUAlbertina">
    <w:altName w:val="Times New Roman"/>
    <w:panose1 w:val="00000000000000000000"/>
    <w:charset w:val="00"/>
    <w:family w:val="auto"/>
    <w:notTrueType/>
    <w:pitch w:val="default"/>
    <w:sig w:usb0="00000001" w:usb1="00000000" w:usb2="00000000" w:usb3="00000000" w:csb0="00000003" w:csb1="00000000"/>
  </w:font>
  <w:font w:name="Times">
    <w:panose1 w:val="02020603050405020304"/>
    <w:charset w:val="EE"/>
    <w:family w:val="roman"/>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BA" w:rsidRPr="00BB3092" w:rsidRDefault="003D63B5">
    <w:pPr>
      <w:pStyle w:val="llb"/>
      <w:rPr>
        <w:rFonts w:ascii="Arial" w:hAnsi="Arial" w:cs="Arial"/>
        <w:sz w:val="20"/>
        <w:szCs w:val="20"/>
      </w:rPr>
    </w:pPr>
    <w:sdt>
      <w:sdtPr>
        <w:id w:val="26469923"/>
        <w:docPartObj>
          <w:docPartGallery w:val="Page Numbers (Bottom of Page)"/>
          <w:docPartUnique/>
        </w:docPartObj>
      </w:sdtPr>
      <w:sdtEndPr>
        <w:rPr>
          <w:rFonts w:ascii="Arial" w:hAnsi="Arial" w:cs="Arial"/>
          <w:sz w:val="20"/>
          <w:szCs w:val="20"/>
        </w:rPr>
      </w:sdtEndPr>
      <w:sdtContent>
        <w:r w:rsidRPr="00BB3092">
          <w:rPr>
            <w:rFonts w:ascii="Arial" w:hAnsi="Arial" w:cs="Arial"/>
            <w:sz w:val="20"/>
            <w:szCs w:val="20"/>
          </w:rPr>
          <w:fldChar w:fldCharType="begin"/>
        </w:r>
        <w:r w:rsidR="007F4ABA" w:rsidRPr="00BB3092">
          <w:rPr>
            <w:rFonts w:ascii="Arial" w:hAnsi="Arial" w:cs="Arial"/>
            <w:sz w:val="20"/>
            <w:szCs w:val="20"/>
          </w:rPr>
          <w:instrText xml:space="preserve"> PAGE   \* MERGEFORMAT </w:instrText>
        </w:r>
        <w:r w:rsidRPr="00BB3092">
          <w:rPr>
            <w:rFonts w:ascii="Arial" w:hAnsi="Arial" w:cs="Arial"/>
            <w:sz w:val="20"/>
            <w:szCs w:val="20"/>
          </w:rPr>
          <w:fldChar w:fldCharType="separate"/>
        </w:r>
        <w:r w:rsidR="00B17B59">
          <w:rPr>
            <w:rFonts w:ascii="Arial" w:hAnsi="Arial" w:cs="Arial"/>
            <w:noProof/>
            <w:sz w:val="20"/>
            <w:szCs w:val="20"/>
          </w:rPr>
          <w:t>53</w:t>
        </w:r>
        <w:r w:rsidRPr="00BB3092">
          <w:rPr>
            <w:rFonts w:ascii="Arial" w:hAnsi="Arial" w:cs="Arial"/>
            <w:noProof/>
            <w:sz w:val="20"/>
            <w:szCs w:val="20"/>
          </w:rPr>
          <w:fldChar w:fldCharType="end"/>
        </w:r>
      </w:sdtContent>
    </w:sdt>
  </w:p>
  <w:p w:rsidR="007F4ABA" w:rsidRDefault="007F4ABA">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565" w:rsidRDefault="00062565" w:rsidP="00D556F6">
      <w:pPr>
        <w:spacing w:after="0" w:line="240" w:lineRule="auto"/>
      </w:pPr>
      <w:r>
        <w:separator/>
      </w:r>
    </w:p>
  </w:footnote>
  <w:footnote w:type="continuationSeparator" w:id="1">
    <w:p w:rsidR="00062565" w:rsidRDefault="00062565" w:rsidP="00D556F6">
      <w:pPr>
        <w:spacing w:after="0" w:line="240" w:lineRule="auto"/>
      </w:pPr>
      <w:r>
        <w:continuationSeparator/>
      </w:r>
    </w:p>
  </w:footnote>
  <w:footnote w:type="continuationNotice" w:id="2">
    <w:p w:rsidR="00062565" w:rsidRDefault="00062565">
      <w:pPr>
        <w:spacing w:after="0" w:line="240" w:lineRule="auto"/>
      </w:pPr>
    </w:p>
  </w:footnote>
  <w:footnote w:id="3">
    <w:p w:rsidR="007F4ABA" w:rsidRPr="00FE5C3D" w:rsidRDefault="007F4ABA" w:rsidP="008341E7">
      <w:pPr>
        <w:ind w:left="284" w:hanging="142"/>
        <w:jc w:val="both"/>
        <w:rPr>
          <w:rFonts w:ascii="Arial" w:hAnsi="Arial" w:cs="Arial"/>
          <w:sz w:val="16"/>
          <w:szCs w:val="16"/>
        </w:rPr>
      </w:pPr>
      <w:r w:rsidRPr="008341E7">
        <w:rPr>
          <w:rStyle w:val="Lbjegyzet-hivatkozs"/>
          <w:rFonts w:ascii="Arial" w:eastAsia="Times New Roman" w:hAnsi="Arial" w:cs="Arial"/>
          <w:sz w:val="16"/>
          <w:szCs w:val="16"/>
        </w:rPr>
        <w:footnoteRef/>
      </w:r>
      <w:r w:rsidRPr="008341E7">
        <w:rPr>
          <w:rFonts w:ascii="Arial" w:eastAsiaTheme="minorHAnsi" w:hAnsi="Arial" w:cs="Arial"/>
          <w:sz w:val="16"/>
          <w:szCs w:val="16"/>
        </w:rPr>
        <w:t>Magyarországi beruházások ösztönzéséhez kapcsolódóan közvetlenül nyújtott fejlesztési célú támogatás esetén a támogatást igénylő szervezet átlátható szervezetnek minősítéséről a Kormány egyedi határozatban dönt.</w:t>
      </w:r>
    </w:p>
  </w:footnote>
  <w:footnote w:id="4">
    <w:p w:rsidR="007F4ABA" w:rsidRPr="008341E7" w:rsidRDefault="007F4ABA" w:rsidP="008341E7">
      <w:pPr>
        <w:autoSpaceDE w:val="0"/>
        <w:autoSpaceDN w:val="0"/>
        <w:adjustRightInd w:val="0"/>
        <w:spacing w:after="0" w:line="240" w:lineRule="auto"/>
        <w:jc w:val="both"/>
        <w:rPr>
          <w:rFonts w:ascii="Arial" w:hAnsi="Arial" w:cs="Arial"/>
          <w:sz w:val="16"/>
          <w:szCs w:val="16"/>
        </w:rPr>
      </w:pPr>
      <w:r w:rsidRPr="008341E7">
        <w:rPr>
          <w:rStyle w:val="Lbjegyzet-hivatkozs"/>
          <w:rFonts w:ascii="Arial" w:hAnsi="Arial" w:cs="Arial"/>
          <w:sz w:val="16"/>
          <w:szCs w:val="16"/>
        </w:rPr>
        <w:footnoteRef/>
      </w:r>
      <w:r w:rsidRPr="008341E7">
        <w:rPr>
          <w:rFonts w:ascii="Arial" w:hAnsi="Arial" w:cs="Arial"/>
          <w:sz w:val="16"/>
          <w:szCs w:val="16"/>
        </w:rPr>
        <w:t xml:space="preserve">A postai szolgáltatásokról szóló 2012. évi CLIX. törvény (a továbbiakban Posta tv.) 2. § 9. pontjában foglaltak szerint expressz postai szolgáltatás: az az időgarantált szolgáltatás, melynek keretében a postai szolgáltató arra vállal kötelezettséget, hogy a postai küldeményt belföldön legkésőbb a felvételt követő munkanapon, Európai Unió tagállamaiba címzett küldemény esetében legkésőbb a felvételt követő harmadik munkanapon, egyéb nemzetközi viszonylatú küldemény esetében legkésőbb a felvételt követő ötödik munkanapon kézbesíti, és emellett az alábbi </w:t>
      </w:r>
      <w:r w:rsidRPr="008341E7">
        <w:rPr>
          <w:rFonts w:ascii="Arial" w:hAnsi="Arial" w:cs="Arial"/>
          <w:i/>
          <w:iCs/>
          <w:sz w:val="16"/>
          <w:szCs w:val="16"/>
        </w:rPr>
        <w:t xml:space="preserve">a)-f) </w:t>
      </w:r>
      <w:r w:rsidRPr="008341E7">
        <w:rPr>
          <w:rFonts w:ascii="Arial" w:hAnsi="Arial" w:cs="Arial"/>
          <w:sz w:val="16"/>
          <w:szCs w:val="16"/>
        </w:rPr>
        <w:t>pontban foglalt többletszolgáltatások közül legalább egyet teljesít:</w:t>
      </w:r>
    </w:p>
    <w:p w:rsidR="007F4ABA" w:rsidRPr="0063138D" w:rsidRDefault="007F4ABA" w:rsidP="0063138D">
      <w:pPr>
        <w:pStyle w:val="Listaszerbekezds"/>
        <w:numPr>
          <w:ilvl w:val="0"/>
          <w:numId w:val="127"/>
        </w:numPr>
        <w:autoSpaceDE w:val="0"/>
        <w:autoSpaceDN w:val="0"/>
        <w:adjustRightInd w:val="0"/>
        <w:spacing w:after="0" w:line="240" w:lineRule="auto"/>
        <w:contextualSpacing w:val="0"/>
        <w:jc w:val="both"/>
        <w:rPr>
          <w:rFonts w:cs="Arial"/>
          <w:sz w:val="16"/>
          <w:szCs w:val="16"/>
        </w:rPr>
      </w:pPr>
      <w:r w:rsidRPr="0063138D">
        <w:rPr>
          <w:rFonts w:cs="Arial"/>
          <w:sz w:val="16"/>
          <w:szCs w:val="16"/>
        </w:rPr>
        <w:t>nyomon követhető kezelés;</w:t>
      </w:r>
    </w:p>
    <w:p w:rsidR="007F4ABA" w:rsidRPr="0063138D" w:rsidRDefault="007F4ABA" w:rsidP="0063138D">
      <w:pPr>
        <w:pStyle w:val="Listaszerbekezds"/>
        <w:numPr>
          <w:ilvl w:val="0"/>
          <w:numId w:val="127"/>
        </w:numPr>
        <w:autoSpaceDE w:val="0"/>
        <w:autoSpaceDN w:val="0"/>
        <w:adjustRightInd w:val="0"/>
        <w:spacing w:after="0" w:line="240" w:lineRule="auto"/>
        <w:contextualSpacing w:val="0"/>
        <w:jc w:val="both"/>
        <w:rPr>
          <w:rFonts w:cs="Arial"/>
          <w:sz w:val="16"/>
          <w:szCs w:val="16"/>
        </w:rPr>
      </w:pPr>
      <w:r w:rsidRPr="0063138D">
        <w:rPr>
          <w:rFonts w:cs="Arial"/>
          <w:sz w:val="16"/>
          <w:szCs w:val="16"/>
        </w:rPr>
        <w:t>utánvétel;</w:t>
      </w:r>
    </w:p>
    <w:p w:rsidR="007F4ABA" w:rsidRPr="0063138D" w:rsidRDefault="007F4ABA" w:rsidP="0063138D">
      <w:pPr>
        <w:pStyle w:val="Listaszerbekezds"/>
        <w:numPr>
          <w:ilvl w:val="0"/>
          <w:numId w:val="127"/>
        </w:numPr>
        <w:autoSpaceDE w:val="0"/>
        <w:autoSpaceDN w:val="0"/>
        <w:adjustRightInd w:val="0"/>
        <w:spacing w:after="0" w:line="240" w:lineRule="auto"/>
        <w:contextualSpacing w:val="0"/>
        <w:jc w:val="both"/>
        <w:rPr>
          <w:rFonts w:cs="Arial"/>
          <w:sz w:val="16"/>
          <w:szCs w:val="16"/>
        </w:rPr>
      </w:pPr>
      <w:r w:rsidRPr="0063138D">
        <w:rPr>
          <w:rFonts w:cs="Arial"/>
          <w:sz w:val="16"/>
          <w:szCs w:val="16"/>
        </w:rPr>
        <w:t>tértivevény;</w:t>
      </w:r>
    </w:p>
    <w:p w:rsidR="007F4ABA" w:rsidRPr="0063138D" w:rsidRDefault="007F4ABA" w:rsidP="0063138D">
      <w:pPr>
        <w:pStyle w:val="Listaszerbekezds"/>
        <w:numPr>
          <w:ilvl w:val="0"/>
          <w:numId w:val="127"/>
        </w:numPr>
        <w:autoSpaceDE w:val="0"/>
        <w:autoSpaceDN w:val="0"/>
        <w:adjustRightInd w:val="0"/>
        <w:spacing w:after="0" w:line="240" w:lineRule="auto"/>
        <w:contextualSpacing w:val="0"/>
        <w:jc w:val="both"/>
        <w:rPr>
          <w:rFonts w:cs="Arial"/>
          <w:sz w:val="16"/>
          <w:szCs w:val="16"/>
        </w:rPr>
      </w:pPr>
      <w:r w:rsidRPr="0063138D">
        <w:rPr>
          <w:rFonts w:cs="Arial"/>
          <w:sz w:val="16"/>
          <w:szCs w:val="16"/>
        </w:rPr>
        <w:t>értéknyilvánítás;</w:t>
      </w:r>
    </w:p>
    <w:p w:rsidR="007F4ABA" w:rsidRPr="0063138D" w:rsidRDefault="007F4ABA" w:rsidP="0063138D">
      <w:pPr>
        <w:pStyle w:val="Listaszerbekezds"/>
        <w:numPr>
          <w:ilvl w:val="0"/>
          <w:numId w:val="127"/>
        </w:numPr>
        <w:autoSpaceDE w:val="0"/>
        <w:autoSpaceDN w:val="0"/>
        <w:adjustRightInd w:val="0"/>
        <w:spacing w:after="0" w:line="240" w:lineRule="auto"/>
        <w:ind w:left="714" w:hanging="357"/>
        <w:contextualSpacing w:val="0"/>
        <w:jc w:val="both"/>
        <w:rPr>
          <w:rFonts w:cs="Arial"/>
          <w:sz w:val="16"/>
          <w:szCs w:val="16"/>
        </w:rPr>
      </w:pPr>
      <w:r w:rsidRPr="0063138D">
        <w:rPr>
          <w:rFonts w:cs="Arial"/>
          <w:sz w:val="16"/>
          <w:szCs w:val="16"/>
        </w:rPr>
        <w:t>kizárólag a küldemény címzettjeként megjelölt személy kezéhez történő kézbesítés;</w:t>
      </w:r>
    </w:p>
    <w:p w:rsidR="007F4ABA" w:rsidRPr="008341E7" w:rsidRDefault="007F4ABA" w:rsidP="0063138D">
      <w:pPr>
        <w:pStyle w:val="Lbjegyzetszveg"/>
        <w:numPr>
          <w:ilvl w:val="0"/>
          <w:numId w:val="127"/>
        </w:numPr>
        <w:spacing w:before="0" w:after="0"/>
        <w:ind w:left="714" w:hanging="357"/>
        <w:rPr>
          <w:rFonts w:ascii="Arial" w:hAnsi="Arial" w:cs="Arial"/>
          <w:szCs w:val="16"/>
        </w:rPr>
      </w:pPr>
      <w:r w:rsidRPr="008341E7">
        <w:rPr>
          <w:rFonts w:ascii="Arial" w:hAnsi="Arial" w:cs="Arial"/>
          <w:szCs w:val="16"/>
        </w:rPr>
        <w:t>a küldeménynek a feladó lakóhelyén, tartózkodási helyén, székhelyén, telephelyén vagy fióktelepén történő felvétele</w:t>
      </w:r>
    </w:p>
  </w:footnote>
  <w:footnote w:id="5">
    <w:p w:rsidR="007F4ABA" w:rsidRPr="008341E7" w:rsidRDefault="007F4ABA" w:rsidP="008341E7">
      <w:pPr>
        <w:autoSpaceDE w:val="0"/>
        <w:autoSpaceDN w:val="0"/>
        <w:adjustRightInd w:val="0"/>
        <w:spacing w:after="0" w:line="240" w:lineRule="auto"/>
        <w:jc w:val="both"/>
        <w:rPr>
          <w:rFonts w:ascii="Arial" w:hAnsi="Arial" w:cs="Arial"/>
          <w:sz w:val="16"/>
          <w:szCs w:val="16"/>
        </w:rPr>
      </w:pPr>
      <w:r w:rsidRPr="008341E7">
        <w:rPr>
          <w:rStyle w:val="Lbjegyzet-hivatkozs"/>
          <w:rFonts w:ascii="Arial" w:hAnsi="Arial" w:cs="Arial"/>
          <w:sz w:val="16"/>
          <w:szCs w:val="16"/>
        </w:rPr>
        <w:footnoteRef/>
      </w:r>
      <w:r w:rsidRPr="008341E7">
        <w:rPr>
          <w:rFonts w:ascii="Arial" w:hAnsi="Arial" w:cs="Arial"/>
          <w:sz w:val="16"/>
          <w:szCs w:val="16"/>
        </w:rPr>
        <w:t>A Posta tv. 2. § 15. pontjában foglaltak szerint futárposta-szolgáltatás: olyan - a küldemény felvételétől számított legfeljebb 24 órán belül teljesítendő - időgarantált postai szolgáltatás, amelynek keretében a postai szolgáltató arra vállal kötelezettséget, hogy a postai küldemény felvételét végző személy a postai küldeményt a kézbesítés megkísérléséig megszakítás nélkül személyes felügyelete alatt tartja oly módon, hogy a feladó ez alatt bármely időpontban rendelkezhessen a postai küldemény címzettjének vagy címének a megváltoztatásáról, és sikertelen személyes kézbesítés esetén megtehesse a szükséges intézkedéseket.</w:t>
      </w:r>
    </w:p>
  </w:footnote>
  <w:footnote w:id="6">
    <w:p w:rsidR="007F4ABA" w:rsidRPr="00FE5C3D" w:rsidRDefault="007F4ABA" w:rsidP="00C47F9F">
      <w:pPr>
        <w:pStyle w:val="Lbjegyzetszveg"/>
        <w:ind w:left="142" w:hanging="142"/>
        <w:rPr>
          <w:rFonts w:ascii="Arial" w:hAnsi="Arial" w:cs="Arial"/>
        </w:rPr>
      </w:pPr>
      <w:r w:rsidRPr="00FE5C3D">
        <w:rPr>
          <w:rStyle w:val="Lbjegyzet-hivatkozs"/>
          <w:rFonts w:ascii="Arial" w:hAnsi="Arial" w:cs="Arial"/>
        </w:rPr>
        <w:footnoteRef/>
      </w:r>
      <w:r w:rsidRPr="00FE5C3D">
        <w:rPr>
          <w:rFonts w:ascii="Arial" w:hAnsi="Arial" w:cs="Arial"/>
        </w:rPr>
        <w:t xml:space="preserve">Amennyiben az elektronikus alkalmazás jogi és infrastrukturális feltételei nem biztosítottak, a kifogás benyújtása a </w:t>
      </w:r>
      <w:hyperlink r:id="rId1" w:history="1">
        <w:r w:rsidRPr="00FE5C3D">
          <w:rPr>
            <w:rStyle w:val="Hiperhivatkozs"/>
            <w:rFonts w:ascii="Arial" w:hAnsi="Arial" w:cs="Arial"/>
          </w:rPr>
          <w:t>www.szechenyi2020.hu</w:t>
        </w:r>
      </w:hyperlink>
      <w:r w:rsidRPr="00FE5C3D">
        <w:rPr>
          <w:rFonts w:ascii="Arial" w:hAnsi="Arial" w:cs="Arial"/>
        </w:rPr>
        <w:t xml:space="preserve"> oldalon megtalálható sablondokumentum kitöltésével és postai benyújtásával teljesíthető.</w:t>
      </w:r>
    </w:p>
  </w:footnote>
  <w:footnote w:id="7">
    <w:p w:rsidR="007F4ABA" w:rsidRPr="00B37E3F" w:rsidRDefault="007F4ABA" w:rsidP="00B37E3F">
      <w:pPr>
        <w:pStyle w:val="Lbjegyzetszveg"/>
        <w:ind w:left="142" w:hanging="142"/>
        <w:rPr>
          <w:rFonts w:ascii="Arial" w:eastAsiaTheme="minorHAnsi" w:hAnsi="Arial" w:cs="Arial"/>
          <w:szCs w:val="16"/>
          <w:lang w:eastAsia="en-US"/>
        </w:rPr>
      </w:pPr>
      <w:r w:rsidRPr="00B37E3F">
        <w:rPr>
          <w:rStyle w:val="Lbjegyzet-hivatkozs"/>
          <w:rFonts w:ascii="Arial" w:hAnsi="Arial" w:cs="Arial"/>
        </w:rPr>
        <w:t>[1]</w:t>
      </w:r>
      <w:r w:rsidRPr="00B37E3F">
        <w:rPr>
          <w:rFonts w:ascii="Arial" w:hAnsi="Arial" w:cs="Arial"/>
        </w:rPr>
        <w:t xml:space="preserve"> Amennyiben a finanszírozási ajánlat vagy a szerződés nem tartalmazza a kötelező elemeket, a feltételeket egy kapcsolódó, a hitelintézet által kiállított igazolás is tartalmazhatja.</w:t>
      </w:r>
    </w:p>
  </w:footnote>
  <w:footnote w:id="8">
    <w:p w:rsidR="007F4ABA" w:rsidRPr="00BB3092" w:rsidRDefault="007F4ABA">
      <w:pPr>
        <w:pStyle w:val="Lbjegyzetszveg"/>
        <w:rPr>
          <w:rFonts w:ascii="Arial" w:hAnsi="Arial" w:cs="Arial"/>
        </w:rPr>
      </w:pPr>
      <w:r w:rsidRPr="00BB3092">
        <w:rPr>
          <w:rStyle w:val="Lbjegyzet-hivatkozs"/>
          <w:rFonts w:ascii="Arial" w:hAnsi="Arial" w:cs="Arial"/>
        </w:rPr>
        <w:footnoteRef/>
      </w:r>
      <w:r w:rsidRPr="00BB3092">
        <w:rPr>
          <w:rFonts w:ascii="Arial" w:hAnsi="Arial" w:cs="Arial"/>
        </w:rPr>
        <w:t xml:space="preserve"> A cím az IH által a HKFS-ek kiválasztására meghatározott kiválasztási kritériumokra vonatkozik.</w:t>
      </w:r>
    </w:p>
  </w:footnote>
  <w:footnote w:id="9">
    <w:p w:rsidR="007F4ABA" w:rsidRPr="001B738C" w:rsidRDefault="007F4ABA" w:rsidP="00B73CDF">
      <w:pPr>
        <w:pStyle w:val="Lbjegyzetszveg"/>
        <w:rPr>
          <w:rFonts w:ascii="Arial" w:hAnsi="Arial" w:cs="Arial"/>
          <w:szCs w:val="16"/>
        </w:rPr>
      </w:pPr>
      <w:r w:rsidRPr="001B738C">
        <w:rPr>
          <w:rStyle w:val="Lbjegyzet-hivatkozs"/>
          <w:rFonts w:ascii="Arial" w:eastAsiaTheme="majorEastAsia" w:hAnsi="Arial" w:cs="Arial"/>
          <w:szCs w:val="16"/>
        </w:rPr>
        <w:footnoteRef/>
      </w:r>
      <w:r w:rsidRPr="001B738C">
        <w:rPr>
          <w:rFonts w:ascii="Arial" w:hAnsi="Arial" w:cs="Arial"/>
          <w:szCs w:val="16"/>
        </w:rPr>
        <w:t xml:space="preserve"> KHV rendelet: az európai parlament és a tanács 2014/52/EU irányelve az egyes köz- és magánprojektek környezetre gyakorolt hatásainak vizsgálatáról szóló 2011/92/EU irányelv módosításáról</w:t>
      </w:r>
    </w:p>
  </w:footnote>
  <w:footnote w:id="10">
    <w:p w:rsidR="007F4ABA" w:rsidRPr="001B738C" w:rsidRDefault="007F4ABA" w:rsidP="00B73CDF">
      <w:pPr>
        <w:pStyle w:val="Lbjegyzetszveg"/>
        <w:rPr>
          <w:rFonts w:ascii="Arial" w:hAnsi="Arial" w:cs="Arial"/>
          <w:szCs w:val="16"/>
        </w:rPr>
      </w:pPr>
      <w:r w:rsidRPr="001B738C">
        <w:rPr>
          <w:rStyle w:val="Lbjegyzet-hivatkozs"/>
          <w:rFonts w:ascii="Arial" w:eastAsiaTheme="majorEastAsia" w:hAnsi="Arial" w:cs="Arial"/>
          <w:szCs w:val="16"/>
        </w:rPr>
        <w:footnoteRef/>
      </w:r>
      <w:r w:rsidRPr="001B738C">
        <w:rPr>
          <w:rFonts w:ascii="Arial" w:hAnsi="Arial" w:cs="Arial"/>
          <w:szCs w:val="16"/>
        </w:rPr>
        <w:t>COM(2010) 2020 final</w:t>
      </w:r>
    </w:p>
  </w:footnote>
  <w:footnote w:id="11">
    <w:p w:rsidR="007F4ABA" w:rsidRDefault="007F4ABA" w:rsidP="00541B81">
      <w:pPr>
        <w:spacing w:before="100" w:beforeAutospacing="1" w:after="100" w:afterAutospacing="1" w:line="240" w:lineRule="auto"/>
      </w:pPr>
      <w:r w:rsidRPr="00541B81">
        <w:rPr>
          <w:rStyle w:val="Lbjegyzet-hivatkozs"/>
          <w:rFonts w:ascii="Arial" w:hAnsi="Arial" w:cs="Arial"/>
          <w:sz w:val="16"/>
          <w:szCs w:val="16"/>
        </w:rPr>
        <w:footnoteRef/>
      </w:r>
      <w:r w:rsidRPr="00541B81">
        <w:rPr>
          <w:rFonts w:ascii="Arial" w:hAnsi="Arial" w:cs="Arial"/>
          <w:sz w:val="16"/>
          <w:szCs w:val="16"/>
        </w:rPr>
        <w:t xml:space="preserve"> Összhangban a </w:t>
      </w:r>
      <w:r w:rsidRPr="00541B81">
        <w:rPr>
          <w:rFonts w:ascii="Arial" w:hAnsi="Arial" w:cs="Arial"/>
          <w:bCs/>
          <w:color w:val="000000"/>
          <w:sz w:val="16"/>
          <w:szCs w:val="16"/>
        </w:rPr>
        <w:t xml:space="preserve">2015−2020 közötti időszakra szóló Nemzeti Környezetvédelmi Programról szóló </w:t>
      </w:r>
      <w:r w:rsidRPr="00541B81">
        <w:rPr>
          <w:rFonts w:ascii="Arial" w:hAnsi="Arial" w:cs="Arial"/>
          <w:color w:val="000000"/>
          <w:sz w:val="16"/>
          <w:szCs w:val="16"/>
        </w:rPr>
        <w:t>27/2015. (VI. 17.) OGY határozattal</w:t>
      </w:r>
      <w:bookmarkStart w:id="26" w:name="kagy2"/>
      <w:bookmarkStart w:id="27" w:name="pos1"/>
      <w:bookmarkEnd w:id="26"/>
      <w:bookmarkEnd w:id="27"/>
    </w:p>
  </w:footnote>
  <w:footnote w:id="12">
    <w:p w:rsidR="007F4ABA" w:rsidRPr="001B738C" w:rsidRDefault="007F4ABA" w:rsidP="00B73CDF">
      <w:pPr>
        <w:pStyle w:val="Default"/>
        <w:widowControl w:val="0"/>
        <w:rPr>
          <w:rFonts w:ascii="Arial" w:hAnsi="Arial" w:cs="Arial"/>
          <w:sz w:val="16"/>
          <w:szCs w:val="16"/>
        </w:rPr>
      </w:pPr>
      <w:r w:rsidRPr="001B738C">
        <w:rPr>
          <w:rStyle w:val="Lbjegyzet-hivatkozs"/>
          <w:rFonts w:ascii="Arial" w:eastAsiaTheme="majorEastAsia" w:hAnsi="Arial" w:cs="Arial"/>
          <w:sz w:val="16"/>
          <w:szCs w:val="16"/>
        </w:rPr>
        <w:footnoteRef/>
      </w:r>
      <w:r w:rsidRPr="001B738C">
        <w:rPr>
          <w:rFonts w:ascii="Arial" w:hAnsi="Arial" w:cs="Arial"/>
          <w:bCs/>
          <w:sz w:val="16"/>
          <w:szCs w:val="16"/>
        </w:rPr>
        <w:t>A Bizottság 215/2014/EU végrehajtási rendelet I. melléklete szerint</w:t>
      </w:r>
    </w:p>
  </w:footnote>
  <w:footnote w:id="13">
    <w:p w:rsidR="007F4ABA" w:rsidRPr="001B738C" w:rsidRDefault="007F4ABA" w:rsidP="00B73CDF">
      <w:pPr>
        <w:pStyle w:val="Default"/>
        <w:rPr>
          <w:rFonts w:ascii="Arial" w:hAnsi="Arial" w:cs="Arial"/>
          <w:sz w:val="16"/>
          <w:szCs w:val="16"/>
        </w:rPr>
      </w:pPr>
      <w:r w:rsidRPr="001B738C">
        <w:rPr>
          <w:rStyle w:val="Lbjegyzet-hivatkozs"/>
          <w:rFonts w:ascii="Arial" w:eastAsiaTheme="majorEastAsia" w:hAnsi="Arial" w:cs="Arial"/>
          <w:sz w:val="16"/>
          <w:szCs w:val="16"/>
        </w:rPr>
        <w:footnoteRef/>
      </w:r>
      <w:r w:rsidRPr="001B738C">
        <w:rPr>
          <w:rFonts w:ascii="Arial" w:hAnsi="Arial" w:cs="Arial"/>
          <w:bCs/>
          <w:sz w:val="16"/>
          <w:szCs w:val="16"/>
        </w:rPr>
        <w:t>A Bizottság 215/2014/EU végrehajtási rendelet I. melléklete szerint</w:t>
      </w:r>
    </w:p>
  </w:footnote>
  <w:footnote w:id="14">
    <w:p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szCs w:val="16"/>
        </w:rPr>
        <w:footnoteRef/>
      </w:r>
      <w:hyperlink r:id="rId2" w:history="1">
        <w:r w:rsidRPr="00BB3092">
          <w:rPr>
            <w:rStyle w:val="Hiperhivatkozs"/>
            <w:rFonts w:ascii="Arial" w:hAnsi="Arial" w:cs="Arial"/>
            <w:bCs/>
            <w:szCs w:val="16"/>
          </w:rPr>
          <w:t>http://eur-lex.europa.eu/legal-content/HU/TXT/?uri=uriserv:em0028</w:t>
        </w:r>
      </w:hyperlink>
    </w:p>
  </w:footnote>
  <w:footnote w:id="15">
    <w:p w:rsidR="007F4ABA" w:rsidRPr="00BB3092" w:rsidRDefault="007F4ABA" w:rsidP="00BB3092">
      <w:pPr>
        <w:pStyle w:val="Lbjegyzetszveg"/>
        <w:spacing w:before="0" w:after="0"/>
        <w:rPr>
          <w:rFonts w:ascii="Arial" w:hAnsi="Arial" w:cs="Arial"/>
          <w:bCs/>
          <w:szCs w:val="16"/>
        </w:rPr>
      </w:pPr>
      <w:r w:rsidRPr="00BB3092">
        <w:rPr>
          <w:rStyle w:val="Lbjegyzet-hivatkozs"/>
          <w:rFonts w:ascii="Arial" w:hAnsi="Arial" w:cs="Arial"/>
        </w:rPr>
        <w:footnoteRef/>
      </w:r>
      <w:hyperlink r:id="rId3" w:history="1">
        <w:r w:rsidRPr="00BB3092">
          <w:rPr>
            <w:rStyle w:val="Hiperhivatkozs"/>
            <w:rFonts w:ascii="Arial" w:hAnsi="Arial" w:cs="Arial"/>
            <w:bCs/>
            <w:szCs w:val="16"/>
          </w:rPr>
          <w:t>http://eur-lex.europa.eu/legal-content/HU/TXT/?uri=celex:52010DC0758</w:t>
        </w:r>
      </w:hyperlink>
    </w:p>
  </w:footnote>
  <w:footnote w:id="16">
    <w:p w:rsidR="007F4ABA" w:rsidRPr="00BB3092" w:rsidRDefault="007F4ABA" w:rsidP="00BB3092">
      <w:pPr>
        <w:pStyle w:val="Lbjegyzetszveg"/>
        <w:spacing w:before="0" w:after="0"/>
        <w:rPr>
          <w:rFonts w:ascii="Arial" w:hAnsi="Arial" w:cs="Arial"/>
        </w:rPr>
      </w:pPr>
      <w:r w:rsidRPr="00BB3092">
        <w:rPr>
          <w:rStyle w:val="Lbjegyzet-hivatkozs"/>
          <w:rFonts w:ascii="Arial" w:hAnsi="Arial" w:cs="Arial"/>
        </w:rPr>
        <w:footnoteRef/>
      </w:r>
      <w:hyperlink r:id="rId4" w:history="1">
        <w:r w:rsidRPr="00BB3092">
          <w:rPr>
            <w:rStyle w:val="Hiperhivatkozs"/>
            <w:rFonts w:ascii="Arial" w:hAnsi="Arial" w:cs="Arial"/>
            <w:bCs/>
            <w:szCs w:val="16"/>
          </w:rPr>
          <w:t>http://eur-lex.europa.eu/legal-content/HU/TXT/?uri=celex:52010DC0758</w:t>
        </w:r>
      </w:hyperlink>
    </w:p>
  </w:footnote>
  <w:footnote w:id="17">
    <w:p w:rsidR="007F4ABA" w:rsidRPr="00BB3092" w:rsidRDefault="007F4ABA" w:rsidP="00BB3092">
      <w:pPr>
        <w:pStyle w:val="Lbjegyzetszveg"/>
        <w:spacing w:before="0" w:after="0"/>
        <w:rPr>
          <w:rFonts w:ascii="Arial" w:hAnsi="Arial" w:cs="Arial"/>
          <w:bCs/>
          <w:szCs w:val="16"/>
        </w:rPr>
      </w:pPr>
      <w:r w:rsidRPr="00BB3092">
        <w:rPr>
          <w:rStyle w:val="Lbjegyzet-hivatkozs"/>
          <w:rFonts w:ascii="Arial" w:hAnsi="Arial" w:cs="Arial"/>
        </w:rPr>
        <w:footnoteRef/>
      </w:r>
      <w:hyperlink r:id="rId5" w:history="1">
        <w:r w:rsidRPr="00BB3092">
          <w:rPr>
            <w:rFonts w:ascii="Arial" w:hAnsi="Arial" w:cs="Arial"/>
            <w:szCs w:val="16"/>
          </w:rPr>
          <w:t>http://ec.europa.eu/social/main.jsp?catId=750&amp;langId=hu</w:t>
        </w:r>
      </w:hyperlink>
    </w:p>
  </w:footnote>
  <w:footnote w:id="18">
    <w:p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rPr>
        <w:footnoteRef/>
      </w:r>
      <w:hyperlink r:id="rId6" w:history="1">
        <w:r w:rsidRPr="00BB3092">
          <w:rPr>
            <w:rStyle w:val="Hiperhivatkozs"/>
            <w:rFonts w:ascii="Arial" w:hAnsi="Arial" w:cs="Arial"/>
            <w:szCs w:val="16"/>
          </w:rPr>
          <w:t>http://eur-lex.europa.eu/legal-content/HU/TXT/?uri=uriserv:em0012</w:t>
        </w:r>
      </w:hyperlink>
    </w:p>
  </w:footnote>
  <w:footnote w:id="19">
    <w:p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rPr>
        <w:footnoteRef/>
      </w:r>
      <w:hyperlink r:id="rId7" w:history="1">
        <w:r w:rsidRPr="00BB3092">
          <w:rPr>
            <w:rStyle w:val="Hiperhivatkozs"/>
            <w:rFonts w:ascii="Arial" w:hAnsi="Arial" w:cs="Arial"/>
            <w:szCs w:val="16"/>
          </w:rPr>
          <w:t>http://ec.europa.eu/education/policy/school/early-school-leavers_hu.htm</w:t>
        </w:r>
      </w:hyperlink>
    </w:p>
  </w:footnote>
  <w:footnote w:id="20">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Hiperhivatkozs"/>
          <w:rFonts w:ascii="Arial" w:hAnsi="Arial" w:cs="Arial"/>
          <w:szCs w:val="16"/>
        </w:rPr>
        <w:t>http://eur-lex.europa.eu/legal-content/HU/TXT/?uri=uriserv:2301_5</w:t>
      </w:r>
    </w:p>
  </w:footnote>
  <w:footnote w:id="21">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Hiperhivatkozs"/>
          <w:rFonts w:ascii="Arial" w:hAnsi="Arial" w:cs="Arial"/>
          <w:szCs w:val="16"/>
        </w:rPr>
        <w:t>http://eur-lex.europa.eu/summary/glossary/nondiscrimination_principle.html</w:t>
      </w:r>
    </w:p>
  </w:footnote>
  <w:footnote w:id="22">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Hiperhivatkozs"/>
          <w:rFonts w:ascii="Arial" w:hAnsi="Arial" w:cs="Arial"/>
          <w:szCs w:val="16"/>
        </w:rPr>
        <w:t>http://eur-lex.europa.eu/legal-content/HU/TXT/?uri=uriserv:em0047</w:t>
      </w:r>
    </w:p>
  </w:footnote>
  <w:footnote w:id="23">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Hiperhivatkozs"/>
          <w:rFonts w:ascii="Arial" w:hAnsi="Arial" w:cs="Arial"/>
          <w:szCs w:val="16"/>
        </w:rPr>
        <w:t>http://eur-lex.europa.eu/summary/glossary/equal_treatment.html</w:t>
      </w:r>
    </w:p>
  </w:footnote>
  <w:footnote w:id="24">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Hiperhivatkozs"/>
          <w:rFonts w:ascii="Arial" w:hAnsi="Arial" w:cs="Arial"/>
          <w:szCs w:val="16"/>
        </w:rPr>
        <w:t>http://eur-lex.europa.eu/legal-content/HU/TXT/HTML/?uri=URISERV:em0046&amp;from=HU</w:t>
      </w:r>
    </w:p>
  </w:footnote>
  <w:footnote w:id="25">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Hiperhivatkozs"/>
          <w:rFonts w:ascii="Arial" w:hAnsi="Arial" w:cs="Arial"/>
          <w:szCs w:val="16"/>
        </w:rPr>
        <w:t>http://eur-lex.europa.eu/legal-content/HU/TXT/HTML/?uri=URISERV:em0037&amp;from=HU</w:t>
      </w:r>
    </w:p>
  </w:footnote>
  <w:footnote w:id="26">
    <w:p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szCs w:val="16"/>
        </w:rPr>
        <w:footnoteRef/>
      </w:r>
      <w:hyperlink r:id="rId8" w:history="1">
        <w:r w:rsidRPr="00BB3092">
          <w:rPr>
            <w:rStyle w:val="Hiperhivatkozs"/>
            <w:rFonts w:ascii="Arial" w:hAnsi="Arial" w:cs="Arial"/>
            <w:bCs/>
            <w:szCs w:val="16"/>
          </w:rPr>
          <w:t>https://ec.europa.eu/migrant-integration/index.cfm?action=media.download&amp;uuid=2A00B5EB-00E8-5ABD-610BA6798F7A21FE</w:t>
        </w:r>
      </w:hyperlink>
    </w:p>
  </w:footnote>
  <w:footnote w:id="27">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Hiperhivatkozs"/>
          <w:rFonts w:ascii="Arial" w:hAnsi="Arial" w:cs="Arial"/>
          <w:szCs w:val="16"/>
        </w:rPr>
        <w:t>http://mkogy.jogtar.hu/?page=show&amp;docid=a09h0081.OGY</w:t>
      </w:r>
    </w:p>
  </w:footnote>
  <w:footnote w:id="28">
    <w:p w:rsidR="007F4ABA" w:rsidRPr="00BB3092" w:rsidRDefault="007F4ABA" w:rsidP="00BB3092">
      <w:pPr>
        <w:pStyle w:val="Lbjegyzetszveg"/>
        <w:spacing w:before="0" w:after="0"/>
        <w:rPr>
          <w:rFonts w:ascii="Arial" w:hAnsi="Arial" w:cs="Arial"/>
        </w:rPr>
      </w:pPr>
      <w:r w:rsidRPr="00BB3092">
        <w:rPr>
          <w:rStyle w:val="Lbjegyzet-hivatkozs"/>
          <w:rFonts w:ascii="Arial" w:hAnsi="Arial" w:cs="Arial"/>
        </w:rPr>
        <w:footnoteRef/>
      </w:r>
      <w:r w:rsidRPr="00BB3092">
        <w:rPr>
          <w:rStyle w:val="Hiperhivatkozs"/>
          <w:rFonts w:ascii="Arial" w:hAnsi="Arial" w:cs="Arial"/>
          <w:szCs w:val="16"/>
        </w:rPr>
        <w:t>http://mkogy.jogtar.hu/?page=show&amp;docid=a09h0088.OGY</w:t>
      </w:r>
    </w:p>
  </w:footnote>
  <w:footnote w:id="29">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Hiperhivatkozs"/>
          <w:rFonts w:ascii="Arial" w:hAnsi="Arial" w:cs="Arial"/>
          <w:szCs w:val="16"/>
        </w:rPr>
        <w:t>http://romagov.kormany.hu/download/6/67/20000/MK149_1_1.pdf</w:t>
      </w:r>
    </w:p>
  </w:footnote>
  <w:footnote w:id="30">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Hiperhivatkozs"/>
          <w:rFonts w:ascii="Arial" w:hAnsi="Arial" w:cs="Arial"/>
          <w:szCs w:val="16"/>
        </w:rPr>
        <w:t>https://webcache.googleusercontent.com/search?q=cache:Spzi70ZPjt4J:https://ec.europa.eu/migrant-integration/index.cfm%3Faction%3Dmedia.download%26uuid%3D2A00B5EB-00E8-5ABD-610BA6798F7A21FE+&amp;cd=1&amp;hl=hu&amp;ct=clnk&amp;gl=hu</w:t>
      </w:r>
    </w:p>
  </w:footnote>
  <w:footnote w:id="31">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Hiperhivatkozs"/>
          <w:rFonts w:ascii="Arial" w:hAnsi="Arial" w:cs="Arial"/>
          <w:szCs w:val="16"/>
        </w:rPr>
        <w:t>http://mkogy.jogtar.hu/?page=show&amp;docid=a15h0015.OGY</w:t>
      </w:r>
    </w:p>
  </w:footnote>
  <w:footnote w:id="32">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Hiperhivatkozs"/>
          <w:rFonts w:ascii="Arial" w:hAnsi="Arial" w:cs="Arial"/>
          <w:szCs w:val="16"/>
        </w:rPr>
        <w:t>A Bizottság 215/2014/EU végrehajtási rendelet I. melléklete szerint</w:t>
      </w:r>
    </w:p>
  </w:footnote>
  <w:footnote w:id="33">
    <w:p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Hiperhivatkozs"/>
          <w:rFonts w:ascii="Arial" w:hAnsi="Arial" w:cs="Arial"/>
          <w:szCs w:val="16"/>
        </w:rPr>
        <w:t>http://net.jogtar.hu/jr/gen/hjegy_doc.cgi?docid=A0300125.TV</w:t>
      </w:r>
    </w:p>
  </w:footnote>
  <w:footnote w:id="34">
    <w:p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szCs w:val="16"/>
        </w:rPr>
        <w:footnoteRef/>
      </w:r>
      <w:r w:rsidRPr="00BB3092">
        <w:rPr>
          <w:rStyle w:val="Hiperhivatkozs"/>
          <w:rFonts w:ascii="Arial" w:hAnsi="Arial" w:cs="Arial"/>
          <w:bCs/>
          <w:szCs w:val="16"/>
        </w:rPr>
        <w:t>http://net.jogtar.hu/jr/gen/hjegy_doc.cgi?docid=A0700092.TV</w:t>
      </w:r>
    </w:p>
  </w:footnote>
  <w:footnote w:id="35">
    <w:p w:rsidR="007F4ABA" w:rsidRPr="00BB3092" w:rsidRDefault="007F4ABA" w:rsidP="00BB3092">
      <w:pPr>
        <w:pStyle w:val="Lbjegyzetszveg"/>
        <w:spacing w:before="0" w:after="0"/>
        <w:rPr>
          <w:rStyle w:val="Hiperhivatkozs"/>
          <w:rFonts w:ascii="Arial" w:hAnsi="Arial" w:cs="Arial"/>
          <w:bCs/>
          <w:szCs w:val="16"/>
        </w:rPr>
      </w:pPr>
      <w:r w:rsidRPr="00BB3092">
        <w:rPr>
          <w:rStyle w:val="Lbjegyzet-hivatkozs"/>
          <w:rFonts w:ascii="Arial" w:hAnsi="Arial" w:cs="Arial"/>
        </w:rPr>
        <w:footnoteRef/>
      </w:r>
      <w:r w:rsidRPr="00BB3092">
        <w:rPr>
          <w:rStyle w:val="Hiperhivatkozs"/>
          <w:rFonts w:ascii="Arial" w:hAnsi="Arial" w:cs="Arial"/>
          <w:bCs/>
          <w:szCs w:val="16"/>
        </w:rPr>
        <w:t>http://net.jogtar.hu/jr/gen/hjegy_doc.cgi?docid=A0700092.TV</w:t>
      </w:r>
    </w:p>
  </w:footnote>
  <w:footnote w:id="36">
    <w:p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szCs w:val="16"/>
        </w:rPr>
        <w:footnoteRef/>
      </w:r>
      <w:r w:rsidRPr="00BB3092">
        <w:rPr>
          <w:rStyle w:val="Hiperhivatkozs"/>
          <w:rFonts w:ascii="Arial" w:hAnsi="Arial" w:cs="Arial"/>
          <w:bCs/>
          <w:color w:val="auto"/>
          <w:szCs w:val="16"/>
          <w:u w:val="none"/>
        </w:rPr>
        <w:t>Ez akkor lehet esélyegyenlőségi intézkedés, ha ez nem kötelezően megvalósítandó projektelem</w:t>
      </w:r>
    </w:p>
  </w:footnote>
  <w:footnote w:id="37">
    <w:p w:rsidR="007F4ABA" w:rsidRPr="00BB3092" w:rsidRDefault="007F4ABA" w:rsidP="00BB3092">
      <w:pPr>
        <w:pStyle w:val="Lbjegyzetszveg"/>
        <w:spacing w:before="0" w:after="0"/>
        <w:rPr>
          <w:rStyle w:val="Hiperhivatkozs"/>
          <w:rFonts w:ascii="Arial" w:hAnsi="Arial" w:cs="Arial"/>
          <w:bCs/>
          <w:color w:val="auto"/>
          <w:szCs w:val="16"/>
          <w:u w:val="none"/>
        </w:rPr>
      </w:pPr>
      <w:r w:rsidRPr="00BB3092">
        <w:rPr>
          <w:rStyle w:val="Lbjegyzet-hivatkozs"/>
          <w:rFonts w:ascii="Arial" w:hAnsi="Arial" w:cs="Arial"/>
        </w:rPr>
        <w:footnoteRef/>
      </w:r>
      <w:r w:rsidRPr="00BB3092">
        <w:rPr>
          <w:rStyle w:val="Hiperhivatkozs"/>
          <w:rFonts w:ascii="Arial" w:hAnsi="Arial" w:cs="Arial"/>
          <w:bCs/>
          <w:color w:val="auto"/>
          <w:szCs w:val="16"/>
          <w:u w:val="none"/>
        </w:rPr>
        <w:t>Lásd 9. lábjegyzet</w:t>
      </w:r>
    </w:p>
  </w:footnote>
  <w:footnote w:id="38">
    <w:p w:rsidR="007F4ABA" w:rsidRPr="00BB3092" w:rsidRDefault="007F4ABA" w:rsidP="00BB3092">
      <w:pPr>
        <w:pStyle w:val="Lbjegyzetszveg"/>
        <w:spacing w:before="0" w:after="0"/>
        <w:rPr>
          <w:rStyle w:val="Hiperhivatkozs"/>
          <w:rFonts w:ascii="Arial" w:hAnsi="Arial" w:cs="Arial"/>
          <w:bCs/>
          <w:color w:val="auto"/>
          <w:szCs w:val="16"/>
          <w:u w:val="none"/>
        </w:rPr>
      </w:pPr>
      <w:r w:rsidRPr="00BB3092">
        <w:rPr>
          <w:rStyle w:val="Lbjegyzet-hivatkozs"/>
          <w:rFonts w:ascii="Arial" w:hAnsi="Arial" w:cs="Arial"/>
        </w:rPr>
        <w:footnoteRef/>
      </w:r>
      <w:r w:rsidRPr="00BB3092">
        <w:rPr>
          <w:rStyle w:val="Hiperhivatkozs"/>
          <w:rFonts w:ascii="Arial" w:hAnsi="Arial" w:cs="Arial"/>
          <w:bCs/>
          <w:color w:val="auto"/>
          <w:szCs w:val="16"/>
          <w:u w:val="none"/>
        </w:rPr>
        <w:t>Lásd 9. lábjegyzet</w:t>
      </w:r>
    </w:p>
  </w:footnote>
  <w:footnote w:id="39">
    <w:p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szCs w:val="16"/>
        </w:rPr>
        <w:footnoteRef/>
      </w:r>
      <w:r w:rsidRPr="00BB3092">
        <w:rPr>
          <w:rStyle w:val="Hiperhivatkozs"/>
          <w:rFonts w:ascii="Arial" w:hAnsi="Arial" w:cs="Arial"/>
          <w:bCs/>
          <w:szCs w:val="16"/>
        </w:rPr>
        <w:t>http://net.jogtar.hu/jr/gen/hjegy_doc.cgi?docid=A1100191.TV</w:t>
      </w:r>
    </w:p>
  </w:footnote>
  <w:footnote w:id="40">
    <w:p w:rsidR="007F4ABA" w:rsidRPr="00BB3092" w:rsidRDefault="007F4ABA" w:rsidP="00BB3092">
      <w:pPr>
        <w:pStyle w:val="Lbjegyzetszveg"/>
        <w:spacing w:before="0" w:after="0"/>
        <w:rPr>
          <w:rStyle w:val="Hiperhivatkozs"/>
          <w:rFonts w:ascii="Arial" w:hAnsi="Arial" w:cs="Arial"/>
          <w:bCs/>
          <w:color w:val="auto"/>
          <w:szCs w:val="16"/>
          <w:u w:val="none"/>
        </w:rPr>
      </w:pPr>
      <w:r w:rsidRPr="00BB3092">
        <w:rPr>
          <w:rStyle w:val="Lbjegyzet-hivatkozs"/>
          <w:rFonts w:ascii="Arial" w:hAnsi="Arial" w:cs="Arial"/>
        </w:rPr>
        <w:footnoteRef/>
      </w:r>
      <w:r w:rsidRPr="00BB3092">
        <w:rPr>
          <w:rStyle w:val="Hiperhivatkozs"/>
          <w:rFonts w:ascii="Arial" w:hAnsi="Arial" w:cs="Arial"/>
          <w:bCs/>
          <w:color w:val="auto"/>
          <w:szCs w:val="16"/>
          <w:u w:val="none"/>
        </w:rPr>
        <w:t>Lásd 9. lábjegyzet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818"/>
    <w:multiLevelType w:val="hybridMultilevel"/>
    <w:tmpl w:val="7E3AE73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16C2C6D"/>
    <w:multiLevelType w:val="hybridMultilevel"/>
    <w:tmpl w:val="DE3E8824"/>
    <w:lvl w:ilvl="0" w:tplc="C3EE0AC2">
      <w:start w:val="1"/>
      <w:numFmt w:val="lowerLetter"/>
      <w:lvlText w:val="%1)"/>
      <w:lvlJc w:val="left"/>
      <w:pPr>
        <w:ind w:left="720" w:hanging="360"/>
      </w:pPr>
      <w:rPr>
        <w:rFonts w:ascii="Verdana" w:hAnsi="Verdana" w:hint="default"/>
        <w:sz w:val="2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2790865"/>
    <w:multiLevelType w:val="hybridMultilevel"/>
    <w:tmpl w:val="5440788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EC11BF"/>
    <w:multiLevelType w:val="hybridMultilevel"/>
    <w:tmpl w:val="88F214F6"/>
    <w:lvl w:ilvl="0" w:tplc="C6E85092">
      <w:start w:val="1"/>
      <w:numFmt w:val="decimal"/>
      <w:suff w:val="space"/>
      <w:lvlText w:val="%1)"/>
      <w:lvlJc w:val="left"/>
      <w:pPr>
        <w:ind w:left="0" w:firstLine="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nsid w:val="05105497"/>
    <w:multiLevelType w:val="hybridMultilevel"/>
    <w:tmpl w:val="AA7CED7A"/>
    <w:lvl w:ilvl="0" w:tplc="E3FA834E">
      <w:start w:val="1"/>
      <w:numFmt w:val="bullet"/>
      <w:lvlText w:val="‒"/>
      <w:lvlJc w:val="left"/>
      <w:pPr>
        <w:ind w:left="720" w:hanging="360"/>
      </w:pPr>
      <w:rPr>
        <w:rFonts w:ascii="Arial"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5303183"/>
    <w:multiLevelType w:val="hybridMultilevel"/>
    <w:tmpl w:val="E7DEB7C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B57A916A">
      <w:start w:val="1"/>
      <w:numFmt w:val="decimal"/>
      <w:lvlText w:val="%4-"/>
      <w:lvlJc w:val="left"/>
      <w:pPr>
        <w:ind w:left="2880" w:hanging="360"/>
      </w:pPr>
      <w:rPr>
        <w:rFonts w:hint="default"/>
      </w:rPr>
    </w:lvl>
    <w:lvl w:ilvl="4" w:tplc="1CE4B8D4">
      <w:start w:val="9"/>
      <w:numFmt w:val="upperRoman"/>
      <w:lvlText w:val="%5."/>
      <w:lvlJc w:val="left"/>
      <w:pPr>
        <w:ind w:left="3960" w:hanging="720"/>
      </w:pPr>
      <w:rPr>
        <w:rFonts w:hint="default"/>
      </w:r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8ED1385"/>
    <w:multiLevelType w:val="hybridMultilevel"/>
    <w:tmpl w:val="048854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92461F9"/>
    <w:multiLevelType w:val="hybridMultilevel"/>
    <w:tmpl w:val="D55018AA"/>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0A3F4B25"/>
    <w:multiLevelType w:val="hybridMultilevel"/>
    <w:tmpl w:val="789C5C04"/>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7">
      <w:start w:val="1"/>
      <w:numFmt w:val="lowerLetter"/>
      <w:lvlText w:val="%3)"/>
      <w:lvlJc w:val="lef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9">
    <w:nsid w:val="0D6925D7"/>
    <w:multiLevelType w:val="hybridMultilevel"/>
    <w:tmpl w:val="E4EAA4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0F1263B7"/>
    <w:multiLevelType w:val="hybridMultilevel"/>
    <w:tmpl w:val="5D8AEA0A"/>
    <w:lvl w:ilvl="0" w:tplc="FC98D7C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0F7C47A2"/>
    <w:multiLevelType w:val="hybridMultilevel"/>
    <w:tmpl w:val="34866C3E"/>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4F36F90"/>
    <w:multiLevelType w:val="hybridMultilevel"/>
    <w:tmpl w:val="66F0609A"/>
    <w:lvl w:ilvl="0" w:tplc="040E0001">
      <w:start w:val="1"/>
      <w:numFmt w:val="bullet"/>
      <w:lvlText w:val=""/>
      <w:lvlJc w:val="left"/>
      <w:pPr>
        <w:ind w:left="862" w:hanging="360"/>
      </w:pPr>
      <w:rPr>
        <w:rFonts w:ascii="Symbol" w:hAnsi="Symbol"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3">
    <w:nsid w:val="16FE4C08"/>
    <w:multiLevelType w:val="hybridMultilevel"/>
    <w:tmpl w:val="9D58B51E"/>
    <w:lvl w:ilvl="0" w:tplc="040E0017">
      <w:start w:val="1"/>
      <w:numFmt w:val="lowerLetter"/>
      <w:lvlText w:val="%1)"/>
      <w:lvlJc w:val="left"/>
      <w:pPr>
        <w:tabs>
          <w:tab w:val="num" w:pos="720"/>
        </w:tabs>
        <w:ind w:left="720" w:hanging="360"/>
      </w:pPr>
      <w:rPr>
        <w:rFonts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nsid w:val="17250E5F"/>
    <w:multiLevelType w:val="hybridMultilevel"/>
    <w:tmpl w:val="1362F258"/>
    <w:lvl w:ilvl="0" w:tplc="CAB0435A">
      <w:start w:val="1"/>
      <w:numFmt w:val="bullet"/>
      <w:lvlText w:val="‒"/>
      <w:lvlJc w:val="left"/>
      <w:pPr>
        <w:ind w:left="720" w:hanging="360"/>
      </w:pPr>
      <w:rPr>
        <w:rFonts w:ascii="Calibri"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1836721B"/>
    <w:multiLevelType w:val="multilevel"/>
    <w:tmpl w:val="95BCE9A6"/>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6">
    <w:nsid w:val="199472BE"/>
    <w:multiLevelType w:val="multilevel"/>
    <w:tmpl w:val="81868D46"/>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ascii="Calibri" w:hAnsi="Calibri" w:cs="Times New Roman" w:hint="default"/>
      </w:rPr>
    </w:lvl>
    <w:lvl w:ilvl="2">
      <w:start w:val="1"/>
      <w:numFmt w:val="decimal"/>
      <w:isLgl/>
      <w:lvlText w:val="%1.%2.%3"/>
      <w:lvlJc w:val="left"/>
      <w:pPr>
        <w:ind w:left="1425" w:hanging="720"/>
      </w:pPr>
      <w:rPr>
        <w:rFonts w:ascii="Calibri" w:hAnsi="Calibri" w:cs="Times New Roman" w:hint="default"/>
      </w:rPr>
    </w:lvl>
    <w:lvl w:ilvl="3">
      <w:start w:val="1"/>
      <w:numFmt w:val="decimal"/>
      <w:isLgl/>
      <w:lvlText w:val="%1.%2.%3.%4"/>
      <w:lvlJc w:val="left"/>
      <w:pPr>
        <w:ind w:left="1425" w:hanging="720"/>
      </w:pPr>
      <w:rPr>
        <w:rFonts w:ascii="Calibri" w:hAnsi="Calibri" w:cs="Times New Roman" w:hint="default"/>
      </w:rPr>
    </w:lvl>
    <w:lvl w:ilvl="4">
      <w:start w:val="1"/>
      <w:numFmt w:val="decimal"/>
      <w:isLgl/>
      <w:lvlText w:val="%1.%2.%3.%4.%5"/>
      <w:lvlJc w:val="left"/>
      <w:pPr>
        <w:ind w:left="1785" w:hanging="1080"/>
      </w:pPr>
      <w:rPr>
        <w:rFonts w:ascii="Calibri" w:hAnsi="Calibri" w:cs="Times New Roman" w:hint="default"/>
      </w:rPr>
    </w:lvl>
    <w:lvl w:ilvl="5">
      <w:start w:val="1"/>
      <w:numFmt w:val="decimal"/>
      <w:isLgl/>
      <w:lvlText w:val="%1.%2.%3.%4.%5.%6"/>
      <w:lvlJc w:val="left"/>
      <w:pPr>
        <w:ind w:left="1785" w:hanging="1080"/>
      </w:pPr>
      <w:rPr>
        <w:rFonts w:ascii="Calibri" w:hAnsi="Calibri" w:cs="Times New Roman" w:hint="default"/>
      </w:rPr>
    </w:lvl>
    <w:lvl w:ilvl="6">
      <w:start w:val="1"/>
      <w:numFmt w:val="decimal"/>
      <w:isLgl/>
      <w:lvlText w:val="%1.%2.%3.%4.%5.%6.%7"/>
      <w:lvlJc w:val="left"/>
      <w:pPr>
        <w:ind w:left="2145" w:hanging="1440"/>
      </w:pPr>
      <w:rPr>
        <w:rFonts w:ascii="Calibri" w:hAnsi="Calibri" w:cs="Times New Roman" w:hint="default"/>
      </w:rPr>
    </w:lvl>
    <w:lvl w:ilvl="7">
      <w:start w:val="1"/>
      <w:numFmt w:val="decimal"/>
      <w:isLgl/>
      <w:lvlText w:val="%1.%2.%3.%4.%5.%6.%7.%8"/>
      <w:lvlJc w:val="left"/>
      <w:pPr>
        <w:ind w:left="2145" w:hanging="1440"/>
      </w:pPr>
      <w:rPr>
        <w:rFonts w:ascii="Calibri" w:hAnsi="Calibri" w:cs="Times New Roman" w:hint="default"/>
      </w:rPr>
    </w:lvl>
    <w:lvl w:ilvl="8">
      <w:start w:val="1"/>
      <w:numFmt w:val="decimal"/>
      <w:isLgl/>
      <w:lvlText w:val="%1.%2.%3.%4.%5.%6.%7.%8.%9"/>
      <w:lvlJc w:val="left"/>
      <w:pPr>
        <w:ind w:left="2505" w:hanging="1800"/>
      </w:pPr>
      <w:rPr>
        <w:rFonts w:ascii="Calibri" w:hAnsi="Calibri" w:cs="Times New Roman" w:hint="default"/>
      </w:rPr>
    </w:lvl>
  </w:abstractNum>
  <w:abstractNum w:abstractNumId="17">
    <w:nsid w:val="1A991E2C"/>
    <w:multiLevelType w:val="multilevel"/>
    <w:tmpl w:val="69B4AB40"/>
    <w:lvl w:ilvl="0">
      <w:start w:val="1"/>
      <w:numFmt w:val="decimal"/>
      <w:lvlText w:val="%1."/>
      <w:lvlJc w:val="left"/>
      <w:pPr>
        <w:tabs>
          <w:tab w:val="num" w:pos="363"/>
        </w:tabs>
        <w:ind w:left="363" w:hanging="363"/>
      </w:pPr>
      <w:rPr>
        <w:rFonts w:ascii="Verdana" w:hAnsi="Verdana" w:cs="Times New Roman" w:hint="default"/>
        <w:b/>
        <w:i w:val="0"/>
        <w:caps w:val="0"/>
        <w:strike w:val="0"/>
        <w:dstrike w:val="0"/>
        <w:vanish w:val="0"/>
        <w:sz w:val="20"/>
        <w:szCs w:val="20"/>
        <w:u w:val="none"/>
        <w:effect w:val="none"/>
        <w:vertAlign w:val="baseline"/>
      </w:rPr>
    </w:lvl>
    <w:lvl w:ilvl="1">
      <w:start w:val="1"/>
      <w:numFmt w:val="bullet"/>
      <w:lvlText w:val="–"/>
      <w:lvlJc w:val="left"/>
      <w:pPr>
        <w:tabs>
          <w:tab w:val="num" w:pos="777"/>
        </w:tabs>
        <w:ind w:left="777" w:hanging="414"/>
      </w:pPr>
      <w:rPr>
        <w:rFonts w:ascii="Times New Roman" w:hAnsi="Times New Roman" w:hint="default"/>
        <w:b w:val="0"/>
        <w:i w:val="0"/>
        <w:caps w:val="0"/>
        <w:strike w:val="0"/>
        <w:dstrike w:val="0"/>
        <w:vanish w:val="0"/>
        <w:sz w:val="24"/>
        <w:u w:val="none"/>
        <w:effect w:val="none"/>
        <w:vertAlign w:val="baseline"/>
      </w:rPr>
    </w:lvl>
    <w:lvl w:ilvl="2">
      <w:start w:val="1"/>
      <w:numFmt w:val="bullet"/>
      <w:lvlText w:val="-"/>
      <w:lvlJc w:val="left"/>
      <w:pPr>
        <w:tabs>
          <w:tab w:val="num" w:pos="1083"/>
        </w:tabs>
        <w:ind w:left="1083" w:hanging="306"/>
      </w:pPr>
      <w:rPr>
        <w:rFonts w:ascii="Courier New" w:hAnsi="Courier New" w:hint="default"/>
      </w:rPr>
    </w:lvl>
    <w:lvl w:ilvl="3">
      <w:start w:val="1"/>
      <w:numFmt w:val="bullet"/>
      <w:lvlText w:val="–"/>
      <w:lvlJc w:val="left"/>
      <w:pPr>
        <w:tabs>
          <w:tab w:val="num" w:pos="726"/>
        </w:tabs>
        <w:ind w:left="726" w:hanging="360"/>
      </w:pPr>
      <w:rPr>
        <w:rFonts w:ascii="Times New Roman" w:hAnsi="Times New Roman" w:hint="default"/>
      </w:rPr>
    </w:lvl>
    <w:lvl w:ilvl="4">
      <w:start w:val="1"/>
      <w:numFmt w:val="lowerLetter"/>
      <w:lvlText w:val="(%5)"/>
      <w:lvlJc w:val="left"/>
      <w:pPr>
        <w:tabs>
          <w:tab w:val="num" w:pos="1086"/>
        </w:tabs>
        <w:ind w:left="1086" w:hanging="360"/>
      </w:pPr>
      <w:rPr>
        <w:rFonts w:cs="Times New Roman"/>
      </w:rPr>
    </w:lvl>
    <w:lvl w:ilvl="5">
      <w:start w:val="1"/>
      <w:numFmt w:val="lowerRoman"/>
      <w:lvlText w:val="(%6)"/>
      <w:lvlJc w:val="left"/>
      <w:pPr>
        <w:tabs>
          <w:tab w:val="num" w:pos="1446"/>
        </w:tabs>
        <w:ind w:left="1446" w:hanging="360"/>
      </w:pPr>
      <w:rPr>
        <w:rFonts w:cs="Times New Roman"/>
      </w:rPr>
    </w:lvl>
    <w:lvl w:ilvl="6">
      <w:start w:val="1"/>
      <w:numFmt w:val="decimal"/>
      <w:lvlText w:val="%7."/>
      <w:lvlJc w:val="left"/>
      <w:pPr>
        <w:tabs>
          <w:tab w:val="num" w:pos="1806"/>
        </w:tabs>
        <w:ind w:left="1806" w:hanging="360"/>
      </w:pPr>
    </w:lvl>
    <w:lvl w:ilvl="7">
      <w:start w:val="1"/>
      <w:numFmt w:val="lowerLetter"/>
      <w:lvlText w:val="%8."/>
      <w:lvlJc w:val="left"/>
      <w:pPr>
        <w:tabs>
          <w:tab w:val="num" w:pos="2166"/>
        </w:tabs>
        <w:ind w:left="2166" w:hanging="360"/>
      </w:pPr>
      <w:rPr>
        <w:rFonts w:cs="Times New Roman"/>
      </w:rPr>
    </w:lvl>
    <w:lvl w:ilvl="8">
      <w:start w:val="1"/>
      <w:numFmt w:val="lowerRoman"/>
      <w:lvlText w:val="%9."/>
      <w:lvlJc w:val="left"/>
      <w:pPr>
        <w:tabs>
          <w:tab w:val="num" w:pos="2526"/>
        </w:tabs>
        <w:ind w:left="2526" w:hanging="360"/>
      </w:pPr>
      <w:rPr>
        <w:rFonts w:cs="Times New Roman"/>
      </w:rPr>
    </w:lvl>
  </w:abstractNum>
  <w:abstractNum w:abstractNumId="18">
    <w:nsid w:val="1B925AD4"/>
    <w:multiLevelType w:val="multilevel"/>
    <w:tmpl w:val="83D618CC"/>
    <w:lvl w:ilvl="0">
      <w:start w:val="1"/>
      <w:numFmt w:val="bullet"/>
      <w:pStyle w:val="Felsorols"/>
      <w:lvlText w:val=""/>
      <w:lvlJc w:val="left"/>
      <w:pPr>
        <w:tabs>
          <w:tab w:val="num" w:pos="720"/>
        </w:tabs>
        <w:ind w:left="720" w:hanging="363"/>
      </w:pPr>
      <w:rPr>
        <w:rFonts w:ascii="Wingdings" w:hAnsi="Wingdings" w:hint="default"/>
        <w:b w:val="0"/>
        <w:i w:val="0"/>
        <w:caps w:val="0"/>
        <w:strike w:val="0"/>
        <w:dstrike w:val="0"/>
        <w:vanish w:val="0"/>
        <w:sz w:val="20"/>
        <w:szCs w:val="20"/>
        <w:vertAlign w:val="baseline"/>
      </w:rPr>
    </w:lvl>
    <w:lvl w:ilvl="1">
      <w:start w:val="1"/>
      <w:numFmt w:val="bullet"/>
      <w:lvlText w:val="–"/>
      <w:lvlJc w:val="left"/>
      <w:pPr>
        <w:tabs>
          <w:tab w:val="num" w:pos="1134"/>
        </w:tabs>
        <w:ind w:left="1134" w:hanging="414"/>
      </w:pPr>
      <w:rPr>
        <w:rFonts w:ascii="Times New Roman" w:hAnsi="Times New Roman" w:cs="Times New Roman" w:hint="default"/>
        <w:b w:val="0"/>
        <w:i w:val="0"/>
        <w:caps w:val="0"/>
        <w:strike w:val="0"/>
        <w:dstrike w:val="0"/>
        <w:vanish w:val="0"/>
        <w:sz w:val="24"/>
        <w:vertAlign w:val="base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cs="Times New Roman" w:hint="default"/>
      </w:rPr>
    </w:lvl>
    <w:lvl w:ilvl="4">
      <w:start w:val="1"/>
      <w:numFmt w:val="lowerLetter"/>
      <w:lvlText w:val="(%5)"/>
      <w:lvlJc w:val="left"/>
      <w:pPr>
        <w:tabs>
          <w:tab w:val="num" w:pos="1443"/>
        </w:tabs>
        <w:ind w:left="1443" w:hanging="360"/>
      </w:pPr>
      <w:rPr>
        <w:rFonts w:hint="default"/>
      </w:rPr>
    </w:lvl>
    <w:lvl w:ilvl="5">
      <w:start w:val="1"/>
      <w:numFmt w:val="lowerRoman"/>
      <w:lvlText w:val="(%6)"/>
      <w:lvlJc w:val="left"/>
      <w:pPr>
        <w:tabs>
          <w:tab w:val="num" w:pos="1803"/>
        </w:tabs>
        <w:ind w:left="1803" w:hanging="360"/>
      </w:pPr>
      <w:rPr>
        <w:rFonts w:hint="default"/>
      </w:rPr>
    </w:lvl>
    <w:lvl w:ilvl="6">
      <w:start w:val="1"/>
      <w:numFmt w:val="decimal"/>
      <w:lvlText w:val="%7."/>
      <w:lvlJc w:val="left"/>
      <w:pPr>
        <w:tabs>
          <w:tab w:val="num" w:pos="2163"/>
        </w:tabs>
        <w:ind w:left="2163" w:hanging="360"/>
      </w:pPr>
      <w:rPr>
        <w:rFonts w:hint="default"/>
      </w:rPr>
    </w:lvl>
    <w:lvl w:ilvl="7">
      <w:start w:val="1"/>
      <w:numFmt w:val="lowerLetter"/>
      <w:lvlText w:val="%8."/>
      <w:lvlJc w:val="left"/>
      <w:pPr>
        <w:tabs>
          <w:tab w:val="num" w:pos="2523"/>
        </w:tabs>
        <w:ind w:left="2523" w:hanging="360"/>
      </w:pPr>
      <w:rPr>
        <w:rFonts w:hint="default"/>
      </w:rPr>
    </w:lvl>
    <w:lvl w:ilvl="8">
      <w:start w:val="1"/>
      <w:numFmt w:val="lowerRoman"/>
      <w:lvlText w:val="%9."/>
      <w:lvlJc w:val="left"/>
      <w:pPr>
        <w:tabs>
          <w:tab w:val="num" w:pos="2883"/>
        </w:tabs>
        <w:ind w:left="2883" w:hanging="360"/>
      </w:pPr>
      <w:rPr>
        <w:rFonts w:hint="default"/>
      </w:rPr>
    </w:lvl>
  </w:abstractNum>
  <w:abstractNum w:abstractNumId="19">
    <w:nsid w:val="1BC50171"/>
    <w:multiLevelType w:val="hybridMultilevel"/>
    <w:tmpl w:val="3FDEB1C2"/>
    <w:lvl w:ilvl="0" w:tplc="040E0001">
      <w:start w:val="1"/>
      <w:numFmt w:val="bullet"/>
      <w:pStyle w:val="Felsorols123"/>
      <w:lvlText w:val=""/>
      <w:lvlJc w:val="left"/>
      <w:pPr>
        <w:tabs>
          <w:tab w:val="num" w:pos="1080"/>
        </w:tabs>
        <w:ind w:left="1080" w:hanging="360"/>
      </w:pPr>
      <w:rPr>
        <w:rFonts w:ascii="Symbol" w:hAnsi="Symbol" w:hint="default"/>
      </w:rPr>
    </w:lvl>
    <w:lvl w:ilvl="1" w:tplc="040E0001">
      <w:start w:val="1"/>
      <w:numFmt w:val="bullet"/>
      <w:lvlText w:val=""/>
      <w:lvlJc w:val="left"/>
      <w:pPr>
        <w:tabs>
          <w:tab w:val="num" w:pos="1080"/>
        </w:tabs>
        <w:ind w:left="1080" w:hanging="360"/>
      </w:pPr>
      <w:rPr>
        <w:rFonts w:ascii="Symbol" w:hAnsi="Symbol" w:hint="default"/>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20">
    <w:nsid w:val="1CA47760"/>
    <w:multiLevelType w:val="hybridMultilevel"/>
    <w:tmpl w:val="637E4094"/>
    <w:lvl w:ilvl="0" w:tplc="FC86327E">
      <w:start w:val="1"/>
      <w:numFmt w:val="lowerLetter"/>
      <w:lvlText w:val="%1)"/>
      <w:lvlJc w:val="left"/>
      <w:pPr>
        <w:tabs>
          <w:tab w:val="num" w:pos="540"/>
        </w:tabs>
        <w:ind w:left="540" w:hanging="360"/>
      </w:pPr>
      <w:rPr>
        <w:rFonts w:cs="Times New Roman" w:hint="default"/>
      </w:rPr>
    </w:lvl>
    <w:lvl w:ilvl="1" w:tplc="040E0019" w:tentative="1">
      <w:start w:val="1"/>
      <w:numFmt w:val="lowerLetter"/>
      <w:lvlText w:val="%2."/>
      <w:lvlJc w:val="left"/>
      <w:pPr>
        <w:tabs>
          <w:tab w:val="num" w:pos="1260"/>
        </w:tabs>
        <w:ind w:left="1260" w:hanging="360"/>
      </w:pPr>
      <w:rPr>
        <w:rFonts w:cs="Times New Roman"/>
      </w:rPr>
    </w:lvl>
    <w:lvl w:ilvl="2" w:tplc="040E001B">
      <w:start w:val="1"/>
      <w:numFmt w:val="lowerRoman"/>
      <w:lvlText w:val="%3."/>
      <w:lvlJc w:val="right"/>
      <w:pPr>
        <w:tabs>
          <w:tab w:val="num" w:pos="1980"/>
        </w:tabs>
        <w:ind w:left="1980" w:hanging="180"/>
      </w:pPr>
      <w:rPr>
        <w:rFonts w:cs="Times New Roman"/>
      </w:rPr>
    </w:lvl>
    <w:lvl w:ilvl="3" w:tplc="040E000F" w:tentative="1">
      <w:start w:val="1"/>
      <w:numFmt w:val="decimal"/>
      <w:lvlText w:val="%4."/>
      <w:lvlJc w:val="left"/>
      <w:pPr>
        <w:tabs>
          <w:tab w:val="num" w:pos="2700"/>
        </w:tabs>
        <w:ind w:left="2700" w:hanging="360"/>
      </w:pPr>
      <w:rPr>
        <w:rFonts w:cs="Times New Roman"/>
      </w:rPr>
    </w:lvl>
    <w:lvl w:ilvl="4" w:tplc="040E0019" w:tentative="1">
      <w:start w:val="1"/>
      <w:numFmt w:val="lowerLetter"/>
      <w:lvlText w:val="%5."/>
      <w:lvlJc w:val="left"/>
      <w:pPr>
        <w:tabs>
          <w:tab w:val="num" w:pos="3420"/>
        </w:tabs>
        <w:ind w:left="3420" w:hanging="360"/>
      </w:pPr>
      <w:rPr>
        <w:rFonts w:cs="Times New Roman"/>
      </w:rPr>
    </w:lvl>
    <w:lvl w:ilvl="5" w:tplc="040E001B" w:tentative="1">
      <w:start w:val="1"/>
      <w:numFmt w:val="lowerRoman"/>
      <w:lvlText w:val="%6."/>
      <w:lvlJc w:val="right"/>
      <w:pPr>
        <w:tabs>
          <w:tab w:val="num" w:pos="4140"/>
        </w:tabs>
        <w:ind w:left="4140" w:hanging="180"/>
      </w:pPr>
      <w:rPr>
        <w:rFonts w:cs="Times New Roman"/>
      </w:rPr>
    </w:lvl>
    <w:lvl w:ilvl="6" w:tplc="040E000F" w:tentative="1">
      <w:start w:val="1"/>
      <w:numFmt w:val="decimal"/>
      <w:lvlText w:val="%7."/>
      <w:lvlJc w:val="left"/>
      <w:pPr>
        <w:tabs>
          <w:tab w:val="num" w:pos="4860"/>
        </w:tabs>
        <w:ind w:left="4860" w:hanging="360"/>
      </w:pPr>
      <w:rPr>
        <w:rFonts w:cs="Times New Roman"/>
      </w:rPr>
    </w:lvl>
    <w:lvl w:ilvl="7" w:tplc="040E0019" w:tentative="1">
      <w:start w:val="1"/>
      <w:numFmt w:val="lowerLetter"/>
      <w:lvlText w:val="%8."/>
      <w:lvlJc w:val="left"/>
      <w:pPr>
        <w:tabs>
          <w:tab w:val="num" w:pos="5580"/>
        </w:tabs>
        <w:ind w:left="5580" w:hanging="360"/>
      </w:pPr>
      <w:rPr>
        <w:rFonts w:cs="Times New Roman"/>
      </w:rPr>
    </w:lvl>
    <w:lvl w:ilvl="8" w:tplc="040E001B" w:tentative="1">
      <w:start w:val="1"/>
      <w:numFmt w:val="lowerRoman"/>
      <w:lvlText w:val="%9."/>
      <w:lvlJc w:val="right"/>
      <w:pPr>
        <w:tabs>
          <w:tab w:val="num" w:pos="6300"/>
        </w:tabs>
        <w:ind w:left="6300" w:hanging="180"/>
      </w:pPr>
      <w:rPr>
        <w:rFonts w:cs="Times New Roman"/>
      </w:rPr>
    </w:lvl>
  </w:abstractNum>
  <w:abstractNum w:abstractNumId="21">
    <w:nsid w:val="1D2437C3"/>
    <w:multiLevelType w:val="hybridMultilevel"/>
    <w:tmpl w:val="E90ACCD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1D324EFE"/>
    <w:multiLevelType w:val="hybridMultilevel"/>
    <w:tmpl w:val="43B86808"/>
    <w:lvl w:ilvl="0" w:tplc="040E0017">
      <w:start w:val="1"/>
      <w:numFmt w:val="lowerLetter"/>
      <w:lvlText w:val="%1)"/>
      <w:lvlJc w:val="left"/>
      <w:pPr>
        <w:ind w:left="862" w:hanging="360"/>
      </w:pPr>
    </w:lvl>
    <w:lvl w:ilvl="1" w:tplc="040E0019">
      <w:start w:val="1"/>
      <w:numFmt w:val="lowerLetter"/>
      <w:lvlText w:val="%2."/>
      <w:lvlJc w:val="left"/>
      <w:pPr>
        <w:ind w:left="1582" w:hanging="360"/>
      </w:pPr>
    </w:lvl>
    <w:lvl w:ilvl="2" w:tplc="040E0017">
      <w:start w:val="1"/>
      <w:numFmt w:val="lowerLetter"/>
      <w:lvlText w:val="%3)"/>
      <w:lvlJc w:val="lef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23">
    <w:nsid w:val="1E710D84"/>
    <w:multiLevelType w:val="hybridMultilevel"/>
    <w:tmpl w:val="699CFF12"/>
    <w:lvl w:ilvl="0" w:tplc="5790C3F4">
      <w:start w:val="1"/>
      <w:numFmt w:val="lowerLetter"/>
      <w:suff w:val="space"/>
      <w:lvlText w:val="%1)"/>
      <w:lvlJc w:val="left"/>
      <w:pPr>
        <w:ind w:firstLine="142"/>
      </w:pPr>
      <w:rPr>
        <w:rFonts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nsid w:val="223C1B07"/>
    <w:multiLevelType w:val="hybridMultilevel"/>
    <w:tmpl w:val="245EAF8C"/>
    <w:lvl w:ilvl="0" w:tplc="4F1C67F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22873EA5"/>
    <w:multiLevelType w:val="hybridMultilevel"/>
    <w:tmpl w:val="06F8B15E"/>
    <w:lvl w:ilvl="0" w:tplc="040E000F">
      <w:start w:val="1"/>
      <w:numFmt w:val="decimal"/>
      <w:lvlText w:val="%1."/>
      <w:lvlJc w:val="left"/>
      <w:pPr>
        <w:ind w:left="1077" w:hanging="360"/>
      </w:p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26">
    <w:nsid w:val="23C85CE1"/>
    <w:multiLevelType w:val="hybridMultilevel"/>
    <w:tmpl w:val="DFDC8CD4"/>
    <w:lvl w:ilvl="0" w:tplc="13389158">
      <w:numFmt w:val="bullet"/>
      <w:lvlText w:val="-"/>
      <w:lvlJc w:val="left"/>
      <w:pPr>
        <w:tabs>
          <w:tab w:val="num" w:pos="1113"/>
        </w:tabs>
        <w:ind w:left="1113" w:hanging="405"/>
      </w:pPr>
      <w:rPr>
        <w:rFonts w:ascii="Arial" w:eastAsia="Times New Roman" w:hAnsi="Arial" w:cs="Times New Roman" w:hint="default"/>
      </w:rPr>
    </w:lvl>
    <w:lvl w:ilvl="1" w:tplc="040E0003">
      <w:start w:val="1"/>
      <w:numFmt w:val="bullet"/>
      <w:lvlText w:val="o"/>
      <w:lvlJc w:val="left"/>
      <w:pPr>
        <w:tabs>
          <w:tab w:val="num" w:pos="1788"/>
        </w:tabs>
        <w:ind w:left="1788" w:hanging="360"/>
      </w:pPr>
      <w:rPr>
        <w:rFonts w:ascii="Courier New" w:hAnsi="Courier New" w:cs="Times New Roman" w:hint="default"/>
      </w:rPr>
    </w:lvl>
    <w:lvl w:ilvl="2" w:tplc="040E0005">
      <w:start w:val="1"/>
      <w:numFmt w:val="bullet"/>
      <w:lvlText w:val=""/>
      <w:lvlJc w:val="left"/>
      <w:pPr>
        <w:tabs>
          <w:tab w:val="num" w:pos="2508"/>
        </w:tabs>
        <w:ind w:left="2508" w:hanging="360"/>
      </w:pPr>
      <w:rPr>
        <w:rFonts w:ascii="Wingdings" w:hAnsi="Wingdings" w:hint="default"/>
      </w:rPr>
    </w:lvl>
    <w:lvl w:ilvl="3" w:tplc="040E0001">
      <w:start w:val="1"/>
      <w:numFmt w:val="bullet"/>
      <w:lvlText w:val=""/>
      <w:lvlJc w:val="left"/>
      <w:pPr>
        <w:tabs>
          <w:tab w:val="num" w:pos="3228"/>
        </w:tabs>
        <w:ind w:left="3228" w:hanging="360"/>
      </w:pPr>
      <w:rPr>
        <w:rFonts w:ascii="Symbol" w:hAnsi="Symbol" w:hint="default"/>
      </w:rPr>
    </w:lvl>
    <w:lvl w:ilvl="4" w:tplc="040E0003">
      <w:start w:val="1"/>
      <w:numFmt w:val="bullet"/>
      <w:lvlText w:val="o"/>
      <w:lvlJc w:val="left"/>
      <w:pPr>
        <w:tabs>
          <w:tab w:val="num" w:pos="3948"/>
        </w:tabs>
        <w:ind w:left="3948" w:hanging="360"/>
      </w:pPr>
      <w:rPr>
        <w:rFonts w:ascii="Courier New" w:hAnsi="Courier New" w:cs="Times New Roman" w:hint="default"/>
      </w:rPr>
    </w:lvl>
    <w:lvl w:ilvl="5" w:tplc="040E0005">
      <w:start w:val="1"/>
      <w:numFmt w:val="bullet"/>
      <w:lvlText w:val=""/>
      <w:lvlJc w:val="left"/>
      <w:pPr>
        <w:tabs>
          <w:tab w:val="num" w:pos="4668"/>
        </w:tabs>
        <w:ind w:left="4668" w:hanging="360"/>
      </w:pPr>
      <w:rPr>
        <w:rFonts w:ascii="Wingdings" w:hAnsi="Wingdings" w:hint="default"/>
      </w:rPr>
    </w:lvl>
    <w:lvl w:ilvl="6" w:tplc="040E0001">
      <w:start w:val="1"/>
      <w:numFmt w:val="bullet"/>
      <w:lvlText w:val=""/>
      <w:lvlJc w:val="left"/>
      <w:pPr>
        <w:tabs>
          <w:tab w:val="num" w:pos="5388"/>
        </w:tabs>
        <w:ind w:left="5388" w:hanging="360"/>
      </w:pPr>
      <w:rPr>
        <w:rFonts w:ascii="Symbol" w:hAnsi="Symbol" w:hint="default"/>
      </w:rPr>
    </w:lvl>
    <w:lvl w:ilvl="7" w:tplc="040E0003">
      <w:start w:val="1"/>
      <w:numFmt w:val="bullet"/>
      <w:lvlText w:val="o"/>
      <w:lvlJc w:val="left"/>
      <w:pPr>
        <w:tabs>
          <w:tab w:val="num" w:pos="6108"/>
        </w:tabs>
        <w:ind w:left="6108" w:hanging="360"/>
      </w:pPr>
      <w:rPr>
        <w:rFonts w:ascii="Courier New" w:hAnsi="Courier New" w:cs="Times New Roman" w:hint="default"/>
      </w:rPr>
    </w:lvl>
    <w:lvl w:ilvl="8" w:tplc="040E0005">
      <w:start w:val="1"/>
      <w:numFmt w:val="bullet"/>
      <w:lvlText w:val=""/>
      <w:lvlJc w:val="left"/>
      <w:pPr>
        <w:tabs>
          <w:tab w:val="num" w:pos="6828"/>
        </w:tabs>
        <w:ind w:left="6828" w:hanging="360"/>
      </w:pPr>
      <w:rPr>
        <w:rFonts w:ascii="Wingdings" w:hAnsi="Wingdings" w:hint="default"/>
      </w:rPr>
    </w:lvl>
  </w:abstractNum>
  <w:abstractNum w:abstractNumId="27">
    <w:nsid w:val="23D01D7B"/>
    <w:multiLevelType w:val="multilevel"/>
    <w:tmpl w:val="8070B06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28">
    <w:nsid w:val="23D4353C"/>
    <w:multiLevelType w:val="hybridMultilevel"/>
    <w:tmpl w:val="EDC4F6C4"/>
    <w:lvl w:ilvl="0" w:tplc="FC98D7CE">
      <w:start w:val="1"/>
      <w:numFmt w:val="bullet"/>
      <w:lvlText w:val="-"/>
      <w:lvlJc w:val="left"/>
      <w:pPr>
        <w:ind w:left="644"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24B56865"/>
    <w:multiLevelType w:val="hybridMultilevel"/>
    <w:tmpl w:val="F96400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24B91791"/>
    <w:multiLevelType w:val="multilevel"/>
    <w:tmpl w:val="941471C8"/>
    <w:lvl w:ilvl="0">
      <w:start w:val="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25EA47E7"/>
    <w:multiLevelType w:val="hybridMultilevel"/>
    <w:tmpl w:val="365A88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277A3CAF"/>
    <w:multiLevelType w:val="hybridMultilevel"/>
    <w:tmpl w:val="B0620C5A"/>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7">
      <w:start w:val="1"/>
      <w:numFmt w:val="lowerLetter"/>
      <w:lvlText w:val="%3)"/>
      <w:lvlJc w:val="left"/>
      <w:pPr>
        <w:ind w:left="322"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33">
    <w:nsid w:val="29820F37"/>
    <w:multiLevelType w:val="hybridMultilevel"/>
    <w:tmpl w:val="73FABAB4"/>
    <w:lvl w:ilvl="0" w:tplc="F592927E">
      <w:start w:val="1"/>
      <w:numFmt w:val="decimal"/>
      <w:pStyle w:val="Paragrafus"/>
      <w:suff w:val="space"/>
      <w:lvlText w:val="%1."/>
      <w:lvlJc w:val="left"/>
      <w:pPr>
        <w:ind w:left="0" w:firstLine="0"/>
      </w:pPr>
    </w:lvl>
    <w:lvl w:ilvl="1" w:tplc="8474E7BE">
      <w:start w:val="1"/>
      <w:numFmt w:val="decimal"/>
      <w:pStyle w:val="Bekezds"/>
      <w:suff w:val="space"/>
      <w:lvlText w:val="(%2)"/>
      <w:lvlJc w:val="left"/>
      <w:pPr>
        <w:ind w:left="0" w:firstLine="142"/>
      </w:pPr>
      <w:rPr>
        <w:b w:val="0"/>
      </w:rPr>
    </w:lvl>
    <w:lvl w:ilvl="2" w:tplc="5790C3F4">
      <w:start w:val="1"/>
      <w:numFmt w:val="lowerLetter"/>
      <w:pStyle w:val="Pont"/>
      <w:suff w:val="space"/>
      <w:lvlText w:val="%3)"/>
      <w:lvlJc w:val="left"/>
      <w:pPr>
        <w:ind w:left="0" w:firstLine="142"/>
      </w:pPr>
    </w:lvl>
    <w:lvl w:ilvl="3" w:tplc="116CCF7C">
      <w:start w:val="1"/>
      <w:numFmt w:val="decimal"/>
      <w:pStyle w:val="Alpont"/>
      <w:suff w:val="space"/>
      <w:lvlText w:val="%4."/>
      <w:lvlJc w:val="left"/>
      <w:pPr>
        <w:ind w:left="0" w:firstLine="142"/>
      </w:pPr>
      <w:rPr>
        <w:rFonts w:ascii="Times New Roman" w:hAnsi="Times New Roman" w:cs="Times New Roman" w:hint="default"/>
        <w:i w:val="0"/>
      </w:r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4">
    <w:nsid w:val="29E445B8"/>
    <w:multiLevelType w:val="hybridMultilevel"/>
    <w:tmpl w:val="E47E37B8"/>
    <w:lvl w:ilvl="0" w:tplc="FC98D7CE">
      <w:start w:val="1"/>
      <w:numFmt w:val="bullet"/>
      <w:lvlText w:val="-"/>
      <w:lvlJc w:val="left"/>
      <w:pPr>
        <w:ind w:left="1440" w:hanging="360"/>
      </w:pPr>
      <w:rPr>
        <w:rFonts w:ascii="Times New Roman" w:hAnsi="Times New Roman" w:cs="Times New Roman"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5">
    <w:nsid w:val="29E44937"/>
    <w:multiLevelType w:val="hybridMultilevel"/>
    <w:tmpl w:val="3144822E"/>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29EB5423"/>
    <w:multiLevelType w:val="multilevel"/>
    <w:tmpl w:val="33D62460"/>
    <w:lvl w:ilvl="0">
      <w:start w:val="5"/>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7">
    <w:nsid w:val="2AD57691"/>
    <w:multiLevelType w:val="hybridMultilevel"/>
    <w:tmpl w:val="DF2E9F5E"/>
    <w:lvl w:ilvl="0" w:tplc="FC98D7CE">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2BD827AC"/>
    <w:multiLevelType w:val="hybridMultilevel"/>
    <w:tmpl w:val="074C57A4"/>
    <w:lvl w:ilvl="0" w:tplc="F2460144">
      <w:start w:val="27"/>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2C515096"/>
    <w:multiLevelType w:val="hybridMultilevel"/>
    <w:tmpl w:val="A3AA328E"/>
    <w:lvl w:ilvl="0" w:tplc="FC98D7CE">
      <w:start w:val="1"/>
      <w:numFmt w:val="bullet"/>
      <w:lvlText w:val="-"/>
      <w:lvlJc w:val="left"/>
      <w:pPr>
        <w:ind w:left="1429" w:hanging="360"/>
      </w:pPr>
      <w:rPr>
        <w:rFonts w:ascii="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0">
    <w:nsid w:val="2C585807"/>
    <w:multiLevelType w:val="hybridMultilevel"/>
    <w:tmpl w:val="B9462C42"/>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41">
    <w:nsid w:val="2CEC03C2"/>
    <w:multiLevelType w:val="hybridMultilevel"/>
    <w:tmpl w:val="460E0524"/>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2D4A1CDF"/>
    <w:multiLevelType w:val="hybridMultilevel"/>
    <w:tmpl w:val="A33EF4C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2E506767"/>
    <w:multiLevelType w:val="multilevel"/>
    <w:tmpl w:val="6638F4D6"/>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nsid w:val="2EB932C3"/>
    <w:multiLevelType w:val="multilevel"/>
    <w:tmpl w:val="622A83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313D2BF3"/>
    <w:multiLevelType w:val="multilevel"/>
    <w:tmpl w:val="809675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46">
    <w:nsid w:val="31C87691"/>
    <w:multiLevelType w:val="multilevel"/>
    <w:tmpl w:val="F4D2AA78"/>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sz w:val="20"/>
        <w:szCs w:val="24"/>
      </w:rPr>
    </w:lvl>
    <w:lvl w:ilvl="2">
      <w:start w:val="1"/>
      <w:numFmt w:val="decimal"/>
      <w:lvlText w:val="%1.%2.%3."/>
      <w:lvlJc w:val="left"/>
      <w:pPr>
        <w:tabs>
          <w:tab w:val="num" w:pos="0"/>
        </w:tabs>
      </w:pPr>
      <w:rPr>
        <w:rFonts w:cs="Times New Roman" w:hint="default"/>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nsid w:val="321D457F"/>
    <w:multiLevelType w:val="hybridMultilevel"/>
    <w:tmpl w:val="0B30ADF2"/>
    <w:lvl w:ilvl="0" w:tplc="B26EA344">
      <w:start w:val="12"/>
      <w:numFmt w:val="decimal"/>
      <w:lvlText w:val="%1."/>
      <w:lvlJc w:val="left"/>
      <w:pPr>
        <w:ind w:left="750" w:hanging="39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33E353A0"/>
    <w:multiLevelType w:val="multilevel"/>
    <w:tmpl w:val="DFF66E1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34196707"/>
    <w:multiLevelType w:val="hybridMultilevel"/>
    <w:tmpl w:val="87543E0A"/>
    <w:lvl w:ilvl="0" w:tplc="EEFE45D6">
      <w:start w:val="1"/>
      <w:numFmt w:val="bullet"/>
      <w:lvlText w:val="-"/>
      <w:lvlJc w:val="left"/>
      <w:pPr>
        <w:tabs>
          <w:tab w:val="num" w:pos="720"/>
        </w:tabs>
        <w:ind w:left="72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0">
    <w:nsid w:val="34A78C63"/>
    <w:multiLevelType w:val="hybridMultilevel"/>
    <w:tmpl w:val="86B680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34CC2741"/>
    <w:multiLevelType w:val="hybridMultilevel"/>
    <w:tmpl w:val="5192E7F0"/>
    <w:lvl w:ilvl="0" w:tplc="040E000F">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2">
    <w:nsid w:val="35BF1325"/>
    <w:multiLevelType w:val="hybridMultilevel"/>
    <w:tmpl w:val="5E66D774"/>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nsid w:val="36B6314B"/>
    <w:multiLevelType w:val="hybridMultilevel"/>
    <w:tmpl w:val="76D8C5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nsid w:val="3778358E"/>
    <w:multiLevelType w:val="hybridMultilevel"/>
    <w:tmpl w:val="E8EEA7E0"/>
    <w:lvl w:ilvl="0" w:tplc="FC98D7C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nsid w:val="37922BA8"/>
    <w:multiLevelType w:val="hybridMultilevel"/>
    <w:tmpl w:val="DE3E8824"/>
    <w:lvl w:ilvl="0" w:tplc="C3EE0AC2">
      <w:start w:val="1"/>
      <w:numFmt w:val="lowerLetter"/>
      <w:lvlText w:val="%1)"/>
      <w:lvlJc w:val="left"/>
      <w:pPr>
        <w:ind w:left="720" w:hanging="360"/>
      </w:pPr>
      <w:rPr>
        <w:rFonts w:ascii="Verdana" w:hAnsi="Verdana" w:hint="default"/>
        <w:sz w:val="2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nsid w:val="381D6ACC"/>
    <w:multiLevelType w:val="multilevel"/>
    <w:tmpl w:val="C9CACCA2"/>
    <w:lvl w:ilvl="0">
      <w:start w:val="1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7">
    <w:nsid w:val="389B42E4"/>
    <w:multiLevelType w:val="hybridMultilevel"/>
    <w:tmpl w:val="4F46C552"/>
    <w:lvl w:ilvl="0" w:tplc="040E0001">
      <w:start w:val="1"/>
      <w:numFmt w:val="bullet"/>
      <w:lvlText w:val=""/>
      <w:lvlJc w:val="left"/>
      <w:pPr>
        <w:ind w:left="774" w:hanging="360"/>
      </w:pPr>
      <w:rPr>
        <w:rFonts w:ascii="Symbol" w:hAnsi="Symbol" w:hint="default"/>
      </w:rPr>
    </w:lvl>
    <w:lvl w:ilvl="1" w:tplc="040E0001">
      <w:start w:val="1"/>
      <w:numFmt w:val="bullet"/>
      <w:lvlText w:val=""/>
      <w:lvlJc w:val="left"/>
      <w:pPr>
        <w:ind w:left="1659" w:hanging="525"/>
      </w:pPr>
      <w:rPr>
        <w:rFonts w:ascii="Symbol" w:hAnsi="Symbol" w:hint="default"/>
      </w:rPr>
    </w:lvl>
    <w:lvl w:ilvl="2" w:tplc="55089CC4">
      <w:start w:val="1"/>
      <w:numFmt w:val="decimal"/>
      <w:lvlText w:val="%3."/>
      <w:lvlJc w:val="left"/>
      <w:pPr>
        <w:ind w:left="2394" w:hanging="360"/>
      </w:pPr>
      <w:rPr>
        <w:rFonts w:hint="default"/>
      </w:rPr>
    </w:lvl>
    <w:lvl w:ilvl="3" w:tplc="040E000F" w:tentative="1">
      <w:start w:val="1"/>
      <w:numFmt w:val="decimal"/>
      <w:lvlText w:val="%4."/>
      <w:lvlJc w:val="left"/>
      <w:pPr>
        <w:ind w:left="2934" w:hanging="360"/>
      </w:pPr>
      <w:rPr>
        <w:rFonts w:cs="Times New Roman"/>
      </w:rPr>
    </w:lvl>
    <w:lvl w:ilvl="4" w:tplc="040E0019" w:tentative="1">
      <w:start w:val="1"/>
      <w:numFmt w:val="lowerLetter"/>
      <w:lvlText w:val="%5."/>
      <w:lvlJc w:val="left"/>
      <w:pPr>
        <w:ind w:left="3654" w:hanging="360"/>
      </w:pPr>
      <w:rPr>
        <w:rFonts w:cs="Times New Roman"/>
      </w:rPr>
    </w:lvl>
    <w:lvl w:ilvl="5" w:tplc="040E001B" w:tentative="1">
      <w:start w:val="1"/>
      <w:numFmt w:val="lowerRoman"/>
      <w:lvlText w:val="%6."/>
      <w:lvlJc w:val="right"/>
      <w:pPr>
        <w:ind w:left="4374" w:hanging="180"/>
      </w:pPr>
      <w:rPr>
        <w:rFonts w:cs="Times New Roman"/>
      </w:rPr>
    </w:lvl>
    <w:lvl w:ilvl="6" w:tplc="040E000F" w:tentative="1">
      <w:start w:val="1"/>
      <w:numFmt w:val="decimal"/>
      <w:lvlText w:val="%7."/>
      <w:lvlJc w:val="left"/>
      <w:pPr>
        <w:ind w:left="5094" w:hanging="360"/>
      </w:pPr>
      <w:rPr>
        <w:rFonts w:cs="Times New Roman"/>
      </w:rPr>
    </w:lvl>
    <w:lvl w:ilvl="7" w:tplc="040E0019" w:tentative="1">
      <w:start w:val="1"/>
      <w:numFmt w:val="lowerLetter"/>
      <w:lvlText w:val="%8."/>
      <w:lvlJc w:val="left"/>
      <w:pPr>
        <w:ind w:left="5814" w:hanging="360"/>
      </w:pPr>
      <w:rPr>
        <w:rFonts w:cs="Times New Roman"/>
      </w:rPr>
    </w:lvl>
    <w:lvl w:ilvl="8" w:tplc="040E001B" w:tentative="1">
      <w:start w:val="1"/>
      <w:numFmt w:val="lowerRoman"/>
      <w:lvlText w:val="%9."/>
      <w:lvlJc w:val="right"/>
      <w:pPr>
        <w:ind w:left="6534" w:hanging="180"/>
      </w:pPr>
      <w:rPr>
        <w:rFonts w:cs="Times New Roman"/>
      </w:rPr>
    </w:lvl>
  </w:abstractNum>
  <w:abstractNum w:abstractNumId="58">
    <w:nsid w:val="38C92D40"/>
    <w:multiLevelType w:val="hybridMultilevel"/>
    <w:tmpl w:val="10C6FB6E"/>
    <w:lvl w:ilvl="0" w:tplc="79AE9192">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nsid w:val="38DF09CF"/>
    <w:multiLevelType w:val="multilevel"/>
    <w:tmpl w:val="42C62308"/>
    <w:lvl w:ilvl="0">
      <w:start w:val="1"/>
      <w:numFmt w:val="none"/>
      <w:suff w:val="nothing"/>
      <w:lvlText w:val="%1A."/>
      <w:lvlJc w:val="left"/>
      <w:pPr>
        <w:ind w:left="0" w:firstLine="0"/>
      </w:pPr>
      <w:rPr>
        <w:rFonts w:ascii="Verdana" w:hAnsi="Verdana" w:cs="Times New Roman" w:hint="default"/>
        <w:b/>
        <w:i w:val="0"/>
        <w:color w:val="000080"/>
        <w:sz w:val="24"/>
        <w:szCs w:val="24"/>
      </w:rPr>
    </w:lvl>
    <w:lvl w:ilvl="1">
      <w:start w:val="1"/>
      <w:numFmt w:val="decimal"/>
      <w:suff w:val="space"/>
      <w:lvlText w:val="%1F%2."/>
      <w:lvlJc w:val="left"/>
      <w:pPr>
        <w:ind w:left="1267" w:hanging="907"/>
      </w:pPr>
      <w:rPr>
        <w:rFonts w:ascii="Verdana" w:hAnsi="Verdana" w:cs="Times New Roman" w:hint="default"/>
        <w:b/>
        <w:i w:val="0"/>
        <w:color w:val="000080"/>
        <w:sz w:val="24"/>
        <w:szCs w:val="24"/>
      </w:rPr>
    </w:lvl>
    <w:lvl w:ilvl="2">
      <w:start w:val="1"/>
      <w:numFmt w:val="decimal"/>
      <w:suff w:val="space"/>
      <w:lvlText w:val="%1F%2.%3."/>
      <w:lvlJc w:val="left"/>
      <w:pPr>
        <w:ind w:left="567" w:hanging="567"/>
      </w:pPr>
      <w:rPr>
        <w:rFonts w:ascii="Verdana" w:hAnsi="Verdana" w:cs="Times New Roman" w:hint="default"/>
        <w:b/>
        <w:i w:val="0"/>
        <w:color w:val="000080"/>
        <w:sz w:val="22"/>
        <w:szCs w:val="22"/>
      </w:rPr>
    </w:lvl>
    <w:lvl w:ilvl="3">
      <w:start w:val="1"/>
      <w:numFmt w:val="decimal"/>
      <w:suff w:val="space"/>
      <w:lvlText w:val="F%1%2.%3.%4."/>
      <w:lvlJc w:val="left"/>
      <w:pPr>
        <w:ind w:left="851" w:hanging="851"/>
      </w:pPr>
      <w:rPr>
        <w:rFonts w:ascii="Verdana" w:hAnsi="Verdana" w:cs="Times New Roman" w:hint="default"/>
        <w:b/>
        <w:i/>
        <w:color w:val="000080"/>
        <w:sz w:val="22"/>
        <w:szCs w:val="22"/>
      </w:rPr>
    </w:lvl>
    <w:lvl w:ilvl="4">
      <w:start w:val="1"/>
      <w:numFmt w:val="decimal"/>
      <w:suff w:val="space"/>
      <w:lvlText w:val="%1%2.%3.%4.%5."/>
      <w:lvlJc w:val="left"/>
      <w:pPr>
        <w:ind w:left="992" w:hanging="992"/>
      </w:pPr>
      <w:rPr>
        <w:rFonts w:ascii="Verdana" w:hAnsi="Verdana" w:cs="Times New Roman" w:hint="default"/>
        <w:b/>
        <w:i w:val="0"/>
        <w:color w:val="000080"/>
        <w:sz w:val="20"/>
        <w:szCs w:val="20"/>
      </w:rPr>
    </w:lvl>
    <w:lvl w:ilvl="5">
      <w:start w:val="1"/>
      <w:numFmt w:val="none"/>
      <w:lvlText w:val=""/>
      <w:lvlJc w:val="left"/>
      <w:pPr>
        <w:tabs>
          <w:tab w:val="num" w:pos="0"/>
        </w:tabs>
        <w:ind w:left="0" w:firstLine="0"/>
      </w:pPr>
      <w:rPr>
        <w:rFonts w:ascii="Verdana" w:hAnsi="Verdana" w:cs="Times New Roman" w:hint="default"/>
        <w:b w:val="0"/>
        <w:i w:val="0"/>
        <w:sz w:val="20"/>
        <w:szCs w:val="20"/>
      </w:rPr>
    </w:lvl>
    <w:lvl w:ilvl="6">
      <w:start w:val="1"/>
      <w:numFmt w:val="none"/>
      <w:lvlText w:val=""/>
      <w:lvlJc w:val="left"/>
      <w:pPr>
        <w:tabs>
          <w:tab w:val="num" w:pos="0"/>
        </w:tabs>
        <w:ind w:left="0" w:firstLine="0"/>
      </w:pPr>
      <w:rPr>
        <w:rFonts w:cs="Times New Roman"/>
        <w:b w:val="0"/>
        <w:i w:val="0"/>
        <w:sz w:val="20"/>
        <w:szCs w:val="20"/>
      </w:rPr>
    </w:lvl>
    <w:lvl w:ilvl="7">
      <w:start w:val="1"/>
      <w:numFmt w:val="lowerLetter"/>
      <w:lvlText w:val="(%8)"/>
      <w:lvlJc w:val="left"/>
      <w:pPr>
        <w:tabs>
          <w:tab w:val="num" w:pos="4017"/>
        </w:tabs>
        <w:ind w:left="3657" w:firstLine="0"/>
      </w:pPr>
      <w:rPr>
        <w:rFonts w:cs="Times New Roman"/>
      </w:rPr>
    </w:lvl>
    <w:lvl w:ilvl="8">
      <w:start w:val="1"/>
      <w:numFmt w:val="lowerRoman"/>
      <w:lvlText w:val="(%9)"/>
      <w:lvlJc w:val="left"/>
      <w:pPr>
        <w:tabs>
          <w:tab w:val="num" w:pos="4737"/>
        </w:tabs>
        <w:ind w:left="4377" w:firstLine="0"/>
      </w:pPr>
      <w:rPr>
        <w:rFonts w:cs="Times New Roman"/>
      </w:rPr>
    </w:lvl>
  </w:abstractNum>
  <w:abstractNum w:abstractNumId="60">
    <w:nsid w:val="3CB05F4A"/>
    <w:multiLevelType w:val="hybridMultilevel"/>
    <w:tmpl w:val="AD96D378"/>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1">
    <w:nsid w:val="3CE01ACF"/>
    <w:multiLevelType w:val="hybridMultilevel"/>
    <w:tmpl w:val="7798745E"/>
    <w:lvl w:ilvl="0" w:tplc="13389158">
      <w:numFmt w:val="bullet"/>
      <w:lvlText w:val="-"/>
      <w:lvlJc w:val="left"/>
      <w:pPr>
        <w:tabs>
          <w:tab w:val="num" w:pos="2205"/>
        </w:tabs>
        <w:ind w:left="2205" w:hanging="405"/>
      </w:pPr>
      <w:rPr>
        <w:rFonts w:ascii="Arial" w:eastAsia="Times New Roman" w:hAnsi="Arial" w:cs="Times New Roman"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3600"/>
        </w:tabs>
        <w:ind w:left="3600" w:hanging="360"/>
      </w:pPr>
      <w:rPr>
        <w:rFonts w:ascii="Wingdings" w:hAnsi="Wingdings" w:hint="default"/>
      </w:rPr>
    </w:lvl>
    <w:lvl w:ilvl="3" w:tplc="040E0001">
      <w:start w:val="1"/>
      <w:numFmt w:val="bullet"/>
      <w:lvlText w:val=""/>
      <w:lvlJc w:val="left"/>
      <w:pPr>
        <w:tabs>
          <w:tab w:val="num" w:pos="4320"/>
        </w:tabs>
        <w:ind w:left="4320" w:hanging="360"/>
      </w:pPr>
      <w:rPr>
        <w:rFonts w:ascii="Symbol" w:hAnsi="Symbol" w:hint="default"/>
      </w:rPr>
    </w:lvl>
    <w:lvl w:ilvl="4" w:tplc="040E0003">
      <w:start w:val="1"/>
      <w:numFmt w:val="bullet"/>
      <w:lvlText w:val="o"/>
      <w:lvlJc w:val="left"/>
      <w:pPr>
        <w:tabs>
          <w:tab w:val="num" w:pos="5040"/>
        </w:tabs>
        <w:ind w:left="5040" w:hanging="360"/>
      </w:pPr>
      <w:rPr>
        <w:rFonts w:ascii="Courier New" w:hAnsi="Courier New" w:cs="Times New Roman" w:hint="default"/>
      </w:rPr>
    </w:lvl>
    <w:lvl w:ilvl="5" w:tplc="040E0005">
      <w:start w:val="1"/>
      <w:numFmt w:val="bullet"/>
      <w:lvlText w:val=""/>
      <w:lvlJc w:val="left"/>
      <w:pPr>
        <w:tabs>
          <w:tab w:val="num" w:pos="5760"/>
        </w:tabs>
        <w:ind w:left="5760" w:hanging="360"/>
      </w:pPr>
      <w:rPr>
        <w:rFonts w:ascii="Wingdings" w:hAnsi="Wingdings" w:hint="default"/>
      </w:rPr>
    </w:lvl>
    <w:lvl w:ilvl="6" w:tplc="040E0001">
      <w:start w:val="1"/>
      <w:numFmt w:val="bullet"/>
      <w:lvlText w:val=""/>
      <w:lvlJc w:val="left"/>
      <w:pPr>
        <w:tabs>
          <w:tab w:val="num" w:pos="6480"/>
        </w:tabs>
        <w:ind w:left="6480" w:hanging="360"/>
      </w:pPr>
      <w:rPr>
        <w:rFonts w:ascii="Symbol" w:hAnsi="Symbol" w:hint="default"/>
      </w:rPr>
    </w:lvl>
    <w:lvl w:ilvl="7" w:tplc="040E0003">
      <w:start w:val="1"/>
      <w:numFmt w:val="bullet"/>
      <w:lvlText w:val="o"/>
      <w:lvlJc w:val="left"/>
      <w:pPr>
        <w:tabs>
          <w:tab w:val="num" w:pos="7200"/>
        </w:tabs>
        <w:ind w:left="7200" w:hanging="360"/>
      </w:pPr>
      <w:rPr>
        <w:rFonts w:ascii="Courier New" w:hAnsi="Courier New" w:cs="Times New Roman" w:hint="default"/>
      </w:rPr>
    </w:lvl>
    <w:lvl w:ilvl="8" w:tplc="040E0005">
      <w:start w:val="1"/>
      <w:numFmt w:val="bullet"/>
      <w:lvlText w:val=""/>
      <w:lvlJc w:val="left"/>
      <w:pPr>
        <w:tabs>
          <w:tab w:val="num" w:pos="7920"/>
        </w:tabs>
        <w:ind w:left="7920" w:hanging="360"/>
      </w:pPr>
      <w:rPr>
        <w:rFonts w:ascii="Wingdings" w:hAnsi="Wingdings" w:hint="default"/>
      </w:rPr>
    </w:lvl>
  </w:abstractNum>
  <w:abstractNum w:abstractNumId="62">
    <w:nsid w:val="3D412EA8"/>
    <w:multiLevelType w:val="multilevel"/>
    <w:tmpl w:val="10723B0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3">
    <w:nsid w:val="3D760CDC"/>
    <w:multiLevelType w:val="hybridMultilevel"/>
    <w:tmpl w:val="016007B2"/>
    <w:lvl w:ilvl="0" w:tplc="82B60B58">
      <w:start w:val="1"/>
      <w:numFmt w:val="decimal"/>
      <w:lvlText w:val="%1."/>
      <w:lvlJc w:val="left"/>
      <w:pPr>
        <w:ind w:left="36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4">
    <w:nsid w:val="3D8C69AD"/>
    <w:multiLevelType w:val="hybridMultilevel"/>
    <w:tmpl w:val="E3D4F374"/>
    <w:lvl w:ilvl="0" w:tplc="EEFE45D6">
      <w:start w:val="1"/>
      <w:numFmt w:val="bullet"/>
      <w:lvlText w:val="-"/>
      <w:lvlJc w:val="left"/>
      <w:pPr>
        <w:tabs>
          <w:tab w:val="num" w:pos="720"/>
        </w:tabs>
        <w:ind w:left="72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65">
    <w:nsid w:val="3EE80793"/>
    <w:multiLevelType w:val="hybridMultilevel"/>
    <w:tmpl w:val="88A6E8AA"/>
    <w:lvl w:ilvl="0" w:tplc="040E000F">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6">
    <w:nsid w:val="400121B8"/>
    <w:multiLevelType w:val="multilevel"/>
    <w:tmpl w:val="7812B90C"/>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67">
    <w:nsid w:val="420924E7"/>
    <w:multiLevelType w:val="hybridMultilevel"/>
    <w:tmpl w:val="BC048FAC"/>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nsid w:val="42D23694"/>
    <w:multiLevelType w:val="hybridMultilevel"/>
    <w:tmpl w:val="76D8C58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nsid w:val="44761E60"/>
    <w:multiLevelType w:val="hybridMultilevel"/>
    <w:tmpl w:val="68DAF616"/>
    <w:lvl w:ilvl="0" w:tplc="D90C5498">
      <w:start w:val="1"/>
      <w:numFmt w:val="bullet"/>
      <w:lvlText w:val=""/>
      <w:lvlJc w:val="left"/>
      <w:pPr>
        <w:ind w:left="720" w:hanging="360"/>
      </w:pPr>
      <w:rPr>
        <w:rFonts w:ascii="Symbol" w:hAnsi="Symbol" w:hint="default"/>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nsid w:val="463E089D"/>
    <w:multiLevelType w:val="multilevel"/>
    <w:tmpl w:val="5E36A444"/>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960" w:hanging="144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580" w:hanging="1800"/>
      </w:pPr>
      <w:rPr>
        <w:rFonts w:hint="default"/>
      </w:rPr>
    </w:lvl>
    <w:lvl w:ilvl="7">
      <w:start w:val="1"/>
      <w:numFmt w:val="decimal"/>
      <w:lvlText w:val="%1.%2.%3.%4.%5.%6.%7.%8"/>
      <w:lvlJc w:val="left"/>
      <w:pPr>
        <w:ind w:left="17070" w:hanging="2160"/>
      </w:pPr>
      <w:rPr>
        <w:rFonts w:hint="default"/>
      </w:rPr>
    </w:lvl>
    <w:lvl w:ilvl="8">
      <w:start w:val="1"/>
      <w:numFmt w:val="decimal"/>
      <w:lvlText w:val="%1.%2.%3.%4.%5.%6.%7.%8.%9"/>
      <w:lvlJc w:val="left"/>
      <w:pPr>
        <w:ind w:left="19200" w:hanging="2160"/>
      </w:pPr>
      <w:rPr>
        <w:rFonts w:hint="default"/>
      </w:rPr>
    </w:lvl>
  </w:abstractNum>
  <w:abstractNum w:abstractNumId="71">
    <w:nsid w:val="496740DB"/>
    <w:multiLevelType w:val="hybridMultilevel"/>
    <w:tmpl w:val="5598440A"/>
    <w:lvl w:ilvl="0" w:tplc="0CC8B774">
      <w:start w:val="1"/>
      <w:numFmt w:val="lowerLetter"/>
      <w:lvlText w:val="%1)"/>
      <w:lvlJc w:val="left"/>
      <w:pPr>
        <w:ind w:left="564" w:hanging="360"/>
      </w:pPr>
      <w:rPr>
        <w:rFonts w:hint="default"/>
        <w:i/>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72">
    <w:nsid w:val="4AA15A3C"/>
    <w:multiLevelType w:val="hybridMultilevel"/>
    <w:tmpl w:val="2342149C"/>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3">
    <w:nsid w:val="4AF5536C"/>
    <w:multiLevelType w:val="hybridMultilevel"/>
    <w:tmpl w:val="1236034E"/>
    <w:lvl w:ilvl="0" w:tplc="708E6924">
      <w:start w:val="1"/>
      <w:numFmt w:val="lowerLetter"/>
      <w:lvlText w:val="%1)"/>
      <w:lvlJc w:val="left"/>
      <w:pPr>
        <w:ind w:left="564" w:hanging="360"/>
      </w:pPr>
      <w:rPr>
        <w:rFonts w:hint="default"/>
        <w:i/>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74">
    <w:nsid w:val="4D712DE1"/>
    <w:multiLevelType w:val="hybridMultilevel"/>
    <w:tmpl w:val="8142347C"/>
    <w:lvl w:ilvl="0" w:tplc="14F0B07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nsid w:val="4E0E4275"/>
    <w:multiLevelType w:val="hybridMultilevel"/>
    <w:tmpl w:val="6F28BAC2"/>
    <w:lvl w:ilvl="0" w:tplc="FC98D7C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nsid w:val="4FC87848"/>
    <w:multiLevelType w:val="hybridMultilevel"/>
    <w:tmpl w:val="6F6ACC0E"/>
    <w:lvl w:ilvl="0" w:tplc="040E000F">
      <w:start w:val="1"/>
      <w:numFmt w:val="decimal"/>
      <w:lvlText w:val="%1."/>
      <w:lvlJc w:val="left"/>
      <w:pPr>
        <w:tabs>
          <w:tab w:val="num" w:pos="1080"/>
        </w:tabs>
        <w:ind w:left="1080" w:hanging="360"/>
      </w:pPr>
      <w:rPr>
        <w:rFonts w:cs="Times New Roman"/>
      </w:rPr>
    </w:lvl>
    <w:lvl w:ilvl="1" w:tplc="66703C64">
      <w:start w:val="1"/>
      <w:numFmt w:val="upperRoman"/>
      <w:lvlText w:val="%2."/>
      <w:lvlJc w:val="left"/>
      <w:pPr>
        <w:tabs>
          <w:tab w:val="num" w:pos="2160"/>
        </w:tabs>
        <w:ind w:left="2160" w:hanging="720"/>
      </w:pPr>
      <w:rPr>
        <w:rFonts w:cs="Times New Roman"/>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77">
    <w:nsid w:val="50657DBD"/>
    <w:multiLevelType w:val="hybridMultilevel"/>
    <w:tmpl w:val="384C1308"/>
    <w:lvl w:ilvl="0" w:tplc="EEFE45D6">
      <w:start w:val="1"/>
      <w:numFmt w:val="bullet"/>
      <w:lvlText w:val="-"/>
      <w:lvlJc w:val="left"/>
      <w:pPr>
        <w:tabs>
          <w:tab w:val="num" w:pos="1428"/>
        </w:tabs>
        <w:ind w:left="1428" w:hanging="360"/>
      </w:pPr>
      <w:rPr>
        <w:rFonts w:ascii="Verdana" w:eastAsia="Times New Roman" w:hAnsi="Verdana" w:hint="default"/>
      </w:rPr>
    </w:lvl>
    <w:lvl w:ilvl="1" w:tplc="040E0003">
      <w:start w:val="1"/>
      <w:numFmt w:val="bullet"/>
      <w:lvlText w:val="o"/>
      <w:lvlJc w:val="left"/>
      <w:pPr>
        <w:tabs>
          <w:tab w:val="num" w:pos="2148"/>
        </w:tabs>
        <w:ind w:left="2148" w:hanging="360"/>
      </w:pPr>
      <w:rPr>
        <w:rFonts w:ascii="Courier New" w:hAnsi="Courier New" w:cs="Times New Roman" w:hint="default"/>
      </w:rPr>
    </w:lvl>
    <w:lvl w:ilvl="2" w:tplc="040E0005">
      <w:start w:val="1"/>
      <w:numFmt w:val="bullet"/>
      <w:lvlText w:val=""/>
      <w:lvlJc w:val="left"/>
      <w:pPr>
        <w:tabs>
          <w:tab w:val="num" w:pos="2868"/>
        </w:tabs>
        <w:ind w:left="2868" w:hanging="360"/>
      </w:pPr>
      <w:rPr>
        <w:rFonts w:ascii="Wingdings" w:hAnsi="Wingdings" w:hint="default"/>
      </w:rPr>
    </w:lvl>
    <w:lvl w:ilvl="3" w:tplc="040E0001">
      <w:start w:val="1"/>
      <w:numFmt w:val="bullet"/>
      <w:lvlText w:val=""/>
      <w:lvlJc w:val="left"/>
      <w:pPr>
        <w:tabs>
          <w:tab w:val="num" w:pos="3588"/>
        </w:tabs>
        <w:ind w:left="3588" w:hanging="360"/>
      </w:pPr>
      <w:rPr>
        <w:rFonts w:ascii="Symbol" w:hAnsi="Symbol" w:hint="default"/>
      </w:rPr>
    </w:lvl>
    <w:lvl w:ilvl="4" w:tplc="040E0003">
      <w:start w:val="1"/>
      <w:numFmt w:val="bullet"/>
      <w:lvlText w:val="o"/>
      <w:lvlJc w:val="left"/>
      <w:pPr>
        <w:tabs>
          <w:tab w:val="num" w:pos="4308"/>
        </w:tabs>
        <w:ind w:left="4308" w:hanging="360"/>
      </w:pPr>
      <w:rPr>
        <w:rFonts w:ascii="Courier New" w:hAnsi="Courier New" w:cs="Times New Roman" w:hint="default"/>
      </w:rPr>
    </w:lvl>
    <w:lvl w:ilvl="5" w:tplc="040E0005">
      <w:start w:val="1"/>
      <w:numFmt w:val="bullet"/>
      <w:lvlText w:val=""/>
      <w:lvlJc w:val="left"/>
      <w:pPr>
        <w:tabs>
          <w:tab w:val="num" w:pos="5028"/>
        </w:tabs>
        <w:ind w:left="5028" w:hanging="360"/>
      </w:pPr>
      <w:rPr>
        <w:rFonts w:ascii="Wingdings" w:hAnsi="Wingdings" w:hint="default"/>
      </w:rPr>
    </w:lvl>
    <w:lvl w:ilvl="6" w:tplc="040E0001">
      <w:start w:val="1"/>
      <w:numFmt w:val="bullet"/>
      <w:lvlText w:val=""/>
      <w:lvlJc w:val="left"/>
      <w:pPr>
        <w:tabs>
          <w:tab w:val="num" w:pos="5748"/>
        </w:tabs>
        <w:ind w:left="5748" w:hanging="360"/>
      </w:pPr>
      <w:rPr>
        <w:rFonts w:ascii="Symbol" w:hAnsi="Symbol" w:hint="default"/>
      </w:rPr>
    </w:lvl>
    <w:lvl w:ilvl="7" w:tplc="040E0003">
      <w:start w:val="1"/>
      <w:numFmt w:val="bullet"/>
      <w:lvlText w:val="o"/>
      <w:lvlJc w:val="left"/>
      <w:pPr>
        <w:tabs>
          <w:tab w:val="num" w:pos="6468"/>
        </w:tabs>
        <w:ind w:left="6468" w:hanging="360"/>
      </w:pPr>
      <w:rPr>
        <w:rFonts w:ascii="Courier New" w:hAnsi="Courier New" w:cs="Times New Roman" w:hint="default"/>
      </w:rPr>
    </w:lvl>
    <w:lvl w:ilvl="8" w:tplc="040E0005">
      <w:start w:val="1"/>
      <w:numFmt w:val="bullet"/>
      <w:lvlText w:val=""/>
      <w:lvlJc w:val="left"/>
      <w:pPr>
        <w:tabs>
          <w:tab w:val="num" w:pos="7188"/>
        </w:tabs>
        <w:ind w:left="7188" w:hanging="360"/>
      </w:pPr>
      <w:rPr>
        <w:rFonts w:ascii="Wingdings" w:hAnsi="Wingdings" w:hint="default"/>
      </w:rPr>
    </w:lvl>
  </w:abstractNum>
  <w:abstractNum w:abstractNumId="78">
    <w:nsid w:val="507F5123"/>
    <w:multiLevelType w:val="multilevel"/>
    <w:tmpl w:val="91F62018"/>
    <w:lvl w:ilvl="0">
      <w:start w:val="1"/>
      <w:numFmt w:val="decimal"/>
      <w:lvlText w:val="%1."/>
      <w:lvlJc w:val="left"/>
      <w:pPr>
        <w:tabs>
          <w:tab w:val="num" w:pos="0"/>
        </w:tabs>
        <w:ind w:left="0" w:firstLine="0"/>
      </w:pPr>
      <w:rPr>
        <w:rFonts w:cs="Times New Roman" w:hint="default"/>
      </w:rPr>
    </w:lvl>
    <w:lvl w:ilvl="1">
      <w:start w:val="1"/>
      <w:numFmt w:val="decimal"/>
      <w:lvlText w:val="%1.%2."/>
      <w:lvlJc w:val="left"/>
      <w:pPr>
        <w:tabs>
          <w:tab w:val="num" w:pos="0"/>
        </w:tabs>
        <w:ind w:left="0" w:firstLine="0"/>
      </w:pPr>
      <w:rPr>
        <w:rFonts w:cs="Times New Roman" w:hint="default"/>
      </w:rPr>
    </w:lvl>
    <w:lvl w:ilvl="2">
      <w:start w:val="1"/>
      <w:numFmt w:val="decimal"/>
      <w:lvlText w:val="%1.%2.%3."/>
      <w:lvlJc w:val="left"/>
      <w:pPr>
        <w:tabs>
          <w:tab w:val="num" w:pos="0"/>
        </w:tabs>
        <w:ind w:left="0" w:firstLine="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9">
    <w:nsid w:val="50FC18E1"/>
    <w:multiLevelType w:val="hybridMultilevel"/>
    <w:tmpl w:val="6AEC3DB4"/>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80">
    <w:nsid w:val="515B69A7"/>
    <w:multiLevelType w:val="hybridMultilevel"/>
    <w:tmpl w:val="11100B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nsid w:val="524D0FAF"/>
    <w:multiLevelType w:val="hybridMultilevel"/>
    <w:tmpl w:val="B2141B6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nsid w:val="52FC4732"/>
    <w:multiLevelType w:val="hybridMultilevel"/>
    <w:tmpl w:val="3774D7D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nsid w:val="554755AE"/>
    <w:multiLevelType w:val="hybridMultilevel"/>
    <w:tmpl w:val="85D6C880"/>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84">
    <w:nsid w:val="56FA012C"/>
    <w:multiLevelType w:val="hybridMultilevel"/>
    <w:tmpl w:val="2C74D168"/>
    <w:lvl w:ilvl="0" w:tplc="C3EE0AC2">
      <w:start w:val="1"/>
      <w:numFmt w:val="lowerLetter"/>
      <w:lvlText w:val="%1)"/>
      <w:lvlJc w:val="left"/>
      <w:pPr>
        <w:ind w:left="720" w:hanging="360"/>
      </w:pPr>
      <w:rPr>
        <w:rFonts w:ascii="Verdana" w:hAnsi="Verdana" w:hint="default"/>
        <w:sz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nsid w:val="59403FAB"/>
    <w:multiLevelType w:val="hybridMultilevel"/>
    <w:tmpl w:val="0C767B5A"/>
    <w:lvl w:ilvl="0" w:tplc="BFC45724">
      <w:start w:val="1"/>
      <w:numFmt w:val="decimal"/>
      <w:lvlText w:val="%1."/>
      <w:lvlJc w:val="left"/>
      <w:pPr>
        <w:ind w:left="720" w:hanging="360"/>
      </w:pPr>
      <w:rPr>
        <w:rFonts w:ascii="Arial" w:hAnsi="Arial" w:cs="Arial" w:hint="default"/>
      </w:rPr>
    </w:lvl>
    <w:lvl w:ilvl="1" w:tplc="040E0019">
      <w:start w:val="1"/>
      <w:numFmt w:val="lowerLetter"/>
      <w:lvlText w:val="%2."/>
      <w:lvlJc w:val="left"/>
      <w:pPr>
        <w:ind w:left="1440" w:hanging="360"/>
      </w:pPr>
    </w:lvl>
    <w:lvl w:ilvl="2" w:tplc="CD968F3E">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nsid w:val="5BCB4C23"/>
    <w:multiLevelType w:val="hybridMultilevel"/>
    <w:tmpl w:val="6C30DC86"/>
    <w:lvl w:ilvl="0" w:tplc="5274B50E">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nsid w:val="5C5338D6"/>
    <w:multiLevelType w:val="hybridMultilevel"/>
    <w:tmpl w:val="4CA6D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nsid w:val="5EB92ADA"/>
    <w:multiLevelType w:val="hybridMultilevel"/>
    <w:tmpl w:val="302216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nsid w:val="5F515E98"/>
    <w:multiLevelType w:val="hybridMultilevel"/>
    <w:tmpl w:val="AC62CD54"/>
    <w:lvl w:ilvl="0" w:tplc="59BAC608">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nsid w:val="60333EAC"/>
    <w:multiLevelType w:val="hybridMultilevel"/>
    <w:tmpl w:val="1290848E"/>
    <w:lvl w:ilvl="0" w:tplc="204A1A9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nsid w:val="60770B2C"/>
    <w:multiLevelType w:val="hybridMultilevel"/>
    <w:tmpl w:val="BDEC9364"/>
    <w:lvl w:ilvl="0" w:tplc="BBECC1A0">
      <w:start w:val="12"/>
      <w:numFmt w:val="decimal"/>
      <w:lvlText w:val="%1."/>
      <w:lvlJc w:val="left"/>
      <w:pPr>
        <w:ind w:left="720" w:hanging="360"/>
      </w:pPr>
      <w:rPr>
        <w:rFonts w:eastAsiaTheme="minorEastAsia"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nsid w:val="60B42DD1"/>
    <w:multiLevelType w:val="hybridMultilevel"/>
    <w:tmpl w:val="E56861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nsid w:val="625E0D78"/>
    <w:multiLevelType w:val="hybridMultilevel"/>
    <w:tmpl w:val="D8C45E92"/>
    <w:lvl w:ilvl="0" w:tplc="040E0017">
      <w:start w:val="1"/>
      <w:numFmt w:val="lowerLetter"/>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4">
    <w:nsid w:val="64567E90"/>
    <w:multiLevelType w:val="hybridMultilevel"/>
    <w:tmpl w:val="4A0C32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nsid w:val="66B441A7"/>
    <w:multiLevelType w:val="hybridMultilevel"/>
    <w:tmpl w:val="5A7236E2"/>
    <w:lvl w:ilvl="0" w:tplc="040E0005">
      <w:start w:val="1"/>
      <w:numFmt w:val="bullet"/>
      <w:lvlText w:val=""/>
      <w:lvlJc w:val="left"/>
      <w:pPr>
        <w:ind w:left="870" w:hanging="360"/>
      </w:pPr>
      <w:rPr>
        <w:rFonts w:ascii="Wingdings" w:hAnsi="Wingdings" w:hint="default"/>
      </w:rPr>
    </w:lvl>
    <w:lvl w:ilvl="1" w:tplc="040E0003">
      <w:start w:val="1"/>
      <w:numFmt w:val="bullet"/>
      <w:lvlText w:val="o"/>
      <w:lvlJc w:val="left"/>
      <w:pPr>
        <w:ind w:left="1590" w:hanging="360"/>
      </w:pPr>
      <w:rPr>
        <w:rFonts w:ascii="Courier New" w:hAnsi="Courier New" w:cs="Times New Roman" w:hint="default"/>
      </w:rPr>
    </w:lvl>
    <w:lvl w:ilvl="2" w:tplc="040E0005">
      <w:start w:val="1"/>
      <w:numFmt w:val="bullet"/>
      <w:lvlText w:val=""/>
      <w:lvlJc w:val="left"/>
      <w:pPr>
        <w:ind w:left="2310" w:hanging="360"/>
      </w:pPr>
      <w:rPr>
        <w:rFonts w:ascii="Wingdings" w:hAnsi="Wingdings" w:hint="default"/>
      </w:rPr>
    </w:lvl>
    <w:lvl w:ilvl="3" w:tplc="040E0001">
      <w:start w:val="1"/>
      <w:numFmt w:val="bullet"/>
      <w:lvlText w:val=""/>
      <w:lvlJc w:val="left"/>
      <w:pPr>
        <w:ind w:left="3030" w:hanging="360"/>
      </w:pPr>
      <w:rPr>
        <w:rFonts w:ascii="Symbol" w:hAnsi="Symbol" w:hint="default"/>
      </w:rPr>
    </w:lvl>
    <w:lvl w:ilvl="4" w:tplc="040E0003">
      <w:start w:val="1"/>
      <w:numFmt w:val="bullet"/>
      <w:lvlText w:val="o"/>
      <w:lvlJc w:val="left"/>
      <w:pPr>
        <w:ind w:left="3750" w:hanging="360"/>
      </w:pPr>
      <w:rPr>
        <w:rFonts w:ascii="Courier New" w:hAnsi="Courier New" w:cs="Times New Roman" w:hint="default"/>
      </w:rPr>
    </w:lvl>
    <w:lvl w:ilvl="5" w:tplc="040E0005">
      <w:start w:val="1"/>
      <w:numFmt w:val="bullet"/>
      <w:lvlText w:val=""/>
      <w:lvlJc w:val="left"/>
      <w:pPr>
        <w:ind w:left="4470" w:hanging="360"/>
      </w:pPr>
      <w:rPr>
        <w:rFonts w:ascii="Wingdings" w:hAnsi="Wingdings" w:hint="default"/>
      </w:rPr>
    </w:lvl>
    <w:lvl w:ilvl="6" w:tplc="040E0001">
      <w:start w:val="1"/>
      <w:numFmt w:val="bullet"/>
      <w:lvlText w:val=""/>
      <w:lvlJc w:val="left"/>
      <w:pPr>
        <w:ind w:left="5190" w:hanging="360"/>
      </w:pPr>
      <w:rPr>
        <w:rFonts w:ascii="Symbol" w:hAnsi="Symbol" w:hint="default"/>
      </w:rPr>
    </w:lvl>
    <w:lvl w:ilvl="7" w:tplc="040E0003">
      <w:start w:val="1"/>
      <w:numFmt w:val="bullet"/>
      <w:lvlText w:val="o"/>
      <w:lvlJc w:val="left"/>
      <w:pPr>
        <w:ind w:left="5910" w:hanging="360"/>
      </w:pPr>
      <w:rPr>
        <w:rFonts w:ascii="Courier New" w:hAnsi="Courier New" w:cs="Times New Roman" w:hint="default"/>
      </w:rPr>
    </w:lvl>
    <w:lvl w:ilvl="8" w:tplc="040E0005">
      <w:start w:val="1"/>
      <w:numFmt w:val="bullet"/>
      <w:lvlText w:val=""/>
      <w:lvlJc w:val="left"/>
      <w:pPr>
        <w:ind w:left="6630" w:hanging="360"/>
      </w:pPr>
      <w:rPr>
        <w:rFonts w:ascii="Wingdings" w:hAnsi="Wingdings" w:hint="default"/>
      </w:rPr>
    </w:lvl>
  </w:abstractNum>
  <w:abstractNum w:abstractNumId="96">
    <w:nsid w:val="67296FC0"/>
    <w:multiLevelType w:val="multilevel"/>
    <w:tmpl w:val="DFF66E1A"/>
    <w:lvl w:ilvl="0">
      <w:start w:val="1"/>
      <w:numFmt w:val="decimal"/>
      <w:lvlText w:val="%1."/>
      <w:lvlJc w:val="left"/>
      <w:pPr>
        <w:ind w:left="720" w:hanging="360"/>
      </w:pPr>
      <w:rPr>
        <w:rFonts w:hint="default"/>
        <w:b/>
        <w:sz w:val="22"/>
        <w:szCs w:val="22"/>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nsid w:val="690B1210"/>
    <w:multiLevelType w:val="hybridMultilevel"/>
    <w:tmpl w:val="4692E3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nsid w:val="6B5C7DE4"/>
    <w:multiLevelType w:val="multilevel"/>
    <w:tmpl w:val="C4E2C72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Verdana" w:hAnsi="Verdana"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9">
    <w:nsid w:val="6D953593"/>
    <w:multiLevelType w:val="hybridMultilevel"/>
    <w:tmpl w:val="306E3A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nsid w:val="6FB66518"/>
    <w:multiLevelType w:val="hybridMultilevel"/>
    <w:tmpl w:val="105A9084"/>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CD968F3E">
      <w:start w:val="1"/>
      <w:numFmt w:val="lowerLetter"/>
      <w:lvlText w:val="%3)"/>
      <w:lvlJc w:val="left"/>
      <w:pPr>
        <w:ind w:left="2364" w:hanging="180"/>
      </w:pPr>
      <w:rPr>
        <w:rFonts w:hint="default"/>
      </w:r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101">
    <w:nsid w:val="70276060"/>
    <w:multiLevelType w:val="multilevel"/>
    <w:tmpl w:val="22EAE33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02">
    <w:nsid w:val="70CC1A64"/>
    <w:multiLevelType w:val="hybridMultilevel"/>
    <w:tmpl w:val="3F22694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nsid w:val="70F1255F"/>
    <w:multiLevelType w:val="hybridMultilevel"/>
    <w:tmpl w:val="2F369AE6"/>
    <w:lvl w:ilvl="0" w:tplc="ECC4AF36">
      <w:start w:val="2003"/>
      <w:numFmt w:val="bullet"/>
      <w:lvlText w:val="-"/>
      <w:lvlJc w:val="left"/>
      <w:pPr>
        <w:ind w:left="502" w:hanging="360"/>
      </w:pPr>
      <w:rPr>
        <w:rFonts w:ascii="Arial" w:eastAsia="Times New Roman" w:hAnsi="Arial" w:cs="Arial" w:hint="default"/>
        <w:i/>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04">
    <w:nsid w:val="719D528E"/>
    <w:multiLevelType w:val="hybridMultilevel"/>
    <w:tmpl w:val="9D1E21B0"/>
    <w:lvl w:ilvl="0" w:tplc="FC98D7C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5">
    <w:nsid w:val="71E541A8"/>
    <w:multiLevelType w:val="hybridMultilevel"/>
    <w:tmpl w:val="26DEA11C"/>
    <w:lvl w:ilvl="0" w:tplc="C3EE0AC2">
      <w:start w:val="1"/>
      <w:numFmt w:val="lowerLetter"/>
      <w:lvlText w:val="%1)"/>
      <w:lvlJc w:val="left"/>
      <w:pPr>
        <w:ind w:left="1440" w:hanging="360"/>
      </w:pPr>
      <w:rPr>
        <w:rFonts w:ascii="Verdana" w:hAnsi="Verdana" w:hint="default"/>
        <w:sz w:val="20"/>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6">
    <w:nsid w:val="72AD1639"/>
    <w:multiLevelType w:val="hybridMultilevel"/>
    <w:tmpl w:val="5E08EF42"/>
    <w:lvl w:ilvl="0" w:tplc="040E0005">
      <w:start w:val="1"/>
      <w:numFmt w:val="bullet"/>
      <w:lvlText w:val=""/>
      <w:lvlJc w:val="left"/>
      <w:pPr>
        <w:ind w:left="1800" w:hanging="360"/>
      </w:pPr>
      <w:rPr>
        <w:rFonts w:ascii="Wingdings" w:hAnsi="Wingdings" w:hint="default"/>
      </w:rPr>
    </w:lvl>
    <w:lvl w:ilvl="1" w:tplc="040E0003">
      <w:start w:val="1"/>
      <w:numFmt w:val="bullet"/>
      <w:lvlText w:val="o"/>
      <w:lvlJc w:val="left"/>
      <w:pPr>
        <w:ind w:left="2520" w:hanging="360"/>
      </w:pPr>
      <w:rPr>
        <w:rFonts w:ascii="Courier New" w:hAnsi="Courier New" w:cs="Times New Roman" w:hint="default"/>
      </w:rPr>
    </w:lvl>
    <w:lvl w:ilvl="2" w:tplc="040E0005">
      <w:start w:val="1"/>
      <w:numFmt w:val="bullet"/>
      <w:lvlText w:val=""/>
      <w:lvlJc w:val="left"/>
      <w:pPr>
        <w:ind w:left="3240" w:hanging="360"/>
      </w:pPr>
      <w:rPr>
        <w:rFonts w:ascii="Wingdings" w:hAnsi="Wingdings" w:hint="default"/>
      </w:rPr>
    </w:lvl>
    <w:lvl w:ilvl="3" w:tplc="040E0001">
      <w:start w:val="1"/>
      <w:numFmt w:val="bullet"/>
      <w:lvlText w:val=""/>
      <w:lvlJc w:val="left"/>
      <w:pPr>
        <w:ind w:left="3960" w:hanging="360"/>
      </w:pPr>
      <w:rPr>
        <w:rFonts w:ascii="Symbol" w:hAnsi="Symbol" w:hint="default"/>
      </w:rPr>
    </w:lvl>
    <w:lvl w:ilvl="4" w:tplc="040E0003">
      <w:start w:val="1"/>
      <w:numFmt w:val="bullet"/>
      <w:lvlText w:val="o"/>
      <w:lvlJc w:val="left"/>
      <w:pPr>
        <w:ind w:left="4680" w:hanging="360"/>
      </w:pPr>
      <w:rPr>
        <w:rFonts w:ascii="Courier New" w:hAnsi="Courier New" w:cs="Times New Roman" w:hint="default"/>
      </w:rPr>
    </w:lvl>
    <w:lvl w:ilvl="5" w:tplc="040E0005">
      <w:start w:val="1"/>
      <w:numFmt w:val="bullet"/>
      <w:lvlText w:val=""/>
      <w:lvlJc w:val="left"/>
      <w:pPr>
        <w:ind w:left="5400" w:hanging="360"/>
      </w:pPr>
      <w:rPr>
        <w:rFonts w:ascii="Wingdings" w:hAnsi="Wingdings" w:hint="default"/>
      </w:rPr>
    </w:lvl>
    <w:lvl w:ilvl="6" w:tplc="040E0001">
      <w:start w:val="1"/>
      <w:numFmt w:val="bullet"/>
      <w:lvlText w:val=""/>
      <w:lvlJc w:val="left"/>
      <w:pPr>
        <w:ind w:left="6120" w:hanging="360"/>
      </w:pPr>
      <w:rPr>
        <w:rFonts w:ascii="Symbol" w:hAnsi="Symbol" w:hint="default"/>
      </w:rPr>
    </w:lvl>
    <w:lvl w:ilvl="7" w:tplc="040E0003">
      <w:start w:val="1"/>
      <w:numFmt w:val="bullet"/>
      <w:lvlText w:val="o"/>
      <w:lvlJc w:val="left"/>
      <w:pPr>
        <w:ind w:left="6840" w:hanging="360"/>
      </w:pPr>
      <w:rPr>
        <w:rFonts w:ascii="Courier New" w:hAnsi="Courier New" w:cs="Times New Roman" w:hint="default"/>
      </w:rPr>
    </w:lvl>
    <w:lvl w:ilvl="8" w:tplc="040E0005">
      <w:start w:val="1"/>
      <w:numFmt w:val="bullet"/>
      <w:lvlText w:val=""/>
      <w:lvlJc w:val="left"/>
      <w:pPr>
        <w:ind w:left="7560" w:hanging="360"/>
      </w:pPr>
      <w:rPr>
        <w:rFonts w:ascii="Wingdings" w:hAnsi="Wingdings" w:hint="default"/>
      </w:rPr>
    </w:lvl>
  </w:abstractNum>
  <w:abstractNum w:abstractNumId="107">
    <w:nsid w:val="72CD02BD"/>
    <w:multiLevelType w:val="hybridMultilevel"/>
    <w:tmpl w:val="A3B04504"/>
    <w:lvl w:ilvl="0" w:tplc="FFFFFFFF">
      <w:start w:val="1"/>
      <w:numFmt w:val="lowerLetter"/>
      <w:lvlText w:val="%1)"/>
      <w:lvlJc w:val="left"/>
      <w:pPr>
        <w:tabs>
          <w:tab w:val="num" w:pos="720"/>
        </w:tabs>
        <w:ind w:left="720" w:hanging="360"/>
      </w:pPr>
      <w:rPr>
        <w:rFonts w:cs="Times New Roman" w:hint="default"/>
      </w:rPr>
    </w:lvl>
    <w:lvl w:ilvl="1" w:tplc="FC98D7CE">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8">
    <w:nsid w:val="730D0712"/>
    <w:multiLevelType w:val="multilevel"/>
    <w:tmpl w:val="B5F86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4B21382"/>
    <w:multiLevelType w:val="hybridMultilevel"/>
    <w:tmpl w:val="2342149C"/>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0">
    <w:nsid w:val="76E87819"/>
    <w:multiLevelType w:val="multilevel"/>
    <w:tmpl w:val="DFF66E1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771C50CD"/>
    <w:multiLevelType w:val="hybridMultilevel"/>
    <w:tmpl w:val="41BA0CF8"/>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12">
    <w:nsid w:val="772E6B0F"/>
    <w:multiLevelType w:val="hybridMultilevel"/>
    <w:tmpl w:val="DAB856EE"/>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nsid w:val="77A130EE"/>
    <w:multiLevelType w:val="multilevel"/>
    <w:tmpl w:val="233AC930"/>
    <w:lvl w:ilvl="0">
      <w:start w:val="1"/>
      <w:numFmt w:val="decimal"/>
      <w:pStyle w:val="AAMHeading1"/>
      <w:lvlText w:val="%1."/>
      <w:lvlJc w:val="left"/>
      <w:pPr>
        <w:ind w:left="360" w:hanging="360"/>
      </w:pPr>
    </w:lvl>
    <w:lvl w:ilvl="1">
      <w:start w:val="1"/>
      <w:numFmt w:val="decimal"/>
      <w:pStyle w:val="AAMHeading2"/>
      <w:lvlText w:val="%1.%2."/>
      <w:lvlJc w:val="left"/>
      <w:pPr>
        <w:ind w:left="792" w:hanging="432"/>
      </w:pPr>
    </w:lvl>
    <w:lvl w:ilvl="2">
      <w:start w:val="1"/>
      <w:numFmt w:val="decimal"/>
      <w:pStyle w:val="AAMHeading3"/>
      <w:lvlText w:val="%1.%2.%3."/>
      <w:lvlJc w:val="left"/>
      <w:pPr>
        <w:ind w:left="1224" w:hanging="504"/>
      </w:pPr>
    </w:lvl>
    <w:lvl w:ilvl="3">
      <w:start w:val="1"/>
      <w:numFmt w:val="decimal"/>
      <w:pStyle w:val="AAMHeading4"/>
      <w:lvlText w:val="%1.%2.%3.%4."/>
      <w:lvlJc w:val="left"/>
      <w:pPr>
        <w:ind w:left="1728" w:hanging="648"/>
      </w:pPr>
    </w:lvl>
    <w:lvl w:ilvl="4">
      <w:start w:val="1"/>
      <w:numFmt w:val="decimal"/>
      <w:pStyle w:val="AAMHeading5"/>
      <w:lvlText w:val="%1.%2.%3.%4.%5."/>
      <w:lvlJc w:val="left"/>
      <w:pPr>
        <w:ind w:left="2232" w:hanging="792"/>
      </w:pPr>
    </w:lvl>
    <w:lvl w:ilvl="5">
      <w:start w:val="1"/>
      <w:numFmt w:val="decimal"/>
      <w:pStyle w:val="AAMHeading6"/>
      <w:lvlText w:val="%1.%2.%3.%4.%5.%6."/>
      <w:lvlJc w:val="left"/>
      <w:pPr>
        <w:ind w:left="2736" w:hanging="936"/>
      </w:pPr>
    </w:lvl>
    <w:lvl w:ilvl="6">
      <w:start w:val="1"/>
      <w:numFmt w:val="decimal"/>
      <w:pStyle w:val="AAMHeading7"/>
      <w:lvlText w:val="%1.%2.%3.%4.%5.%6.%7."/>
      <w:lvlJc w:val="left"/>
      <w:pPr>
        <w:ind w:left="3240" w:hanging="1080"/>
      </w:pPr>
    </w:lvl>
    <w:lvl w:ilvl="7">
      <w:start w:val="1"/>
      <w:numFmt w:val="decimal"/>
      <w:pStyle w:val="AAMHeading8"/>
      <w:lvlText w:val="%1.%2.%3.%4.%5.%6.%7.%8."/>
      <w:lvlJc w:val="left"/>
      <w:pPr>
        <w:ind w:left="3744" w:hanging="1224"/>
      </w:pPr>
    </w:lvl>
    <w:lvl w:ilvl="8">
      <w:start w:val="1"/>
      <w:numFmt w:val="decimal"/>
      <w:lvlText w:val="%1.%2.%3.%4.%5.%6.%7.%8.%9."/>
      <w:lvlJc w:val="left"/>
      <w:pPr>
        <w:ind w:left="4320" w:hanging="1440"/>
      </w:pPr>
    </w:lvl>
  </w:abstractNum>
  <w:abstractNum w:abstractNumId="114">
    <w:nsid w:val="78C02AF6"/>
    <w:multiLevelType w:val="hybridMultilevel"/>
    <w:tmpl w:val="B180EA90"/>
    <w:lvl w:ilvl="0" w:tplc="040E0003">
      <w:start w:val="1"/>
      <w:numFmt w:val="bullet"/>
      <w:lvlText w:val=""/>
      <w:lvlJc w:val="left"/>
      <w:pPr>
        <w:ind w:left="1428" w:hanging="360"/>
      </w:pPr>
      <w:rPr>
        <w:rFonts w:ascii="Symbol" w:hAnsi="Symbol" w:hint="default"/>
      </w:rPr>
    </w:lvl>
    <w:lvl w:ilvl="1" w:tplc="040E0003">
      <w:start w:val="1"/>
      <w:numFmt w:val="bullet"/>
      <w:lvlText w:val="o"/>
      <w:lvlJc w:val="left"/>
      <w:pPr>
        <w:ind w:left="2148" w:hanging="360"/>
      </w:pPr>
      <w:rPr>
        <w:rFonts w:ascii="Courier New" w:hAnsi="Courier New" w:cs="Times New Roman" w:hint="default"/>
      </w:rPr>
    </w:lvl>
    <w:lvl w:ilvl="2" w:tplc="040E0005">
      <w:start w:val="1"/>
      <w:numFmt w:val="bullet"/>
      <w:lvlText w:val=""/>
      <w:lvlJc w:val="left"/>
      <w:pPr>
        <w:ind w:left="2868" w:hanging="360"/>
      </w:pPr>
      <w:rPr>
        <w:rFonts w:ascii="Wingdings" w:hAnsi="Wingdings" w:hint="default"/>
      </w:rPr>
    </w:lvl>
    <w:lvl w:ilvl="3" w:tplc="040E0001">
      <w:start w:val="1"/>
      <w:numFmt w:val="bullet"/>
      <w:lvlText w:val=""/>
      <w:lvlJc w:val="left"/>
      <w:pPr>
        <w:ind w:left="3588" w:hanging="360"/>
      </w:pPr>
      <w:rPr>
        <w:rFonts w:ascii="Symbol" w:hAnsi="Symbol" w:hint="default"/>
      </w:rPr>
    </w:lvl>
    <w:lvl w:ilvl="4" w:tplc="040E0003">
      <w:start w:val="1"/>
      <w:numFmt w:val="bullet"/>
      <w:lvlText w:val="o"/>
      <w:lvlJc w:val="left"/>
      <w:pPr>
        <w:ind w:left="4308" w:hanging="360"/>
      </w:pPr>
      <w:rPr>
        <w:rFonts w:ascii="Courier New" w:hAnsi="Courier New" w:cs="Times New Roman" w:hint="default"/>
      </w:rPr>
    </w:lvl>
    <w:lvl w:ilvl="5" w:tplc="040E0005">
      <w:start w:val="1"/>
      <w:numFmt w:val="bullet"/>
      <w:lvlText w:val=""/>
      <w:lvlJc w:val="left"/>
      <w:pPr>
        <w:ind w:left="5028" w:hanging="360"/>
      </w:pPr>
      <w:rPr>
        <w:rFonts w:ascii="Wingdings" w:hAnsi="Wingdings" w:hint="default"/>
      </w:rPr>
    </w:lvl>
    <w:lvl w:ilvl="6" w:tplc="040E0001">
      <w:start w:val="1"/>
      <w:numFmt w:val="bullet"/>
      <w:lvlText w:val=""/>
      <w:lvlJc w:val="left"/>
      <w:pPr>
        <w:ind w:left="5748" w:hanging="360"/>
      </w:pPr>
      <w:rPr>
        <w:rFonts w:ascii="Symbol" w:hAnsi="Symbol" w:hint="default"/>
      </w:rPr>
    </w:lvl>
    <w:lvl w:ilvl="7" w:tplc="040E0003">
      <w:start w:val="1"/>
      <w:numFmt w:val="bullet"/>
      <w:lvlText w:val="o"/>
      <w:lvlJc w:val="left"/>
      <w:pPr>
        <w:ind w:left="6468" w:hanging="360"/>
      </w:pPr>
      <w:rPr>
        <w:rFonts w:ascii="Courier New" w:hAnsi="Courier New" w:cs="Times New Roman" w:hint="default"/>
      </w:rPr>
    </w:lvl>
    <w:lvl w:ilvl="8" w:tplc="040E0005">
      <w:start w:val="1"/>
      <w:numFmt w:val="bullet"/>
      <w:lvlText w:val=""/>
      <w:lvlJc w:val="left"/>
      <w:pPr>
        <w:ind w:left="7188" w:hanging="360"/>
      </w:pPr>
      <w:rPr>
        <w:rFonts w:ascii="Wingdings" w:hAnsi="Wingdings" w:hint="default"/>
      </w:rPr>
    </w:lvl>
  </w:abstractNum>
  <w:abstractNum w:abstractNumId="115">
    <w:nsid w:val="7A1255E4"/>
    <w:multiLevelType w:val="hybridMultilevel"/>
    <w:tmpl w:val="C3D07D70"/>
    <w:lvl w:ilvl="0" w:tplc="E724152C">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1">
      <w:start w:val="1"/>
      <w:numFmt w:val="bullet"/>
      <w:lvlText w:val=""/>
      <w:lvlJc w:val="left"/>
      <w:pPr>
        <w:tabs>
          <w:tab w:val="num" w:pos="1080"/>
        </w:tabs>
        <w:ind w:left="1080" w:hanging="360"/>
      </w:pPr>
      <w:rPr>
        <w:rFonts w:ascii="Symbol" w:hAnsi="Symbol" w:hint="default"/>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116">
    <w:nsid w:val="7B635598"/>
    <w:multiLevelType w:val="hybridMultilevel"/>
    <w:tmpl w:val="AD96D378"/>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7">
    <w:nsid w:val="7BD73336"/>
    <w:multiLevelType w:val="hybridMultilevel"/>
    <w:tmpl w:val="C41E3576"/>
    <w:lvl w:ilvl="0" w:tplc="040E0017">
      <w:start w:val="1"/>
      <w:numFmt w:val="lowerLetter"/>
      <w:lvlText w:val="%1)"/>
      <w:lvlJc w:val="left"/>
      <w:pPr>
        <w:tabs>
          <w:tab w:val="num" w:pos="720"/>
        </w:tabs>
        <w:ind w:left="720" w:hanging="360"/>
      </w:pPr>
      <w:rPr>
        <w:rFonts w:cs="Times New Roman"/>
      </w:rPr>
    </w:lvl>
    <w:lvl w:ilvl="1" w:tplc="F496E6C4"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18">
    <w:nsid w:val="7BDB6499"/>
    <w:multiLevelType w:val="hybridMultilevel"/>
    <w:tmpl w:val="1290848E"/>
    <w:lvl w:ilvl="0" w:tplc="204A1A9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nsid w:val="7D1C7854"/>
    <w:multiLevelType w:val="hybridMultilevel"/>
    <w:tmpl w:val="DCBCC660"/>
    <w:lvl w:ilvl="0" w:tplc="C3EE0AC2">
      <w:start w:val="1"/>
      <w:numFmt w:val="lowerLetter"/>
      <w:lvlText w:val="%1)"/>
      <w:lvlJc w:val="left"/>
      <w:pPr>
        <w:ind w:left="720" w:hanging="360"/>
      </w:pPr>
      <w:rPr>
        <w:rFonts w:ascii="Verdana" w:hAnsi="Verdana" w:hint="default"/>
        <w:sz w:val="2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nsid w:val="7D334EB0"/>
    <w:multiLevelType w:val="hybridMultilevel"/>
    <w:tmpl w:val="E516F98C"/>
    <w:lvl w:ilvl="0" w:tplc="040E0017">
      <w:start w:val="1"/>
      <w:numFmt w:val="lowerLetter"/>
      <w:lvlText w:val="%1)"/>
      <w:lvlJc w:val="left"/>
      <w:pPr>
        <w:ind w:left="502" w:hanging="360"/>
      </w:p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21">
    <w:nsid w:val="7EEC74B3"/>
    <w:multiLevelType w:val="hybridMultilevel"/>
    <w:tmpl w:val="18C8FEA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13"/>
  </w:num>
  <w:num w:numId="2">
    <w:abstractNumId w:val="85"/>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2"/>
  </w:num>
  <w:num w:numId="5">
    <w:abstractNumId w:val="109"/>
  </w:num>
  <w:num w:numId="6">
    <w:abstractNumId w:val="23"/>
  </w:num>
  <w:num w:numId="7">
    <w:abstractNumId w:val="28"/>
  </w:num>
  <w:num w:numId="8">
    <w:abstractNumId w:val="12"/>
  </w:num>
  <w:num w:numId="9">
    <w:abstractNumId w:val="33"/>
  </w:num>
  <w:num w:numId="10">
    <w:abstractNumId w:val="22"/>
  </w:num>
  <w:num w:numId="11">
    <w:abstractNumId w:val="81"/>
  </w:num>
  <w:num w:numId="12">
    <w:abstractNumId w:val="96"/>
  </w:num>
  <w:num w:numId="13">
    <w:abstractNumId w:val="48"/>
  </w:num>
  <w:num w:numId="14">
    <w:abstractNumId w:val="103"/>
  </w:num>
  <w:num w:numId="15">
    <w:abstractNumId w:val="78"/>
  </w:num>
  <w:num w:numId="16">
    <w:abstractNumId w:val="30"/>
  </w:num>
  <w:num w:numId="17">
    <w:abstractNumId w:val="68"/>
  </w:num>
  <w:num w:numId="18">
    <w:abstractNumId w:val="18"/>
  </w:num>
  <w:num w:numId="19">
    <w:abstractNumId w:val="53"/>
  </w:num>
  <w:num w:numId="20">
    <w:abstractNumId w:val="107"/>
  </w:num>
  <w:num w:numId="21">
    <w:abstractNumId w:val="13"/>
  </w:num>
  <w:num w:numId="22">
    <w:abstractNumId w:val="117"/>
  </w:num>
  <w:num w:numId="23">
    <w:abstractNumId w:val="116"/>
  </w:num>
  <w:num w:numId="24">
    <w:abstractNumId w:val="46"/>
  </w:num>
  <w:num w:numId="25">
    <w:abstractNumId w:val="20"/>
  </w:num>
  <w:num w:numId="26">
    <w:abstractNumId w:val="93"/>
  </w:num>
  <w:num w:numId="27">
    <w:abstractNumId w:val="98"/>
  </w:num>
  <w:num w:numId="28">
    <w:abstractNumId w:val="45"/>
  </w:num>
  <w:num w:numId="29">
    <w:abstractNumId w:val="101"/>
  </w:num>
  <w:num w:numId="30">
    <w:abstractNumId w:val="27"/>
  </w:num>
  <w:num w:numId="31">
    <w:abstractNumId w:val="70"/>
  </w:num>
  <w:num w:numId="32">
    <w:abstractNumId w:val="15"/>
  </w:num>
  <w:num w:numId="33">
    <w:abstractNumId w:val="34"/>
  </w:num>
  <w:num w:numId="34">
    <w:abstractNumId w:val="97"/>
  </w:num>
  <w:num w:numId="35">
    <w:abstractNumId w:val="38"/>
  </w:num>
  <w:num w:numId="36">
    <w:abstractNumId w:val="60"/>
  </w:num>
  <w:num w:numId="37">
    <w:abstractNumId w:val="1"/>
  </w:num>
  <w:num w:numId="38">
    <w:abstractNumId w:val="55"/>
  </w:num>
  <w:num w:numId="39">
    <w:abstractNumId w:val="37"/>
  </w:num>
  <w:num w:numId="40">
    <w:abstractNumId w:val="105"/>
  </w:num>
  <w:num w:numId="41">
    <w:abstractNumId w:val="119"/>
  </w:num>
  <w:num w:numId="42">
    <w:abstractNumId w:val="31"/>
  </w:num>
  <w:num w:numId="43">
    <w:abstractNumId w:val="42"/>
  </w:num>
  <w:num w:numId="44">
    <w:abstractNumId w:val="84"/>
  </w:num>
  <w:num w:numId="45">
    <w:abstractNumId w:val="56"/>
  </w:num>
  <w:num w:numId="46">
    <w:abstractNumId w:val="43"/>
  </w:num>
  <w:num w:numId="47">
    <w:abstractNumId w:val="16"/>
  </w:num>
  <w:num w:numId="48">
    <w:abstractNumId w:val="25"/>
  </w:num>
  <w:num w:numId="4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4"/>
  </w:num>
  <w:num w:numId="54">
    <w:abstractNumId w:val="77"/>
  </w:num>
  <w:num w:numId="55">
    <w:abstractNumId w:val="26"/>
  </w:num>
  <w:num w:numId="56">
    <w:abstractNumId w:val="61"/>
  </w:num>
  <w:num w:numId="57">
    <w:abstractNumId w:val="79"/>
  </w:num>
  <w:num w:numId="58">
    <w:abstractNumId w:val="95"/>
  </w:num>
  <w:num w:numId="59">
    <w:abstractNumId w:val="106"/>
  </w:num>
  <w:num w:numId="60">
    <w:abstractNumId w:val="64"/>
  </w:num>
  <w:num w:numId="61">
    <w:abstractNumId w:val="49"/>
  </w:num>
  <w:num w:numId="62">
    <w:abstractNumId w:val="17"/>
  </w:num>
  <w:num w:numId="63">
    <w:abstractNumId w:val="19"/>
  </w:num>
  <w:num w:numId="64">
    <w:abstractNumId w:val="44"/>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num>
  <w:num w:numId="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41"/>
  </w:num>
  <w:num w:numId="77">
    <w:abstractNumId w:val="94"/>
  </w:num>
  <w:num w:numId="78">
    <w:abstractNumId w:val="66"/>
  </w:num>
  <w:num w:numId="79">
    <w:abstractNumId w:val="108"/>
  </w:num>
  <w:num w:numId="80">
    <w:abstractNumId w:val="24"/>
  </w:num>
  <w:num w:numId="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2"/>
  </w:num>
  <w:num w:numId="85">
    <w:abstractNumId w:val="113"/>
  </w:num>
  <w:num w:numId="86">
    <w:abstractNumId w:val="113"/>
  </w:num>
  <w:num w:numId="87">
    <w:abstractNumId w:val="80"/>
  </w:num>
  <w:num w:numId="88">
    <w:abstractNumId w:val="104"/>
  </w:num>
  <w:num w:numId="89">
    <w:abstractNumId w:val="111"/>
  </w:num>
  <w:num w:numId="90">
    <w:abstractNumId w:val="88"/>
  </w:num>
  <w:num w:numId="91">
    <w:abstractNumId w:val="54"/>
  </w:num>
  <w:num w:numId="92">
    <w:abstractNumId w:val="10"/>
  </w:num>
  <w:num w:numId="93">
    <w:abstractNumId w:val="11"/>
  </w:num>
  <w:num w:numId="94">
    <w:abstractNumId w:val="74"/>
  </w:num>
  <w:num w:numId="95">
    <w:abstractNumId w:val="14"/>
  </w:num>
  <w:num w:numId="96">
    <w:abstractNumId w:val="118"/>
  </w:num>
  <w:num w:numId="97">
    <w:abstractNumId w:val="65"/>
  </w:num>
  <w:num w:numId="98">
    <w:abstractNumId w:val="87"/>
  </w:num>
  <w:num w:numId="99">
    <w:abstractNumId w:val="58"/>
  </w:num>
  <w:num w:numId="100">
    <w:abstractNumId w:val="51"/>
  </w:num>
  <w:num w:numId="101">
    <w:abstractNumId w:val="62"/>
  </w:num>
  <w:num w:numId="102">
    <w:abstractNumId w:val="89"/>
  </w:num>
  <w:num w:numId="103">
    <w:abstractNumId w:val="5"/>
  </w:num>
  <w:num w:numId="104">
    <w:abstractNumId w:val="4"/>
  </w:num>
  <w:num w:numId="105">
    <w:abstractNumId w:val="82"/>
  </w:num>
  <w:num w:numId="106">
    <w:abstractNumId w:val="47"/>
  </w:num>
  <w:num w:numId="107">
    <w:abstractNumId w:val="91"/>
  </w:num>
  <w:num w:numId="108">
    <w:abstractNumId w:val="29"/>
  </w:num>
  <w:num w:numId="109">
    <w:abstractNumId w:val="49"/>
  </w:num>
  <w:num w:numId="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7"/>
  </w:num>
  <w:num w:numId="112">
    <w:abstractNumId w:val="63"/>
  </w:num>
  <w:num w:numId="113">
    <w:abstractNumId w:val="2"/>
  </w:num>
  <w:num w:numId="114">
    <w:abstractNumId w:val="99"/>
  </w:num>
  <w:num w:numId="115">
    <w:abstractNumId w:val="40"/>
  </w:num>
  <w:num w:numId="116">
    <w:abstractNumId w:val="32"/>
  </w:num>
  <w:num w:numId="117">
    <w:abstractNumId w:val="120"/>
  </w:num>
  <w:num w:numId="118">
    <w:abstractNumId w:val="39"/>
  </w:num>
  <w:num w:numId="119">
    <w:abstractNumId w:val="110"/>
  </w:num>
  <w:num w:numId="120">
    <w:abstractNumId w:val="83"/>
  </w:num>
  <w:num w:numId="121">
    <w:abstractNumId w:val="100"/>
  </w:num>
  <w:num w:numId="122">
    <w:abstractNumId w:val="113"/>
  </w:num>
  <w:num w:numId="123">
    <w:abstractNumId w:val="113"/>
  </w:num>
  <w:num w:numId="124">
    <w:abstractNumId w:val="113"/>
  </w:num>
  <w:num w:numId="125">
    <w:abstractNumId w:val="113"/>
  </w:num>
  <w:num w:numId="126">
    <w:abstractNumId w:val="90"/>
  </w:num>
  <w:num w:numId="127">
    <w:abstractNumId w:val="0"/>
  </w:num>
  <w:num w:numId="128">
    <w:abstractNumId w:val="71"/>
  </w:num>
  <w:num w:numId="129">
    <w:abstractNumId w:val="6"/>
  </w:num>
  <w:num w:numId="130">
    <w:abstractNumId w:val="73"/>
  </w:num>
  <w:num w:numId="131">
    <w:abstractNumId w:val="102"/>
  </w:num>
  <w:num w:numId="132">
    <w:abstractNumId w:val="21"/>
  </w:num>
  <w:num w:numId="133">
    <w:abstractNumId w:val="86"/>
  </w:num>
  <w:num w:numId="134">
    <w:abstractNumId w:val="50"/>
  </w:num>
  <w:num w:numId="135">
    <w:abstractNumId w:val="8"/>
  </w:num>
  <w:num w:numId="136">
    <w:abstractNumId w:val="67"/>
  </w:num>
  <w:num w:numId="137">
    <w:abstractNumId w:val="112"/>
  </w:num>
  <w:num w:numId="138">
    <w:abstractNumId w:val="69"/>
  </w:num>
  <w:num w:numId="139">
    <w:abstractNumId w:val="7"/>
  </w:num>
  <w:num w:numId="140">
    <w:abstractNumId w:val="75"/>
  </w:num>
  <w:num w:numId="141">
    <w:abstractNumId w:val="35"/>
  </w:num>
  <w:num w:numId="142">
    <w:abstractNumId w:val="52"/>
  </w:num>
  <w:numIdMacAtCleanup w:val="1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ócs Krisztina">
    <w15:presenceInfo w15:providerId="AD" w15:userId="S-1-5-21-3220108156-553451496-2046434614-12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 w:id="2"/>
  </w:footnotePr>
  <w:endnotePr>
    <w:endnote w:id="0"/>
    <w:endnote w:id="1"/>
    <w:endnote w:id="2"/>
  </w:endnotePr>
  <w:compat>
    <w:useFELayout/>
  </w:compat>
  <w:rsids>
    <w:rsidRoot w:val="00A368D5"/>
    <w:rsid w:val="00000BCC"/>
    <w:rsid w:val="00000BDB"/>
    <w:rsid w:val="0001001D"/>
    <w:rsid w:val="00010C4B"/>
    <w:rsid w:val="0001578C"/>
    <w:rsid w:val="000237A3"/>
    <w:rsid w:val="000276BA"/>
    <w:rsid w:val="00034852"/>
    <w:rsid w:val="000369E6"/>
    <w:rsid w:val="00041D63"/>
    <w:rsid w:val="00045237"/>
    <w:rsid w:val="00046BBC"/>
    <w:rsid w:val="00050D84"/>
    <w:rsid w:val="0005140E"/>
    <w:rsid w:val="00051B99"/>
    <w:rsid w:val="000547A7"/>
    <w:rsid w:val="00055A1E"/>
    <w:rsid w:val="00056E7A"/>
    <w:rsid w:val="00057217"/>
    <w:rsid w:val="000607CA"/>
    <w:rsid w:val="00062565"/>
    <w:rsid w:val="00065AFE"/>
    <w:rsid w:val="00075116"/>
    <w:rsid w:val="00083BB5"/>
    <w:rsid w:val="00087C67"/>
    <w:rsid w:val="00093029"/>
    <w:rsid w:val="00096387"/>
    <w:rsid w:val="000A181F"/>
    <w:rsid w:val="000A34A3"/>
    <w:rsid w:val="000A3A23"/>
    <w:rsid w:val="000A60C8"/>
    <w:rsid w:val="000A7E66"/>
    <w:rsid w:val="000B2808"/>
    <w:rsid w:val="000B32F9"/>
    <w:rsid w:val="000B51DE"/>
    <w:rsid w:val="000B6141"/>
    <w:rsid w:val="000B76CF"/>
    <w:rsid w:val="000C14DE"/>
    <w:rsid w:val="000C2557"/>
    <w:rsid w:val="000C2D79"/>
    <w:rsid w:val="000C6EF8"/>
    <w:rsid w:val="000C72B5"/>
    <w:rsid w:val="000C72E0"/>
    <w:rsid w:val="000D27C0"/>
    <w:rsid w:val="000D2F82"/>
    <w:rsid w:val="000D3E5A"/>
    <w:rsid w:val="000D67CD"/>
    <w:rsid w:val="000E0D32"/>
    <w:rsid w:val="000E24EE"/>
    <w:rsid w:val="000E2A82"/>
    <w:rsid w:val="000E2C7D"/>
    <w:rsid w:val="000E5C81"/>
    <w:rsid w:val="000F16FC"/>
    <w:rsid w:val="000F208C"/>
    <w:rsid w:val="000F77B7"/>
    <w:rsid w:val="001007C1"/>
    <w:rsid w:val="00104DBC"/>
    <w:rsid w:val="001066D5"/>
    <w:rsid w:val="00113482"/>
    <w:rsid w:val="00113B4A"/>
    <w:rsid w:val="0012297F"/>
    <w:rsid w:val="001360A9"/>
    <w:rsid w:val="00147166"/>
    <w:rsid w:val="001619B2"/>
    <w:rsid w:val="001717B7"/>
    <w:rsid w:val="00173091"/>
    <w:rsid w:val="001738F4"/>
    <w:rsid w:val="00173996"/>
    <w:rsid w:val="00177BD1"/>
    <w:rsid w:val="001812E8"/>
    <w:rsid w:val="00185A01"/>
    <w:rsid w:val="00187FC5"/>
    <w:rsid w:val="001A2605"/>
    <w:rsid w:val="001A4A7E"/>
    <w:rsid w:val="001A4D25"/>
    <w:rsid w:val="001A5A90"/>
    <w:rsid w:val="001B1F75"/>
    <w:rsid w:val="001B22BB"/>
    <w:rsid w:val="001B6E3C"/>
    <w:rsid w:val="001B738C"/>
    <w:rsid w:val="001C4AD8"/>
    <w:rsid w:val="001E1033"/>
    <w:rsid w:val="001E20C6"/>
    <w:rsid w:val="001E297E"/>
    <w:rsid w:val="001E76E8"/>
    <w:rsid w:val="001E7A52"/>
    <w:rsid w:val="001E7D58"/>
    <w:rsid w:val="001E7FF5"/>
    <w:rsid w:val="001F70C1"/>
    <w:rsid w:val="001F7C08"/>
    <w:rsid w:val="00205EAA"/>
    <w:rsid w:val="00205EBA"/>
    <w:rsid w:val="002115FC"/>
    <w:rsid w:val="002118E2"/>
    <w:rsid w:val="00212590"/>
    <w:rsid w:val="00213E5E"/>
    <w:rsid w:val="002159DF"/>
    <w:rsid w:val="00226B10"/>
    <w:rsid w:val="00232841"/>
    <w:rsid w:val="00240536"/>
    <w:rsid w:val="00243BAB"/>
    <w:rsid w:val="00250E3A"/>
    <w:rsid w:val="00254B7D"/>
    <w:rsid w:val="002551A0"/>
    <w:rsid w:val="002572A8"/>
    <w:rsid w:val="002602C8"/>
    <w:rsid w:val="00262D2D"/>
    <w:rsid w:val="00271A41"/>
    <w:rsid w:val="00274749"/>
    <w:rsid w:val="0027642A"/>
    <w:rsid w:val="0028305E"/>
    <w:rsid w:val="00283971"/>
    <w:rsid w:val="00283996"/>
    <w:rsid w:val="00286D8C"/>
    <w:rsid w:val="002A3761"/>
    <w:rsid w:val="002A3BAF"/>
    <w:rsid w:val="002A5ABE"/>
    <w:rsid w:val="002A6626"/>
    <w:rsid w:val="002B2DD6"/>
    <w:rsid w:val="002C4A20"/>
    <w:rsid w:val="002C6FCA"/>
    <w:rsid w:val="002D06B6"/>
    <w:rsid w:val="002D413B"/>
    <w:rsid w:val="002E5780"/>
    <w:rsid w:val="002E6B3B"/>
    <w:rsid w:val="00303621"/>
    <w:rsid w:val="00306353"/>
    <w:rsid w:val="003101C2"/>
    <w:rsid w:val="00316B5C"/>
    <w:rsid w:val="00320A38"/>
    <w:rsid w:val="0032333B"/>
    <w:rsid w:val="00332EA2"/>
    <w:rsid w:val="003339D1"/>
    <w:rsid w:val="0034288B"/>
    <w:rsid w:val="0034756F"/>
    <w:rsid w:val="003508E1"/>
    <w:rsid w:val="0035287D"/>
    <w:rsid w:val="0036129E"/>
    <w:rsid w:val="003649D8"/>
    <w:rsid w:val="00367536"/>
    <w:rsid w:val="00372067"/>
    <w:rsid w:val="00372C09"/>
    <w:rsid w:val="0037389C"/>
    <w:rsid w:val="00384B4D"/>
    <w:rsid w:val="00386D54"/>
    <w:rsid w:val="003928E2"/>
    <w:rsid w:val="00392AE1"/>
    <w:rsid w:val="003A10AC"/>
    <w:rsid w:val="003A31E5"/>
    <w:rsid w:val="003A4031"/>
    <w:rsid w:val="003A5635"/>
    <w:rsid w:val="003B0B64"/>
    <w:rsid w:val="003B1FEE"/>
    <w:rsid w:val="003B3291"/>
    <w:rsid w:val="003C06EC"/>
    <w:rsid w:val="003C40EE"/>
    <w:rsid w:val="003C7ADD"/>
    <w:rsid w:val="003D1A0D"/>
    <w:rsid w:val="003D63B5"/>
    <w:rsid w:val="003F1A71"/>
    <w:rsid w:val="003F54CA"/>
    <w:rsid w:val="003F571B"/>
    <w:rsid w:val="003F7864"/>
    <w:rsid w:val="00402671"/>
    <w:rsid w:val="00405CC3"/>
    <w:rsid w:val="00407C3A"/>
    <w:rsid w:val="0041045C"/>
    <w:rsid w:val="00415BDF"/>
    <w:rsid w:val="00415C6B"/>
    <w:rsid w:val="00417829"/>
    <w:rsid w:val="004206AC"/>
    <w:rsid w:val="004210E3"/>
    <w:rsid w:val="004255C4"/>
    <w:rsid w:val="00430924"/>
    <w:rsid w:val="004309FB"/>
    <w:rsid w:val="004312AF"/>
    <w:rsid w:val="004315E4"/>
    <w:rsid w:val="004331E7"/>
    <w:rsid w:val="00433C9D"/>
    <w:rsid w:val="0043495C"/>
    <w:rsid w:val="0043598C"/>
    <w:rsid w:val="00436C43"/>
    <w:rsid w:val="00442C87"/>
    <w:rsid w:val="004446EA"/>
    <w:rsid w:val="00447C1F"/>
    <w:rsid w:val="004508DE"/>
    <w:rsid w:val="00450E12"/>
    <w:rsid w:val="00451FA0"/>
    <w:rsid w:val="00452D62"/>
    <w:rsid w:val="00464A03"/>
    <w:rsid w:val="00471292"/>
    <w:rsid w:val="00472643"/>
    <w:rsid w:val="004728C5"/>
    <w:rsid w:val="00473A42"/>
    <w:rsid w:val="00474DB0"/>
    <w:rsid w:val="004845E8"/>
    <w:rsid w:val="004851A9"/>
    <w:rsid w:val="00497EBA"/>
    <w:rsid w:val="004B4E85"/>
    <w:rsid w:val="004B5D77"/>
    <w:rsid w:val="004C6DF1"/>
    <w:rsid w:val="004D1435"/>
    <w:rsid w:val="004D3A05"/>
    <w:rsid w:val="004E4BEC"/>
    <w:rsid w:val="004E644F"/>
    <w:rsid w:val="004F0322"/>
    <w:rsid w:val="004F6ECF"/>
    <w:rsid w:val="00507233"/>
    <w:rsid w:val="00512672"/>
    <w:rsid w:val="00516482"/>
    <w:rsid w:val="00526F66"/>
    <w:rsid w:val="005272C7"/>
    <w:rsid w:val="00530B76"/>
    <w:rsid w:val="005322A7"/>
    <w:rsid w:val="0053643F"/>
    <w:rsid w:val="00541B81"/>
    <w:rsid w:val="0054527E"/>
    <w:rsid w:val="005536DD"/>
    <w:rsid w:val="00562043"/>
    <w:rsid w:val="00567F7B"/>
    <w:rsid w:val="0057239D"/>
    <w:rsid w:val="00573A0D"/>
    <w:rsid w:val="00574715"/>
    <w:rsid w:val="00584A39"/>
    <w:rsid w:val="00594815"/>
    <w:rsid w:val="00597137"/>
    <w:rsid w:val="00597C22"/>
    <w:rsid w:val="005A493F"/>
    <w:rsid w:val="005B04A6"/>
    <w:rsid w:val="005B2BD0"/>
    <w:rsid w:val="005C42E5"/>
    <w:rsid w:val="005C5B54"/>
    <w:rsid w:val="005C6C2C"/>
    <w:rsid w:val="005D015F"/>
    <w:rsid w:val="005D0691"/>
    <w:rsid w:val="005D403D"/>
    <w:rsid w:val="005D519C"/>
    <w:rsid w:val="005D53F4"/>
    <w:rsid w:val="005D61BC"/>
    <w:rsid w:val="005E04E1"/>
    <w:rsid w:val="005E550F"/>
    <w:rsid w:val="006000C6"/>
    <w:rsid w:val="00600414"/>
    <w:rsid w:val="0060398A"/>
    <w:rsid w:val="0060420B"/>
    <w:rsid w:val="006070E8"/>
    <w:rsid w:val="0061084C"/>
    <w:rsid w:val="00616FB1"/>
    <w:rsid w:val="006217A6"/>
    <w:rsid w:val="0063138D"/>
    <w:rsid w:val="00637CAD"/>
    <w:rsid w:val="00640C3C"/>
    <w:rsid w:val="00655682"/>
    <w:rsid w:val="00673797"/>
    <w:rsid w:val="00674C3B"/>
    <w:rsid w:val="00676CA5"/>
    <w:rsid w:val="00682B19"/>
    <w:rsid w:val="00683702"/>
    <w:rsid w:val="00685747"/>
    <w:rsid w:val="00692168"/>
    <w:rsid w:val="00697000"/>
    <w:rsid w:val="006A1428"/>
    <w:rsid w:val="006A22CC"/>
    <w:rsid w:val="006A3027"/>
    <w:rsid w:val="006B691B"/>
    <w:rsid w:val="006C0D22"/>
    <w:rsid w:val="006C181B"/>
    <w:rsid w:val="006C62FB"/>
    <w:rsid w:val="006D291E"/>
    <w:rsid w:val="006D37C4"/>
    <w:rsid w:val="006E271A"/>
    <w:rsid w:val="006E42EE"/>
    <w:rsid w:val="006E746A"/>
    <w:rsid w:val="006F1933"/>
    <w:rsid w:val="006F4D99"/>
    <w:rsid w:val="00701F62"/>
    <w:rsid w:val="00702766"/>
    <w:rsid w:val="00704B7C"/>
    <w:rsid w:val="00706AAF"/>
    <w:rsid w:val="0071055A"/>
    <w:rsid w:val="00713925"/>
    <w:rsid w:val="00717420"/>
    <w:rsid w:val="0073166B"/>
    <w:rsid w:val="00732555"/>
    <w:rsid w:val="00734110"/>
    <w:rsid w:val="00734E0D"/>
    <w:rsid w:val="00742825"/>
    <w:rsid w:val="00743CE6"/>
    <w:rsid w:val="007555AE"/>
    <w:rsid w:val="007656F8"/>
    <w:rsid w:val="00776C88"/>
    <w:rsid w:val="00786043"/>
    <w:rsid w:val="007941D9"/>
    <w:rsid w:val="00794DBF"/>
    <w:rsid w:val="007A2110"/>
    <w:rsid w:val="007A5363"/>
    <w:rsid w:val="007A56D9"/>
    <w:rsid w:val="007A6A64"/>
    <w:rsid w:val="007C24F3"/>
    <w:rsid w:val="007D5400"/>
    <w:rsid w:val="007E525C"/>
    <w:rsid w:val="007E5C08"/>
    <w:rsid w:val="007E69A8"/>
    <w:rsid w:val="007F4ABA"/>
    <w:rsid w:val="00810CE3"/>
    <w:rsid w:val="00810F9C"/>
    <w:rsid w:val="0081151E"/>
    <w:rsid w:val="008243D5"/>
    <w:rsid w:val="008340B9"/>
    <w:rsid w:val="008341E7"/>
    <w:rsid w:val="0085568A"/>
    <w:rsid w:val="00862C5B"/>
    <w:rsid w:val="00876EEC"/>
    <w:rsid w:val="008844F5"/>
    <w:rsid w:val="00884743"/>
    <w:rsid w:val="0088765D"/>
    <w:rsid w:val="0089732F"/>
    <w:rsid w:val="008A3F2B"/>
    <w:rsid w:val="008A5670"/>
    <w:rsid w:val="008B4080"/>
    <w:rsid w:val="008B7D82"/>
    <w:rsid w:val="008C116E"/>
    <w:rsid w:val="008C6F28"/>
    <w:rsid w:val="008D09A5"/>
    <w:rsid w:val="008D337B"/>
    <w:rsid w:val="008D45F9"/>
    <w:rsid w:val="008D655F"/>
    <w:rsid w:val="008E17A6"/>
    <w:rsid w:val="008E49BA"/>
    <w:rsid w:val="008E5C3A"/>
    <w:rsid w:val="008F2A2F"/>
    <w:rsid w:val="008F51D0"/>
    <w:rsid w:val="008F531B"/>
    <w:rsid w:val="00900E11"/>
    <w:rsid w:val="0091510F"/>
    <w:rsid w:val="00917EED"/>
    <w:rsid w:val="00943791"/>
    <w:rsid w:val="009437F2"/>
    <w:rsid w:val="009506A0"/>
    <w:rsid w:val="00965D08"/>
    <w:rsid w:val="009718C2"/>
    <w:rsid w:val="00972791"/>
    <w:rsid w:val="00973B36"/>
    <w:rsid w:val="009752E5"/>
    <w:rsid w:val="0098267C"/>
    <w:rsid w:val="00990CD3"/>
    <w:rsid w:val="009936D4"/>
    <w:rsid w:val="0099510E"/>
    <w:rsid w:val="009970A9"/>
    <w:rsid w:val="009A34D1"/>
    <w:rsid w:val="009A3FFB"/>
    <w:rsid w:val="009A4943"/>
    <w:rsid w:val="009A5679"/>
    <w:rsid w:val="009A66FB"/>
    <w:rsid w:val="009A6938"/>
    <w:rsid w:val="009B1CB8"/>
    <w:rsid w:val="009B22F5"/>
    <w:rsid w:val="009B71AD"/>
    <w:rsid w:val="009D5FAA"/>
    <w:rsid w:val="009D6AD6"/>
    <w:rsid w:val="009D7015"/>
    <w:rsid w:val="009E340A"/>
    <w:rsid w:val="009F0A7F"/>
    <w:rsid w:val="009F7110"/>
    <w:rsid w:val="00A02ED2"/>
    <w:rsid w:val="00A1226C"/>
    <w:rsid w:val="00A203AF"/>
    <w:rsid w:val="00A32B9C"/>
    <w:rsid w:val="00A35044"/>
    <w:rsid w:val="00A368D5"/>
    <w:rsid w:val="00A37679"/>
    <w:rsid w:val="00A37F62"/>
    <w:rsid w:val="00A403C5"/>
    <w:rsid w:val="00A411D9"/>
    <w:rsid w:val="00A46243"/>
    <w:rsid w:val="00A4662A"/>
    <w:rsid w:val="00A559FD"/>
    <w:rsid w:val="00A5694B"/>
    <w:rsid w:val="00A6203C"/>
    <w:rsid w:val="00A62EC0"/>
    <w:rsid w:val="00A63BF9"/>
    <w:rsid w:val="00A714EE"/>
    <w:rsid w:val="00A71F8A"/>
    <w:rsid w:val="00A734B9"/>
    <w:rsid w:val="00A7388F"/>
    <w:rsid w:val="00A76BB6"/>
    <w:rsid w:val="00A77B0F"/>
    <w:rsid w:val="00A811E2"/>
    <w:rsid w:val="00A83709"/>
    <w:rsid w:val="00A83A5A"/>
    <w:rsid w:val="00A843C4"/>
    <w:rsid w:val="00A84AC2"/>
    <w:rsid w:val="00A8643D"/>
    <w:rsid w:val="00A950C3"/>
    <w:rsid w:val="00AA0064"/>
    <w:rsid w:val="00AA1E9D"/>
    <w:rsid w:val="00AA2F64"/>
    <w:rsid w:val="00AA6558"/>
    <w:rsid w:val="00AB0AD6"/>
    <w:rsid w:val="00AB72DA"/>
    <w:rsid w:val="00AC17F1"/>
    <w:rsid w:val="00AC69E3"/>
    <w:rsid w:val="00AC6A1A"/>
    <w:rsid w:val="00AC7C9D"/>
    <w:rsid w:val="00AD2B18"/>
    <w:rsid w:val="00AD38E4"/>
    <w:rsid w:val="00AE471D"/>
    <w:rsid w:val="00B0107F"/>
    <w:rsid w:val="00B06C38"/>
    <w:rsid w:val="00B11E07"/>
    <w:rsid w:val="00B13B1A"/>
    <w:rsid w:val="00B17B59"/>
    <w:rsid w:val="00B24BED"/>
    <w:rsid w:val="00B26B34"/>
    <w:rsid w:val="00B32589"/>
    <w:rsid w:val="00B37E3F"/>
    <w:rsid w:val="00B44E4C"/>
    <w:rsid w:val="00B46B25"/>
    <w:rsid w:val="00B56A32"/>
    <w:rsid w:val="00B5785D"/>
    <w:rsid w:val="00B5796C"/>
    <w:rsid w:val="00B66DA7"/>
    <w:rsid w:val="00B70419"/>
    <w:rsid w:val="00B70B37"/>
    <w:rsid w:val="00B72042"/>
    <w:rsid w:val="00B73CDF"/>
    <w:rsid w:val="00B7599C"/>
    <w:rsid w:val="00B8121F"/>
    <w:rsid w:val="00B831BA"/>
    <w:rsid w:val="00B84742"/>
    <w:rsid w:val="00B8621D"/>
    <w:rsid w:val="00B91002"/>
    <w:rsid w:val="00BA3F9D"/>
    <w:rsid w:val="00BA5147"/>
    <w:rsid w:val="00BA68FE"/>
    <w:rsid w:val="00BB0C37"/>
    <w:rsid w:val="00BB3092"/>
    <w:rsid w:val="00BB474D"/>
    <w:rsid w:val="00BB7293"/>
    <w:rsid w:val="00BB7950"/>
    <w:rsid w:val="00BC6088"/>
    <w:rsid w:val="00BD32D5"/>
    <w:rsid w:val="00BD60CB"/>
    <w:rsid w:val="00BE546A"/>
    <w:rsid w:val="00BE69D3"/>
    <w:rsid w:val="00BF2435"/>
    <w:rsid w:val="00BF3405"/>
    <w:rsid w:val="00C10475"/>
    <w:rsid w:val="00C138D8"/>
    <w:rsid w:val="00C142BB"/>
    <w:rsid w:val="00C16273"/>
    <w:rsid w:val="00C23102"/>
    <w:rsid w:val="00C25054"/>
    <w:rsid w:val="00C35591"/>
    <w:rsid w:val="00C41F2F"/>
    <w:rsid w:val="00C47F9F"/>
    <w:rsid w:val="00C52D6C"/>
    <w:rsid w:val="00C572AC"/>
    <w:rsid w:val="00C71047"/>
    <w:rsid w:val="00C76649"/>
    <w:rsid w:val="00C86CAE"/>
    <w:rsid w:val="00C9504F"/>
    <w:rsid w:val="00CA6519"/>
    <w:rsid w:val="00CB5E31"/>
    <w:rsid w:val="00CB748E"/>
    <w:rsid w:val="00CC02EA"/>
    <w:rsid w:val="00CC4B4F"/>
    <w:rsid w:val="00CD087B"/>
    <w:rsid w:val="00CD6A55"/>
    <w:rsid w:val="00CE1F0D"/>
    <w:rsid w:val="00CF38AC"/>
    <w:rsid w:val="00CF4D17"/>
    <w:rsid w:val="00CF7D5B"/>
    <w:rsid w:val="00D0147F"/>
    <w:rsid w:val="00D06A3C"/>
    <w:rsid w:val="00D22FDA"/>
    <w:rsid w:val="00D31675"/>
    <w:rsid w:val="00D32B25"/>
    <w:rsid w:val="00D4327B"/>
    <w:rsid w:val="00D5460A"/>
    <w:rsid w:val="00D556F6"/>
    <w:rsid w:val="00D57D83"/>
    <w:rsid w:val="00D81AF2"/>
    <w:rsid w:val="00D8416B"/>
    <w:rsid w:val="00D841D6"/>
    <w:rsid w:val="00D9322C"/>
    <w:rsid w:val="00D97236"/>
    <w:rsid w:val="00DB4F9C"/>
    <w:rsid w:val="00DB563C"/>
    <w:rsid w:val="00DC0121"/>
    <w:rsid w:val="00DC6DF7"/>
    <w:rsid w:val="00DC6E62"/>
    <w:rsid w:val="00DD03A5"/>
    <w:rsid w:val="00DD1EB9"/>
    <w:rsid w:val="00DD3582"/>
    <w:rsid w:val="00DE4356"/>
    <w:rsid w:val="00DE6569"/>
    <w:rsid w:val="00E00C37"/>
    <w:rsid w:val="00E06214"/>
    <w:rsid w:val="00E0752D"/>
    <w:rsid w:val="00E07B89"/>
    <w:rsid w:val="00E10889"/>
    <w:rsid w:val="00E108E9"/>
    <w:rsid w:val="00E12854"/>
    <w:rsid w:val="00E170AC"/>
    <w:rsid w:val="00E34285"/>
    <w:rsid w:val="00E40F73"/>
    <w:rsid w:val="00E41826"/>
    <w:rsid w:val="00E41B82"/>
    <w:rsid w:val="00E431AE"/>
    <w:rsid w:val="00E46307"/>
    <w:rsid w:val="00E501BF"/>
    <w:rsid w:val="00E52FE1"/>
    <w:rsid w:val="00E544BB"/>
    <w:rsid w:val="00E54C0C"/>
    <w:rsid w:val="00E55B09"/>
    <w:rsid w:val="00E65DB7"/>
    <w:rsid w:val="00E67B82"/>
    <w:rsid w:val="00E67BF7"/>
    <w:rsid w:val="00E748B4"/>
    <w:rsid w:val="00E85A2F"/>
    <w:rsid w:val="00E87E80"/>
    <w:rsid w:val="00E927D0"/>
    <w:rsid w:val="00E92FEE"/>
    <w:rsid w:val="00E94A07"/>
    <w:rsid w:val="00E94C7D"/>
    <w:rsid w:val="00E977A6"/>
    <w:rsid w:val="00EA24A0"/>
    <w:rsid w:val="00EA3E2D"/>
    <w:rsid w:val="00EA4346"/>
    <w:rsid w:val="00EA72DA"/>
    <w:rsid w:val="00EC5DDA"/>
    <w:rsid w:val="00ED2758"/>
    <w:rsid w:val="00EE0FAB"/>
    <w:rsid w:val="00EE3A6C"/>
    <w:rsid w:val="00EE7219"/>
    <w:rsid w:val="00F01F8A"/>
    <w:rsid w:val="00F056F0"/>
    <w:rsid w:val="00F22980"/>
    <w:rsid w:val="00F24853"/>
    <w:rsid w:val="00F257DA"/>
    <w:rsid w:val="00F258E7"/>
    <w:rsid w:val="00F26C8E"/>
    <w:rsid w:val="00F3058A"/>
    <w:rsid w:val="00F30684"/>
    <w:rsid w:val="00F3613D"/>
    <w:rsid w:val="00F470D6"/>
    <w:rsid w:val="00F55D4D"/>
    <w:rsid w:val="00F56EFD"/>
    <w:rsid w:val="00F76367"/>
    <w:rsid w:val="00F82457"/>
    <w:rsid w:val="00F83D8E"/>
    <w:rsid w:val="00F85834"/>
    <w:rsid w:val="00F9235F"/>
    <w:rsid w:val="00FB0D61"/>
    <w:rsid w:val="00FB2D92"/>
    <w:rsid w:val="00FB4794"/>
    <w:rsid w:val="00FB57A1"/>
    <w:rsid w:val="00FC40BF"/>
    <w:rsid w:val="00FC438D"/>
    <w:rsid w:val="00FD7E3B"/>
    <w:rsid w:val="00FE004B"/>
    <w:rsid w:val="00FE5C3D"/>
    <w:rsid w:val="00FE5F82"/>
    <w:rsid w:val="00FF1852"/>
    <w:rsid w:val="00FF402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nhideWhenUsed="0" w:qFormat="1"/>
    <w:lsdException w:name="Signature"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E5C08"/>
  </w:style>
  <w:style w:type="paragraph" w:styleId="Cmsor1">
    <w:name w:val="heading 1"/>
    <w:basedOn w:val="Norml"/>
    <w:next w:val="Norml"/>
    <w:link w:val="Cmsor1Char"/>
    <w:uiPriority w:val="99"/>
    <w:qFormat/>
    <w:rsid w:val="00EA72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Numbered - 2,Fejléc 2,Címsor Kísérőlevél II belül felsorolás"/>
    <w:basedOn w:val="Norml"/>
    <w:next w:val="Norml"/>
    <w:link w:val="Cmsor2Char"/>
    <w:uiPriority w:val="99"/>
    <w:unhideWhenUsed/>
    <w:qFormat/>
    <w:rsid w:val="00EA72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Norml"/>
    <w:link w:val="Cmsor4Char"/>
    <w:uiPriority w:val="99"/>
    <w:semiHidden/>
    <w:unhideWhenUsed/>
    <w:qFormat/>
    <w:rsid w:val="00A368D5"/>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9"/>
    <w:semiHidden/>
    <w:unhideWhenUsed/>
    <w:qFormat/>
    <w:rsid w:val="00A368D5"/>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9"/>
    <w:semiHidden/>
    <w:unhideWhenUsed/>
    <w:qFormat/>
    <w:rsid w:val="00A368D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9"/>
    <w:semiHidden/>
    <w:unhideWhenUsed/>
    <w:qFormat/>
    <w:rsid w:val="00A368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A368D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AMHeading4">
    <w:name w:val="AAM_Heading 4"/>
    <w:basedOn w:val="Cmsor4"/>
    <w:next w:val="Pont"/>
    <w:uiPriority w:val="99"/>
    <w:rsid w:val="00A368D5"/>
    <w:pPr>
      <w:keepLines w:val="0"/>
      <w:numPr>
        <w:ilvl w:val="3"/>
        <w:numId w:val="1"/>
      </w:numPr>
      <w:tabs>
        <w:tab w:val="left" w:pos="964"/>
      </w:tabs>
      <w:spacing w:before="240" w:after="240" w:line="280" w:lineRule="atLeast"/>
    </w:pPr>
    <w:rPr>
      <w:rFonts w:ascii="Franklin Gothic Demi" w:eastAsia="Times New Roman" w:hAnsi="Franklin Gothic Demi" w:cs="Times New Roman"/>
      <w:b w:val="0"/>
      <w:bCs w:val="0"/>
      <w:i w:val="0"/>
      <w:iCs w:val="0"/>
      <w:smallCaps/>
      <w:color w:val="auto"/>
      <w:sz w:val="24"/>
      <w:szCs w:val="24"/>
    </w:rPr>
  </w:style>
  <w:style w:type="paragraph" w:customStyle="1" w:styleId="AAMHeading5">
    <w:name w:val="AAM_Heading 5"/>
    <w:basedOn w:val="Cmsor5"/>
    <w:next w:val="Norml"/>
    <w:uiPriority w:val="99"/>
    <w:rsid w:val="00A368D5"/>
    <w:pPr>
      <w:keepLines w:val="0"/>
      <w:numPr>
        <w:ilvl w:val="4"/>
        <w:numId w:val="1"/>
      </w:numPr>
      <w:tabs>
        <w:tab w:val="left" w:pos="1134"/>
      </w:tabs>
      <w:spacing w:before="240" w:after="240" w:line="280" w:lineRule="atLeast"/>
    </w:pPr>
    <w:rPr>
      <w:rFonts w:ascii="Franklin Gothic Demi" w:eastAsia="Times New Roman" w:hAnsi="Franklin Gothic Demi" w:cs="Times New Roman"/>
      <w:smallCaps/>
      <w:color w:val="auto"/>
      <w:sz w:val="24"/>
      <w:szCs w:val="20"/>
    </w:rPr>
  </w:style>
  <w:style w:type="paragraph" w:customStyle="1" w:styleId="AAMHeading6">
    <w:name w:val="AAM_Heading 6"/>
    <w:basedOn w:val="Cmsor6"/>
    <w:next w:val="Norml"/>
    <w:uiPriority w:val="99"/>
    <w:rsid w:val="00A368D5"/>
    <w:pPr>
      <w:keepLines w:val="0"/>
      <w:numPr>
        <w:ilvl w:val="5"/>
        <w:numId w:val="1"/>
      </w:numPr>
      <w:tabs>
        <w:tab w:val="left" w:pos="1361"/>
      </w:tabs>
      <w:spacing w:before="240" w:after="240" w:line="280" w:lineRule="atLeast"/>
    </w:pPr>
    <w:rPr>
      <w:rFonts w:ascii="Franklin Gothic Demi" w:eastAsia="Times New Roman" w:hAnsi="Franklin Gothic Demi" w:cs="Times New Roman"/>
      <w:i w:val="0"/>
      <w:iCs w:val="0"/>
      <w:smallCaps/>
      <w:color w:val="auto"/>
      <w:sz w:val="24"/>
      <w:szCs w:val="20"/>
    </w:rPr>
  </w:style>
  <w:style w:type="paragraph" w:customStyle="1" w:styleId="AAMHeading7">
    <w:name w:val="AAM_Heading 7"/>
    <w:basedOn w:val="Cmsor7"/>
    <w:next w:val="Norml"/>
    <w:uiPriority w:val="99"/>
    <w:rsid w:val="00A368D5"/>
    <w:pPr>
      <w:keepLines w:val="0"/>
      <w:numPr>
        <w:ilvl w:val="6"/>
        <w:numId w:val="1"/>
      </w:numPr>
      <w:tabs>
        <w:tab w:val="left" w:pos="1588"/>
      </w:tabs>
      <w:spacing w:before="240" w:after="240" w:line="280" w:lineRule="atLeast"/>
    </w:pPr>
    <w:rPr>
      <w:rFonts w:ascii="Franklin Gothic Demi" w:eastAsia="Times New Roman" w:hAnsi="Franklin Gothic Demi" w:cs="Times New Roman"/>
      <w:i w:val="0"/>
      <w:iCs w:val="0"/>
      <w:smallCaps/>
      <w:color w:val="auto"/>
      <w:sz w:val="24"/>
      <w:szCs w:val="20"/>
    </w:rPr>
  </w:style>
  <w:style w:type="paragraph" w:customStyle="1" w:styleId="AAMHeading8">
    <w:name w:val="AAM_Heading 8"/>
    <w:basedOn w:val="Cmsor8"/>
    <w:next w:val="Norml"/>
    <w:uiPriority w:val="99"/>
    <w:rsid w:val="00A368D5"/>
    <w:pPr>
      <w:keepLines w:val="0"/>
      <w:numPr>
        <w:ilvl w:val="7"/>
        <w:numId w:val="1"/>
      </w:numPr>
      <w:tabs>
        <w:tab w:val="left" w:pos="1814"/>
      </w:tabs>
      <w:spacing w:before="240" w:after="240" w:line="280" w:lineRule="atLeast"/>
    </w:pPr>
    <w:rPr>
      <w:rFonts w:ascii="Franklin Gothic Demi" w:eastAsia="Times New Roman" w:hAnsi="Franklin Gothic Demi" w:cs="Times New Roman"/>
      <w:smallCaps/>
      <w:color w:val="auto"/>
      <w:sz w:val="24"/>
    </w:rPr>
  </w:style>
  <w:style w:type="paragraph" w:customStyle="1" w:styleId="AAMHeading1">
    <w:name w:val="AAM_Heading 1"/>
    <w:basedOn w:val="Norml"/>
    <w:link w:val="AAMHeading1Char"/>
    <w:uiPriority w:val="99"/>
    <w:rsid w:val="00A368D5"/>
    <w:pPr>
      <w:numPr>
        <w:numId w:val="1"/>
      </w:numPr>
    </w:pPr>
    <w:rPr>
      <w:rFonts w:ascii="Arial" w:hAnsi="Arial" w:cstheme="minorHAnsi"/>
      <w:color w:val="000000" w:themeColor="text1"/>
      <w:sz w:val="20"/>
      <w:szCs w:val="20"/>
    </w:rPr>
  </w:style>
  <w:style w:type="paragraph" w:customStyle="1" w:styleId="AAMHeading2">
    <w:name w:val="AAM_Heading 2"/>
    <w:basedOn w:val="Norml"/>
    <w:uiPriority w:val="99"/>
    <w:rsid w:val="00A368D5"/>
    <w:pPr>
      <w:numPr>
        <w:ilvl w:val="1"/>
        <w:numId w:val="1"/>
      </w:numPr>
    </w:pPr>
    <w:rPr>
      <w:rFonts w:ascii="Arial" w:hAnsi="Arial" w:cstheme="minorHAnsi"/>
      <w:color w:val="000000" w:themeColor="text1"/>
      <w:sz w:val="20"/>
      <w:szCs w:val="20"/>
    </w:rPr>
  </w:style>
  <w:style w:type="paragraph" w:customStyle="1" w:styleId="AAMHeading3">
    <w:name w:val="AAM_Heading 3"/>
    <w:basedOn w:val="Norml"/>
    <w:uiPriority w:val="99"/>
    <w:rsid w:val="00A368D5"/>
    <w:pPr>
      <w:numPr>
        <w:ilvl w:val="2"/>
        <w:numId w:val="1"/>
      </w:numPr>
    </w:pPr>
    <w:rPr>
      <w:rFonts w:ascii="Arial" w:hAnsi="Arial" w:cstheme="minorHAnsi"/>
      <w:color w:val="000000" w:themeColor="text1"/>
      <w:sz w:val="20"/>
      <w:szCs w:val="20"/>
    </w:rPr>
  </w:style>
  <w:style w:type="paragraph" w:customStyle="1" w:styleId="Mellkletsorszm">
    <w:name w:val="Melléklet sorszám"/>
    <w:basedOn w:val="AAMHeading1"/>
    <w:link w:val="MellkletsorszmChar"/>
    <w:qFormat/>
    <w:rsid w:val="00A368D5"/>
  </w:style>
  <w:style w:type="character" w:customStyle="1" w:styleId="MellkletsorszmChar">
    <w:name w:val="Melléklet sorszám Char"/>
    <w:basedOn w:val="Bekezdsalapbettpusa"/>
    <w:link w:val="Mellkletsorszm"/>
    <w:rsid w:val="00A368D5"/>
    <w:rPr>
      <w:rFonts w:ascii="Arial" w:hAnsi="Arial" w:cstheme="minorHAnsi"/>
      <w:color w:val="000000" w:themeColor="text1"/>
      <w:sz w:val="20"/>
      <w:szCs w:val="20"/>
    </w:rPr>
  </w:style>
  <w:style w:type="paragraph" w:customStyle="1" w:styleId="Alpont">
    <w:name w:val="Alpont"/>
    <w:basedOn w:val="Norml"/>
    <w:qFormat/>
    <w:rsid w:val="00A368D5"/>
    <w:pPr>
      <w:keepNext/>
      <w:numPr>
        <w:ilvl w:val="3"/>
        <w:numId w:val="3"/>
      </w:numPr>
      <w:spacing w:before="240"/>
      <w:ind w:firstLine="0"/>
      <w:jc w:val="center"/>
    </w:pPr>
    <w:rPr>
      <w:rFonts w:ascii="Times New Roman" w:hAnsi="Times New Roman" w:cs="Times New Roman"/>
      <w:b/>
      <w:bCs/>
      <w:sz w:val="24"/>
      <w:szCs w:val="24"/>
    </w:rPr>
  </w:style>
  <w:style w:type="paragraph" w:customStyle="1" w:styleId="Paragrafus">
    <w:name w:val="Paragrafus"/>
    <w:basedOn w:val="Norml"/>
    <w:qFormat/>
    <w:rsid w:val="00A368D5"/>
    <w:pPr>
      <w:keepNext/>
      <w:numPr>
        <w:numId w:val="3"/>
      </w:numPr>
      <w:spacing w:before="240"/>
      <w:jc w:val="center"/>
    </w:pPr>
    <w:rPr>
      <w:rFonts w:ascii="Times New Roman" w:hAnsi="Times New Roman" w:cs="Times New Roman"/>
      <w:b/>
      <w:bCs/>
      <w:sz w:val="24"/>
      <w:szCs w:val="24"/>
    </w:rPr>
  </w:style>
  <w:style w:type="paragraph" w:customStyle="1" w:styleId="Bekezds">
    <w:name w:val="Bekezdés"/>
    <w:basedOn w:val="Norml"/>
    <w:qFormat/>
    <w:rsid w:val="00A368D5"/>
    <w:pPr>
      <w:keepNext/>
      <w:numPr>
        <w:ilvl w:val="1"/>
        <w:numId w:val="3"/>
      </w:numPr>
      <w:spacing w:before="240"/>
      <w:jc w:val="center"/>
    </w:pPr>
    <w:rPr>
      <w:rFonts w:ascii="Times New Roman" w:hAnsi="Times New Roman" w:cs="Times New Roman"/>
      <w:b/>
      <w:bCs/>
      <w:sz w:val="24"/>
      <w:szCs w:val="24"/>
    </w:rPr>
  </w:style>
  <w:style w:type="paragraph" w:customStyle="1" w:styleId="Pont">
    <w:name w:val="Pont"/>
    <w:basedOn w:val="Norml"/>
    <w:qFormat/>
    <w:rsid w:val="00A368D5"/>
    <w:pPr>
      <w:keepNext/>
      <w:numPr>
        <w:ilvl w:val="2"/>
        <w:numId w:val="3"/>
      </w:numPr>
      <w:spacing w:before="240"/>
      <w:jc w:val="center"/>
    </w:pPr>
    <w:rPr>
      <w:rFonts w:ascii="Times New Roman" w:hAnsi="Times New Roman" w:cs="Times New Roman"/>
      <w:b/>
      <w:bCs/>
      <w:sz w:val="24"/>
      <w:szCs w:val="24"/>
    </w:rPr>
  </w:style>
  <w:style w:type="character" w:customStyle="1" w:styleId="Cmsor4Char">
    <w:name w:val="Címsor 4 Char"/>
    <w:basedOn w:val="Bekezdsalapbettpusa"/>
    <w:link w:val="Cmsor4"/>
    <w:uiPriority w:val="9"/>
    <w:semiHidden/>
    <w:rsid w:val="00A368D5"/>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A368D5"/>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A368D5"/>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A368D5"/>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A368D5"/>
    <w:rPr>
      <w:rFonts w:asciiTheme="majorHAnsi" w:eastAsiaTheme="majorEastAsia" w:hAnsiTheme="majorHAnsi" w:cstheme="majorBidi"/>
      <w:color w:val="404040" w:themeColor="text1" w:themeTint="BF"/>
      <w:sz w:val="20"/>
      <w:szCs w:val="20"/>
    </w:rPr>
  </w:style>
  <w:style w:type="paragraph" w:customStyle="1" w:styleId="Szveg">
    <w:name w:val="Szöveg"/>
    <w:basedOn w:val="Norml"/>
    <w:qFormat/>
    <w:rsid w:val="00D556F6"/>
    <w:pPr>
      <w:spacing w:after="0" w:line="240" w:lineRule="auto"/>
      <w:ind w:firstLine="142"/>
      <w:jc w:val="both"/>
    </w:pPr>
    <w:rPr>
      <w:rFonts w:ascii="Times New Roman" w:eastAsia="Times New Roman" w:hAnsi="Times New Roman" w:cs="Times New Roman"/>
      <w:sz w:val="24"/>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Listaszerű bekezdés5"/>
    <w:basedOn w:val="Norml"/>
    <w:link w:val="ListParagraphChar"/>
    <w:uiPriority w:val="99"/>
    <w:rsid w:val="00D556F6"/>
    <w:pPr>
      <w:ind w:left="720"/>
      <w:contextualSpacing/>
    </w:pPr>
    <w:rPr>
      <w:rFonts w:ascii="Calibri" w:eastAsia="Times New Roman" w:hAnsi="Calibri" w:cs="Times New Roman"/>
    </w:rPr>
  </w:style>
  <w:style w:type="character" w:customStyle="1" w:styleId="ListParagraphChar">
    <w:name w:val="List Paragraph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1"/>
    <w:uiPriority w:val="99"/>
    <w:locked/>
    <w:rsid w:val="00D556F6"/>
    <w:rPr>
      <w:rFonts w:ascii="Calibri" w:eastAsia="Times New Roman" w:hAnsi="Calibri" w:cs="Times New Roman"/>
    </w:rPr>
  </w:style>
  <w:style w:type="paragraph" w:customStyle="1" w:styleId="Nincstrkz1">
    <w:name w:val="Nincs térköz1"/>
    <w:rsid w:val="00D556F6"/>
    <w:pPr>
      <w:spacing w:after="0" w:line="240" w:lineRule="auto"/>
    </w:pPr>
    <w:rPr>
      <w:rFonts w:ascii="Calibri" w:eastAsia="Calibri" w:hAnsi="Calibri" w:cs="Times New Roman"/>
    </w:rPr>
  </w:style>
  <w:style w:type="character" w:styleId="Lbjegyzet-hivatkozs">
    <w:name w:val="footnote reference"/>
    <w:aliases w:val="Footnote symbol,BVI fnr"/>
    <w:uiPriority w:val="99"/>
    <w:rsid w:val="00D556F6"/>
    <w:rPr>
      <w:rFonts w:cs="Times New Roman"/>
      <w:vertAlign w:val="superscript"/>
    </w:rPr>
  </w:style>
  <w:style w:type="paragraph" w:styleId="Lbjegyzetszveg">
    <w:name w:val="footnote text"/>
    <w:aliases w:val="Footnote,Char1"/>
    <w:basedOn w:val="Norml"/>
    <w:link w:val="LbjegyzetszvegChar"/>
    <w:uiPriority w:val="99"/>
    <w:rsid w:val="00D556F6"/>
    <w:pPr>
      <w:spacing w:before="60" w:after="60" w:line="240" w:lineRule="auto"/>
      <w:jc w:val="both"/>
    </w:pPr>
    <w:rPr>
      <w:rFonts w:ascii="Verdana" w:eastAsia="Times New Roman" w:hAnsi="Verdana" w:cs="Times New Roman"/>
      <w:sz w:val="16"/>
      <w:szCs w:val="20"/>
    </w:rPr>
  </w:style>
  <w:style w:type="character" w:customStyle="1" w:styleId="LbjegyzetszvegChar">
    <w:name w:val="Lábjegyzetszöveg Char"/>
    <w:aliases w:val="Footnote Char,Char1 Char"/>
    <w:basedOn w:val="Bekezdsalapbettpusa"/>
    <w:link w:val="Lbjegyzetszveg"/>
    <w:uiPriority w:val="99"/>
    <w:rsid w:val="00D556F6"/>
    <w:rPr>
      <w:rFonts w:ascii="Verdana" w:eastAsia="Times New Roman" w:hAnsi="Verdana" w:cs="Times New Roman"/>
      <w:sz w:val="16"/>
      <w:szCs w:val="20"/>
      <w:lang w:eastAsia="hu-HU"/>
    </w:rPr>
  </w:style>
  <w:style w:type="paragraph" w:styleId="Listaszerbekezds">
    <w:name w:val="List Paragraph"/>
    <w:basedOn w:val="Norml"/>
    <w:uiPriority w:val="34"/>
    <w:qFormat/>
    <w:rsid w:val="004315E4"/>
    <w:pPr>
      <w:ind w:left="720"/>
      <w:contextualSpacing/>
    </w:pPr>
    <w:rPr>
      <w:rFonts w:ascii="Arial" w:hAnsi="Arial" w:cstheme="minorHAnsi"/>
      <w:color w:val="000000" w:themeColor="text1"/>
      <w:sz w:val="20"/>
      <w:szCs w:val="20"/>
    </w:rPr>
  </w:style>
  <w:style w:type="character" w:styleId="Hiperhivatkozs">
    <w:name w:val="Hyperlink"/>
    <w:basedOn w:val="Bekezdsalapbettpusa"/>
    <w:uiPriority w:val="99"/>
    <w:unhideWhenUsed/>
    <w:rsid w:val="004315E4"/>
    <w:rPr>
      <w:color w:val="0000FF" w:themeColor="hyperlink"/>
      <w:u w:val="single"/>
    </w:rPr>
  </w:style>
  <w:style w:type="character" w:customStyle="1" w:styleId="AAMHeading1Char">
    <w:name w:val="AAM_Heading 1 Char"/>
    <w:basedOn w:val="Bekezdsalapbettpusa"/>
    <w:link w:val="AAMHeading1"/>
    <w:uiPriority w:val="99"/>
    <w:rsid w:val="004315E4"/>
    <w:rPr>
      <w:rFonts w:ascii="Arial" w:hAnsi="Arial" w:cstheme="minorHAnsi"/>
      <w:color w:val="000000" w:themeColor="text1"/>
      <w:sz w:val="20"/>
      <w:szCs w:val="20"/>
    </w:rPr>
  </w:style>
  <w:style w:type="paragraph" w:styleId="lfej">
    <w:name w:val="header"/>
    <w:basedOn w:val="Norml"/>
    <w:link w:val="lfejChar"/>
    <w:uiPriority w:val="99"/>
    <w:unhideWhenUsed/>
    <w:rsid w:val="004315E4"/>
    <w:pPr>
      <w:tabs>
        <w:tab w:val="center" w:pos="4536"/>
        <w:tab w:val="right" w:pos="9072"/>
      </w:tabs>
      <w:spacing w:after="0" w:line="240" w:lineRule="auto"/>
    </w:pPr>
  </w:style>
  <w:style w:type="character" w:customStyle="1" w:styleId="lfejChar">
    <w:name w:val="Élőfej Char"/>
    <w:basedOn w:val="Bekezdsalapbettpusa"/>
    <w:link w:val="lfej"/>
    <w:uiPriority w:val="99"/>
    <w:rsid w:val="004315E4"/>
  </w:style>
  <w:style w:type="paragraph" w:styleId="llb">
    <w:name w:val="footer"/>
    <w:basedOn w:val="Norml"/>
    <w:link w:val="llbChar"/>
    <w:uiPriority w:val="99"/>
    <w:unhideWhenUsed/>
    <w:rsid w:val="004315E4"/>
    <w:pPr>
      <w:tabs>
        <w:tab w:val="center" w:pos="4536"/>
        <w:tab w:val="right" w:pos="9072"/>
      </w:tabs>
      <w:spacing w:after="0" w:line="240" w:lineRule="auto"/>
    </w:pPr>
  </w:style>
  <w:style w:type="character" w:customStyle="1" w:styleId="llbChar">
    <w:name w:val="Élőláb Char"/>
    <w:basedOn w:val="Bekezdsalapbettpusa"/>
    <w:link w:val="llb"/>
    <w:uiPriority w:val="99"/>
    <w:rsid w:val="004315E4"/>
  </w:style>
  <w:style w:type="paragraph" w:styleId="Buborkszveg">
    <w:name w:val="Balloon Text"/>
    <w:basedOn w:val="Norml"/>
    <w:link w:val="BuborkszvegChar"/>
    <w:uiPriority w:val="99"/>
    <w:semiHidden/>
    <w:unhideWhenUsed/>
    <w:rsid w:val="003508E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508E1"/>
    <w:rPr>
      <w:rFonts w:ascii="Tahoma" w:hAnsi="Tahoma" w:cs="Tahoma"/>
      <w:sz w:val="16"/>
      <w:szCs w:val="16"/>
    </w:rPr>
  </w:style>
  <w:style w:type="character" w:styleId="Jegyzethivatkozs">
    <w:name w:val="annotation reference"/>
    <w:basedOn w:val="Bekezdsalapbettpusa"/>
    <w:uiPriority w:val="99"/>
    <w:semiHidden/>
    <w:rsid w:val="008D45F9"/>
    <w:rPr>
      <w:rFonts w:cs="Times New Roman"/>
      <w:sz w:val="16"/>
      <w:szCs w:val="16"/>
    </w:rPr>
  </w:style>
  <w:style w:type="paragraph" w:styleId="Felsorols">
    <w:name w:val="List Bullet"/>
    <w:basedOn w:val="Norml"/>
    <w:rsid w:val="008D45F9"/>
    <w:pPr>
      <w:numPr>
        <w:numId w:val="18"/>
      </w:numPr>
      <w:spacing w:after="0" w:line="240" w:lineRule="auto"/>
      <w:jc w:val="both"/>
    </w:pPr>
    <w:rPr>
      <w:rFonts w:ascii="Arial" w:eastAsia="Times New Roman" w:hAnsi="Arial" w:cs="Times New Roman"/>
      <w:sz w:val="20"/>
      <w:szCs w:val="24"/>
    </w:rPr>
  </w:style>
  <w:style w:type="character" w:customStyle="1" w:styleId="Cmsor1Char">
    <w:name w:val="Címsor 1 Char"/>
    <w:basedOn w:val="Bekezdsalapbettpusa"/>
    <w:link w:val="Cmsor1"/>
    <w:uiPriority w:val="9"/>
    <w:rsid w:val="00EA72DA"/>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aliases w:val="Numbered - 2 Char,Fejléc 2 Char,Címsor Kísérőlevél II belül felsorolás Char"/>
    <w:basedOn w:val="Bekezdsalapbettpusa"/>
    <w:link w:val="Cmsor2"/>
    <w:uiPriority w:val="9"/>
    <w:rsid w:val="00EA72DA"/>
    <w:rPr>
      <w:rFonts w:asciiTheme="majorHAnsi" w:eastAsiaTheme="majorEastAsia" w:hAnsiTheme="majorHAnsi" w:cstheme="majorBidi"/>
      <w:b/>
      <w:bCs/>
      <w:color w:val="4F81BD" w:themeColor="accent1"/>
      <w:sz w:val="26"/>
      <w:szCs w:val="26"/>
    </w:rPr>
  </w:style>
  <w:style w:type="paragraph" w:styleId="Tartalomjegyzkcmsora">
    <w:name w:val="TOC Heading"/>
    <w:basedOn w:val="Cmsor1"/>
    <w:next w:val="Norml"/>
    <w:uiPriority w:val="39"/>
    <w:semiHidden/>
    <w:unhideWhenUsed/>
    <w:qFormat/>
    <w:rsid w:val="00EA72DA"/>
    <w:pPr>
      <w:outlineLvl w:val="9"/>
    </w:pPr>
  </w:style>
  <w:style w:type="paragraph" w:styleId="TJ1">
    <w:name w:val="toc 1"/>
    <w:basedOn w:val="Norml"/>
    <w:next w:val="Norml"/>
    <w:autoRedefine/>
    <w:uiPriority w:val="39"/>
    <w:unhideWhenUsed/>
    <w:rsid w:val="00450E12"/>
    <w:pPr>
      <w:tabs>
        <w:tab w:val="left" w:pos="440"/>
        <w:tab w:val="right" w:leader="dot" w:pos="9062"/>
      </w:tabs>
      <w:spacing w:after="100"/>
    </w:pPr>
  </w:style>
  <w:style w:type="paragraph" w:styleId="TJ2">
    <w:name w:val="toc 2"/>
    <w:basedOn w:val="Norml"/>
    <w:next w:val="Norml"/>
    <w:autoRedefine/>
    <w:uiPriority w:val="39"/>
    <w:unhideWhenUsed/>
    <w:rsid w:val="00EA72DA"/>
    <w:pPr>
      <w:spacing w:after="100"/>
      <w:ind w:left="220"/>
    </w:pPr>
  </w:style>
  <w:style w:type="paragraph" w:styleId="Jegyzetszveg">
    <w:name w:val="annotation text"/>
    <w:basedOn w:val="Norml"/>
    <w:link w:val="JegyzetszvegChar"/>
    <w:uiPriority w:val="99"/>
    <w:rsid w:val="0081151E"/>
    <w:pPr>
      <w:spacing w:line="240" w:lineRule="auto"/>
    </w:pPr>
    <w:rPr>
      <w:rFonts w:ascii="Arial" w:eastAsia="Calibri" w:hAnsi="Arial" w:cs="Calibri"/>
      <w:color w:val="000000"/>
      <w:sz w:val="20"/>
      <w:szCs w:val="20"/>
    </w:rPr>
  </w:style>
  <w:style w:type="character" w:customStyle="1" w:styleId="JegyzetszvegChar">
    <w:name w:val="Jegyzetszöveg Char"/>
    <w:basedOn w:val="Bekezdsalapbettpusa"/>
    <w:link w:val="Jegyzetszveg"/>
    <w:uiPriority w:val="99"/>
    <w:rsid w:val="0081151E"/>
    <w:rPr>
      <w:rFonts w:ascii="Arial" w:eastAsia="Calibri" w:hAnsi="Arial" w:cs="Calibri"/>
      <w:color w:val="000000"/>
      <w:sz w:val="20"/>
      <w:szCs w:val="20"/>
    </w:rPr>
  </w:style>
  <w:style w:type="paragraph" w:customStyle="1" w:styleId="xl82">
    <w:name w:val="xl82"/>
    <w:basedOn w:val="Norml"/>
    <w:uiPriority w:val="99"/>
    <w:rsid w:val="0081151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Felsorols123">
    <w:name w:val="Felsorolás 1.2.3."/>
    <w:basedOn w:val="Norml"/>
    <w:uiPriority w:val="99"/>
    <w:rsid w:val="0081151E"/>
    <w:pPr>
      <w:numPr>
        <w:numId w:val="49"/>
      </w:numPr>
      <w:tabs>
        <w:tab w:val="num" w:pos="720"/>
      </w:tabs>
      <w:spacing w:before="60" w:after="60" w:line="240" w:lineRule="auto"/>
      <w:ind w:left="720" w:hanging="363"/>
      <w:jc w:val="both"/>
    </w:pPr>
    <w:rPr>
      <w:rFonts w:ascii="Verdana" w:eastAsia="Times New Roman" w:hAnsi="Verdana" w:cs="Times New Roman"/>
      <w:sz w:val="20"/>
      <w:szCs w:val="24"/>
    </w:rPr>
  </w:style>
  <w:style w:type="paragraph" w:styleId="Szvegtrzs">
    <w:name w:val="Body Text"/>
    <w:basedOn w:val="Norml"/>
    <w:link w:val="SzvegtrzsChar"/>
    <w:uiPriority w:val="99"/>
    <w:rsid w:val="00041D63"/>
    <w:pPr>
      <w:spacing w:after="120" w:line="240" w:lineRule="auto"/>
      <w:jc w:val="both"/>
    </w:pPr>
    <w:rPr>
      <w:rFonts w:ascii="Arial" w:eastAsia="Times New Roman" w:hAnsi="Arial" w:cs="Times New Roman"/>
      <w:b/>
      <w:sz w:val="20"/>
      <w:szCs w:val="20"/>
    </w:rPr>
  </w:style>
  <w:style w:type="character" w:customStyle="1" w:styleId="SzvegtrzsChar">
    <w:name w:val="Szövegtörzs Char"/>
    <w:basedOn w:val="Bekezdsalapbettpusa"/>
    <w:link w:val="Szvegtrzs"/>
    <w:uiPriority w:val="99"/>
    <w:rsid w:val="00041D63"/>
    <w:rPr>
      <w:rFonts w:ascii="Arial" w:eastAsia="Times New Roman" w:hAnsi="Arial" w:cs="Times New Roman"/>
      <w:b/>
      <w:sz w:val="20"/>
      <w:szCs w:val="20"/>
      <w:lang w:eastAsia="hu-HU"/>
    </w:rPr>
  </w:style>
  <w:style w:type="paragraph" w:customStyle="1" w:styleId="Default">
    <w:name w:val="Default"/>
    <w:rsid w:val="00041D63"/>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Felsorols21">
    <w:name w:val="Felsorolás 21"/>
    <w:basedOn w:val="Norml"/>
    <w:uiPriority w:val="99"/>
    <w:rsid w:val="00041D63"/>
    <w:pPr>
      <w:tabs>
        <w:tab w:val="left" w:pos="360"/>
      </w:tabs>
      <w:suppressAutoHyphens/>
      <w:spacing w:before="60" w:after="60" w:line="240" w:lineRule="auto"/>
      <w:ind w:left="360" w:hanging="360"/>
      <w:jc w:val="both"/>
    </w:pPr>
    <w:rPr>
      <w:rFonts w:ascii="Verdana" w:eastAsia="Times New Roman" w:hAnsi="Verdana" w:cs="Times New Roman"/>
      <w:sz w:val="20"/>
      <w:szCs w:val="24"/>
      <w:lang w:eastAsia="ar-SA"/>
    </w:rPr>
  </w:style>
  <w:style w:type="paragraph" w:styleId="NormlWeb">
    <w:name w:val="Normal (Web)"/>
    <w:basedOn w:val="Norml"/>
    <w:uiPriority w:val="99"/>
    <w:semiHidden/>
    <w:unhideWhenUsed/>
    <w:rsid w:val="00041D63"/>
    <w:pPr>
      <w:spacing w:before="100" w:beforeAutospacing="1" w:after="100" w:afterAutospacing="1" w:line="240" w:lineRule="auto"/>
    </w:pPr>
    <w:rPr>
      <w:rFonts w:ascii="Times New Roman" w:eastAsia="Times New Roman" w:hAnsi="Times New Roman" w:cs="Times New Roman"/>
      <w:sz w:val="24"/>
      <w:szCs w:val="24"/>
    </w:rPr>
  </w:style>
  <w:style w:type="paragraph" w:styleId="Megjegyzstrgya">
    <w:name w:val="annotation subject"/>
    <w:basedOn w:val="Jegyzetszveg"/>
    <w:next w:val="Jegyzetszveg"/>
    <w:link w:val="MegjegyzstrgyaChar"/>
    <w:uiPriority w:val="99"/>
    <w:semiHidden/>
    <w:unhideWhenUsed/>
    <w:rsid w:val="009E340A"/>
    <w:rPr>
      <w:rFonts w:asciiTheme="minorHAnsi" w:eastAsiaTheme="minorHAnsi" w:hAnsiTheme="minorHAnsi" w:cstheme="minorBidi"/>
      <w:b/>
      <w:bCs/>
      <w:color w:val="auto"/>
    </w:rPr>
  </w:style>
  <w:style w:type="character" w:customStyle="1" w:styleId="MegjegyzstrgyaChar">
    <w:name w:val="Megjegyzés tárgya Char"/>
    <w:basedOn w:val="JegyzetszvegChar"/>
    <w:link w:val="Megjegyzstrgya"/>
    <w:uiPriority w:val="99"/>
    <w:semiHidden/>
    <w:rsid w:val="009E340A"/>
    <w:rPr>
      <w:rFonts w:ascii="Arial" w:eastAsia="Calibri" w:hAnsi="Arial" w:cs="Calibri"/>
      <w:b/>
      <w:bCs/>
      <w:color w:val="000000"/>
      <w:sz w:val="20"/>
      <w:szCs w:val="20"/>
    </w:rPr>
  </w:style>
  <w:style w:type="paragraph" w:customStyle="1" w:styleId="felsorols2">
    <w:name w:val="felsorolás2"/>
    <w:basedOn w:val="Norml"/>
    <w:uiPriority w:val="99"/>
    <w:rsid w:val="004B4E85"/>
    <w:pPr>
      <w:tabs>
        <w:tab w:val="num" w:pos="1440"/>
      </w:tabs>
      <w:spacing w:before="120" w:after="0"/>
      <w:ind w:left="1440" w:hanging="306"/>
      <w:jc w:val="both"/>
    </w:pPr>
    <w:rPr>
      <w:rFonts w:ascii="Arial" w:eastAsia="Calibri" w:hAnsi="Arial" w:cs="Calibri"/>
      <w:color w:val="000000"/>
      <w:sz w:val="20"/>
      <w:szCs w:val="20"/>
    </w:rPr>
  </w:style>
  <w:style w:type="paragraph" w:styleId="Cm">
    <w:name w:val="Title"/>
    <w:basedOn w:val="Norml"/>
    <w:link w:val="CmChar"/>
    <w:uiPriority w:val="99"/>
    <w:qFormat/>
    <w:rsid w:val="00BA68FE"/>
    <w:pPr>
      <w:spacing w:after="120" w:line="320" w:lineRule="atLeast"/>
      <w:jc w:val="center"/>
    </w:pPr>
    <w:rPr>
      <w:rFonts w:ascii="Futura CE Book" w:eastAsia="Times New Roman" w:hAnsi="Futura CE Book" w:cs="Times New Roman"/>
      <w:b/>
      <w:sz w:val="20"/>
      <w:szCs w:val="20"/>
    </w:rPr>
  </w:style>
  <w:style w:type="character" w:customStyle="1" w:styleId="CmChar">
    <w:name w:val="Cím Char"/>
    <w:basedOn w:val="Bekezdsalapbettpusa"/>
    <w:link w:val="Cm"/>
    <w:uiPriority w:val="99"/>
    <w:rsid w:val="00BA68FE"/>
    <w:rPr>
      <w:rFonts w:ascii="Futura CE Book" w:eastAsia="Times New Roman" w:hAnsi="Futura CE Book" w:cs="Times New Roman"/>
      <w:b/>
      <w:sz w:val="20"/>
      <w:szCs w:val="20"/>
      <w:lang w:eastAsia="hu-HU"/>
    </w:rPr>
  </w:style>
  <w:style w:type="paragraph" w:styleId="Vltozat">
    <w:name w:val="Revision"/>
    <w:hidden/>
    <w:uiPriority w:val="99"/>
    <w:semiHidden/>
    <w:rsid w:val="00655682"/>
    <w:pPr>
      <w:spacing w:after="0" w:line="240" w:lineRule="auto"/>
    </w:pPr>
  </w:style>
  <w:style w:type="character" w:styleId="Mrltotthiperhivatkozs">
    <w:name w:val="FollowedHyperlink"/>
    <w:basedOn w:val="Bekezdsalapbettpusa"/>
    <w:uiPriority w:val="99"/>
    <w:semiHidden/>
    <w:unhideWhenUsed/>
    <w:rsid w:val="008B4080"/>
    <w:rPr>
      <w:color w:val="800080" w:themeColor="followedHyperlink"/>
      <w:u w:val="single"/>
    </w:rPr>
  </w:style>
  <w:style w:type="paragraph" w:customStyle="1" w:styleId="CM3">
    <w:name w:val="CM3"/>
    <w:basedOn w:val="Default"/>
    <w:next w:val="Default"/>
    <w:uiPriority w:val="99"/>
    <w:rsid w:val="00B73CDF"/>
    <w:rPr>
      <w:rFonts w:ascii="EUAlbertina" w:hAnsi="EUAlbertina" w:cs="Times New Roman"/>
      <w:color w:val="auto"/>
    </w:rPr>
  </w:style>
  <w:style w:type="paragraph" w:styleId="Alrs">
    <w:name w:val="Signature"/>
    <w:basedOn w:val="Norml"/>
    <w:link w:val="AlrsChar"/>
    <w:uiPriority w:val="99"/>
    <w:semiHidden/>
    <w:unhideWhenUsed/>
    <w:qFormat/>
    <w:rsid w:val="00A76BB6"/>
    <w:pPr>
      <w:spacing w:before="600" w:after="0" w:line="240" w:lineRule="auto"/>
      <w:ind w:left="4253"/>
      <w:jc w:val="center"/>
    </w:pPr>
    <w:rPr>
      <w:rFonts w:ascii="Times New Roman" w:eastAsia="Times New Roman" w:hAnsi="Times New Roman" w:cs="Times New Roman"/>
    </w:rPr>
  </w:style>
  <w:style w:type="character" w:customStyle="1" w:styleId="AlrsChar">
    <w:name w:val="Aláírás Char"/>
    <w:basedOn w:val="Bekezdsalapbettpusa"/>
    <w:link w:val="Alrs"/>
    <w:uiPriority w:val="99"/>
    <w:semiHidden/>
    <w:rsid w:val="00A76BB6"/>
    <w:rPr>
      <w:rFonts w:ascii="Times New Roman" w:eastAsia="Times New Roman" w:hAnsi="Times New Roman" w:cs="Times New Roman"/>
    </w:rPr>
  </w:style>
  <w:style w:type="paragraph" w:customStyle="1" w:styleId="Felsorols1">
    <w:name w:val="Felsorolás 1"/>
    <w:basedOn w:val="Norml"/>
    <w:link w:val="Felsorols1Char"/>
    <w:uiPriority w:val="99"/>
    <w:rsid w:val="00065AFE"/>
    <w:pPr>
      <w:keepNext/>
      <w:tabs>
        <w:tab w:val="num" w:pos="1407"/>
      </w:tabs>
      <w:spacing w:before="60" w:after="120" w:line="280" w:lineRule="atLeast"/>
      <w:ind w:left="1407" w:hanging="414"/>
      <w:jc w:val="both"/>
    </w:pPr>
    <w:rPr>
      <w:rFonts w:ascii="Arial" w:eastAsia="Times New Roman" w:hAnsi="Arial" w:cs="Arial"/>
      <w:b/>
      <w:sz w:val="20"/>
      <w:szCs w:val="20"/>
    </w:rPr>
  </w:style>
  <w:style w:type="character" w:customStyle="1" w:styleId="Felsorols1Char">
    <w:name w:val="Felsorolás 1 Char"/>
    <w:link w:val="Felsorols1"/>
    <w:uiPriority w:val="99"/>
    <w:locked/>
    <w:rsid w:val="00065AFE"/>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nhideWhenUsed="0" w:qFormat="1"/>
    <w:lsdException w:name="Signature"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9"/>
    <w:qFormat/>
    <w:rsid w:val="00EA72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Numbered - 2,Fejléc 2,Címsor Kísérőlevél II belül felsorolás"/>
    <w:basedOn w:val="Norml"/>
    <w:next w:val="Norml"/>
    <w:link w:val="Cmsor2Char"/>
    <w:uiPriority w:val="99"/>
    <w:unhideWhenUsed/>
    <w:qFormat/>
    <w:rsid w:val="00EA72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Norml"/>
    <w:link w:val="Cmsor4Char"/>
    <w:uiPriority w:val="99"/>
    <w:semiHidden/>
    <w:unhideWhenUsed/>
    <w:qFormat/>
    <w:rsid w:val="00A368D5"/>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9"/>
    <w:semiHidden/>
    <w:unhideWhenUsed/>
    <w:qFormat/>
    <w:rsid w:val="00A368D5"/>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9"/>
    <w:semiHidden/>
    <w:unhideWhenUsed/>
    <w:qFormat/>
    <w:rsid w:val="00A368D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9"/>
    <w:semiHidden/>
    <w:unhideWhenUsed/>
    <w:qFormat/>
    <w:rsid w:val="00A368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A368D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AMHeading4">
    <w:name w:val="AAM_Heading 4"/>
    <w:basedOn w:val="Cmsor4"/>
    <w:next w:val="Pont"/>
    <w:uiPriority w:val="99"/>
    <w:rsid w:val="00A368D5"/>
    <w:pPr>
      <w:keepLines w:val="0"/>
      <w:numPr>
        <w:ilvl w:val="3"/>
        <w:numId w:val="1"/>
      </w:numPr>
      <w:tabs>
        <w:tab w:val="left" w:pos="964"/>
      </w:tabs>
      <w:spacing w:before="240" w:after="240" w:line="280" w:lineRule="atLeast"/>
    </w:pPr>
    <w:rPr>
      <w:rFonts w:ascii="Franklin Gothic Demi" w:eastAsia="Times New Roman" w:hAnsi="Franklin Gothic Demi" w:cs="Times New Roman"/>
      <w:b w:val="0"/>
      <w:bCs w:val="0"/>
      <w:i w:val="0"/>
      <w:iCs w:val="0"/>
      <w:smallCaps/>
      <w:color w:val="auto"/>
      <w:sz w:val="24"/>
      <w:szCs w:val="24"/>
    </w:rPr>
  </w:style>
  <w:style w:type="paragraph" w:customStyle="1" w:styleId="AAMHeading5">
    <w:name w:val="AAM_Heading 5"/>
    <w:basedOn w:val="Cmsor5"/>
    <w:next w:val="Norml"/>
    <w:uiPriority w:val="99"/>
    <w:rsid w:val="00A368D5"/>
    <w:pPr>
      <w:keepLines w:val="0"/>
      <w:numPr>
        <w:ilvl w:val="4"/>
        <w:numId w:val="1"/>
      </w:numPr>
      <w:tabs>
        <w:tab w:val="left" w:pos="1134"/>
      </w:tabs>
      <w:spacing w:before="240" w:after="240" w:line="280" w:lineRule="atLeast"/>
    </w:pPr>
    <w:rPr>
      <w:rFonts w:ascii="Franklin Gothic Demi" w:eastAsia="Times New Roman" w:hAnsi="Franklin Gothic Demi" w:cs="Times New Roman"/>
      <w:smallCaps/>
      <w:color w:val="auto"/>
      <w:sz w:val="24"/>
      <w:szCs w:val="20"/>
    </w:rPr>
  </w:style>
  <w:style w:type="paragraph" w:customStyle="1" w:styleId="AAMHeading6">
    <w:name w:val="AAM_Heading 6"/>
    <w:basedOn w:val="Cmsor6"/>
    <w:next w:val="Norml"/>
    <w:uiPriority w:val="99"/>
    <w:rsid w:val="00A368D5"/>
    <w:pPr>
      <w:keepLines w:val="0"/>
      <w:numPr>
        <w:ilvl w:val="5"/>
        <w:numId w:val="1"/>
      </w:numPr>
      <w:tabs>
        <w:tab w:val="left" w:pos="1361"/>
      </w:tabs>
      <w:spacing w:before="240" w:after="240" w:line="280" w:lineRule="atLeast"/>
    </w:pPr>
    <w:rPr>
      <w:rFonts w:ascii="Franklin Gothic Demi" w:eastAsia="Times New Roman" w:hAnsi="Franklin Gothic Demi" w:cs="Times New Roman"/>
      <w:i w:val="0"/>
      <w:iCs w:val="0"/>
      <w:smallCaps/>
      <w:color w:val="auto"/>
      <w:sz w:val="24"/>
      <w:szCs w:val="20"/>
    </w:rPr>
  </w:style>
  <w:style w:type="paragraph" w:customStyle="1" w:styleId="AAMHeading7">
    <w:name w:val="AAM_Heading 7"/>
    <w:basedOn w:val="Cmsor7"/>
    <w:next w:val="Norml"/>
    <w:uiPriority w:val="99"/>
    <w:rsid w:val="00A368D5"/>
    <w:pPr>
      <w:keepLines w:val="0"/>
      <w:numPr>
        <w:ilvl w:val="6"/>
        <w:numId w:val="1"/>
      </w:numPr>
      <w:tabs>
        <w:tab w:val="left" w:pos="1588"/>
      </w:tabs>
      <w:spacing w:before="240" w:after="240" w:line="280" w:lineRule="atLeast"/>
    </w:pPr>
    <w:rPr>
      <w:rFonts w:ascii="Franklin Gothic Demi" w:eastAsia="Times New Roman" w:hAnsi="Franklin Gothic Demi" w:cs="Times New Roman"/>
      <w:i w:val="0"/>
      <w:iCs w:val="0"/>
      <w:smallCaps/>
      <w:color w:val="auto"/>
      <w:sz w:val="24"/>
      <w:szCs w:val="20"/>
    </w:rPr>
  </w:style>
  <w:style w:type="paragraph" w:customStyle="1" w:styleId="AAMHeading8">
    <w:name w:val="AAM_Heading 8"/>
    <w:basedOn w:val="Cmsor8"/>
    <w:next w:val="Norml"/>
    <w:uiPriority w:val="99"/>
    <w:rsid w:val="00A368D5"/>
    <w:pPr>
      <w:keepLines w:val="0"/>
      <w:numPr>
        <w:ilvl w:val="7"/>
        <w:numId w:val="1"/>
      </w:numPr>
      <w:tabs>
        <w:tab w:val="left" w:pos="1814"/>
      </w:tabs>
      <w:spacing w:before="240" w:after="240" w:line="280" w:lineRule="atLeast"/>
    </w:pPr>
    <w:rPr>
      <w:rFonts w:ascii="Franklin Gothic Demi" w:eastAsia="Times New Roman" w:hAnsi="Franklin Gothic Demi" w:cs="Times New Roman"/>
      <w:smallCaps/>
      <w:color w:val="auto"/>
      <w:sz w:val="24"/>
    </w:rPr>
  </w:style>
  <w:style w:type="paragraph" w:customStyle="1" w:styleId="AAMHeading1">
    <w:name w:val="AAM_Heading 1"/>
    <w:basedOn w:val="Norml"/>
    <w:link w:val="AAMHeading1Char"/>
    <w:uiPriority w:val="99"/>
    <w:rsid w:val="00A368D5"/>
    <w:pPr>
      <w:numPr>
        <w:numId w:val="1"/>
      </w:numPr>
    </w:pPr>
    <w:rPr>
      <w:rFonts w:ascii="Arial" w:hAnsi="Arial" w:cstheme="minorHAnsi"/>
      <w:color w:val="000000" w:themeColor="text1"/>
      <w:sz w:val="20"/>
      <w:szCs w:val="20"/>
    </w:rPr>
  </w:style>
  <w:style w:type="paragraph" w:customStyle="1" w:styleId="AAMHeading2">
    <w:name w:val="AAM_Heading 2"/>
    <w:basedOn w:val="Norml"/>
    <w:uiPriority w:val="99"/>
    <w:rsid w:val="00A368D5"/>
    <w:pPr>
      <w:numPr>
        <w:ilvl w:val="1"/>
        <w:numId w:val="1"/>
      </w:numPr>
    </w:pPr>
    <w:rPr>
      <w:rFonts w:ascii="Arial" w:hAnsi="Arial" w:cstheme="minorHAnsi"/>
      <w:color w:val="000000" w:themeColor="text1"/>
      <w:sz w:val="20"/>
      <w:szCs w:val="20"/>
    </w:rPr>
  </w:style>
  <w:style w:type="paragraph" w:customStyle="1" w:styleId="AAMHeading3">
    <w:name w:val="AAM_Heading 3"/>
    <w:basedOn w:val="Norml"/>
    <w:uiPriority w:val="99"/>
    <w:rsid w:val="00A368D5"/>
    <w:pPr>
      <w:numPr>
        <w:ilvl w:val="2"/>
        <w:numId w:val="1"/>
      </w:numPr>
    </w:pPr>
    <w:rPr>
      <w:rFonts w:ascii="Arial" w:hAnsi="Arial" w:cstheme="minorHAnsi"/>
      <w:color w:val="000000" w:themeColor="text1"/>
      <w:sz w:val="20"/>
      <w:szCs w:val="20"/>
    </w:rPr>
  </w:style>
  <w:style w:type="paragraph" w:customStyle="1" w:styleId="Mellkletsorszm">
    <w:name w:val="Melléklet sorszám"/>
    <w:basedOn w:val="AAMHeading1"/>
    <w:link w:val="MellkletsorszmChar"/>
    <w:qFormat/>
    <w:rsid w:val="00A368D5"/>
  </w:style>
  <w:style w:type="character" w:customStyle="1" w:styleId="MellkletsorszmChar">
    <w:name w:val="Melléklet sorszám Char"/>
    <w:basedOn w:val="Bekezdsalapbettpusa"/>
    <w:link w:val="Mellkletsorszm"/>
    <w:rsid w:val="00A368D5"/>
    <w:rPr>
      <w:rFonts w:ascii="Arial" w:hAnsi="Arial" w:cstheme="minorHAnsi"/>
      <w:color w:val="000000" w:themeColor="text1"/>
      <w:sz w:val="20"/>
      <w:szCs w:val="20"/>
    </w:rPr>
  </w:style>
  <w:style w:type="paragraph" w:customStyle="1" w:styleId="Alpont">
    <w:name w:val="Alpont"/>
    <w:basedOn w:val="Norml"/>
    <w:qFormat/>
    <w:rsid w:val="00A368D5"/>
    <w:pPr>
      <w:keepNext/>
      <w:numPr>
        <w:ilvl w:val="3"/>
        <w:numId w:val="3"/>
      </w:numPr>
      <w:spacing w:before="240"/>
      <w:ind w:firstLine="0"/>
      <w:jc w:val="center"/>
    </w:pPr>
    <w:rPr>
      <w:rFonts w:ascii="Times New Roman" w:hAnsi="Times New Roman" w:cs="Times New Roman"/>
      <w:b/>
      <w:bCs/>
      <w:sz w:val="24"/>
      <w:szCs w:val="24"/>
    </w:rPr>
  </w:style>
  <w:style w:type="paragraph" w:customStyle="1" w:styleId="Paragrafus">
    <w:name w:val="Paragrafus"/>
    <w:basedOn w:val="Norml"/>
    <w:qFormat/>
    <w:rsid w:val="00A368D5"/>
    <w:pPr>
      <w:keepNext/>
      <w:numPr>
        <w:numId w:val="3"/>
      </w:numPr>
      <w:spacing w:before="240"/>
      <w:jc w:val="center"/>
    </w:pPr>
    <w:rPr>
      <w:rFonts w:ascii="Times New Roman" w:hAnsi="Times New Roman" w:cs="Times New Roman"/>
      <w:b/>
      <w:bCs/>
      <w:sz w:val="24"/>
      <w:szCs w:val="24"/>
    </w:rPr>
  </w:style>
  <w:style w:type="paragraph" w:customStyle="1" w:styleId="Bekezds">
    <w:name w:val="Bekezdés"/>
    <w:basedOn w:val="Norml"/>
    <w:qFormat/>
    <w:rsid w:val="00A368D5"/>
    <w:pPr>
      <w:keepNext/>
      <w:numPr>
        <w:ilvl w:val="1"/>
        <w:numId w:val="3"/>
      </w:numPr>
      <w:spacing w:before="240"/>
      <w:jc w:val="center"/>
    </w:pPr>
    <w:rPr>
      <w:rFonts w:ascii="Times New Roman" w:hAnsi="Times New Roman" w:cs="Times New Roman"/>
      <w:b/>
      <w:bCs/>
      <w:sz w:val="24"/>
      <w:szCs w:val="24"/>
    </w:rPr>
  </w:style>
  <w:style w:type="paragraph" w:customStyle="1" w:styleId="Pont">
    <w:name w:val="Pont"/>
    <w:basedOn w:val="Norml"/>
    <w:qFormat/>
    <w:rsid w:val="00A368D5"/>
    <w:pPr>
      <w:keepNext/>
      <w:numPr>
        <w:ilvl w:val="2"/>
        <w:numId w:val="3"/>
      </w:numPr>
      <w:spacing w:before="240"/>
      <w:jc w:val="center"/>
    </w:pPr>
    <w:rPr>
      <w:rFonts w:ascii="Times New Roman" w:hAnsi="Times New Roman" w:cs="Times New Roman"/>
      <w:b/>
      <w:bCs/>
      <w:sz w:val="24"/>
      <w:szCs w:val="24"/>
    </w:rPr>
  </w:style>
  <w:style w:type="character" w:customStyle="1" w:styleId="Cmsor4Char">
    <w:name w:val="Címsor 4 Char"/>
    <w:basedOn w:val="Bekezdsalapbettpusa"/>
    <w:link w:val="Cmsor4"/>
    <w:uiPriority w:val="9"/>
    <w:semiHidden/>
    <w:rsid w:val="00A368D5"/>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A368D5"/>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A368D5"/>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A368D5"/>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A368D5"/>
    <w:rPr>
      <w:rFonts w:asciiTheme="majorHAnsi" w:eastAsiaTheme="majorEastAsia" w:hAnsiTheme="majorHAnsi" w:cstheme="majorBidi"/>
      <w:color w:val="404040" w:themeColor="text1" w:themeTint="BF"/>
      <w:sz w:val="20"/>
      <w:szCs w:val="20"/>
    </w:rPr>
  </w:style>
  <w:style w:type="paragraph" w:customStyle="1" w:styleId="Szveg">
    <w:name w:val="Szöveg"/>
    <w:basedOn w:val="Norml"/>
    <w:qFormat/>
    <w:rsid w:val="00D556F6"/>
    <w:pPr>
      <w:spacing w:after="0" w:line="240" w:lineRule="auto"/>
      <w:ind w:firstLine="142"/>
      <w:jc w:val="both"/>
    </w:pPr>
    <w:rPr>
      <w:rFonts w:ascii="Times New Roman" w:eastAsia="Times New Roman" w:hAnsi="Times New Roman" w:cs="Times New Roman"/>
      <w:sz w:val="24"/>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Listaszerű bekezdés5"/>
    <w:basedOn w:val="Norml"/>
    <w:link w:val="ListParagraphChar"/>
    <w:uiPriority w:val="99"/>
    <w:rsid w:val="00D556F6"/>
    <w:pPr>
      <w:ind w:left="720"/>
      <w:contextualSpacing/>
    </w:pPr>
    <w:rPr>
      <w:rFonts w:ascii="Calibri" w:eastAsia="Times New Roman" w:hAnsi="Calibri" w:cs="Times New Roman"/>
    </w:rPr>
  </w:style>
  <w:style w:type="character" w:customStyle="1" w:styleId="ListParagraphChar">
    <w:name w:val="List Paragraph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1"/>
    <w:uiPriority w:val="99"/>
    <w:locked/>
    <w:rsid w:val="00D556F6"/>
    <w:rPr>
      <w:rFonts w:ascii="Calibri" w:eastAsia="Times New Roman" w:hAnsi="Calibri" w:cs="Times New Roman"/>
    </w:rPr>
  </w:style>
  <w:style w:type="paragraph" w:customStyle="1" w:styleId="Nincstrkz1">
    <w:name w:val="Nincs térköz1"/>
    <w:rsid w:val="00D556F6"/>
    <w:pPr>
      <w:spacing w:after="0" w:line="240" w:lineRule="auto"/>
    </w:pPr>
    <w:rPr>
      <w:rFonts w:ascii="Calibri" w:eastAsia="Calibri" w:hAnsi="Calibri" w:cs="Times New Roman"/>
    </w:rPr>
  </w:style>
  <w:style w:type="character" w:styleId="Lbjegyzet-hivatkozs">
    <w:name w:val="footnote reference"/>
    <w:aliases w:val="Footnote symbol,BVI fnr"/>
    <w:uiPriority w:val="99"/>
    <w:rsid w:val="00D556F6"/>
    <w:rPr>
      <w:rFonts w:cs="Times New Roman"/>
      <w:vertAlign w:val="superscript"/>
    </w:rPr>
  </w:style>
  <w:style w:type="paragraph" w:styleId="Lbjegyzetszveg">
    <w:name w:val="footnote text"/>
    <w:aliases w:val="Footnote,Char1"/>
    <w:basedOn w:val="Norml"/>
    <w:link w:val="LbjegyzetszvegChar"/>
    <w:uiPriority w:val="99"/>
    <w:rsid w:val="00D556F6"/>
    <w:pPr>
      <w:spacing w:before="60" w:after="60" w:line="240" w:lineRule="auto"/>
      <w:jc w:val="both"/>
    </w:pPr>
    <w:rPr>
      <w:rFonts w:ascii="Verdana" w:eastAsia="Times New Roman" w:hAnsi="Verdana" w:cs="Times New Roman"/>
      <w:sz w:val="16"/>
      <w:szCs w:val="20"/>
    </w:rPr>
  </w:style>
  <w:style w:type="character" w:customStyle="1" w:styleId="LbjegyzetszvegChar">
    <w:name w:val="Lábjegyzetszöveg Char"/>
    <w:aliases w:val="Footnote Char,Char1 Char"/>
    <w:basedOn w:val="Bekezdsalapbettpusa"/>
    <w:link w:val="Lbjegyzetszveg"/>
    <w:uiPriority w:val="99"/>
    <w:rsid w:val="00D556F6"/>
    <w:rPr>
      <w:rFonts w:ascii="Verdana" w:eastAsia="Times New Roman" w:hAnsi="Verdana" w:cs="Times New Roman"/>
      <w:sz w:val="16"/>
      <w:szCs w:val="20"/>
      <w:lang w:eastAsia="hu-HU"/>
    </w:rPr>
  </w:style>
  <w:style w:type="paragraph" w:styleId="Listaszerbekezds">
    <w:name w:val="List Paragraph"/>
    <w:basedOn w:val="Norml"/>
    <w:uiPriority w:val="34"/>
    <w:qFormat/>
    <w:rsid w:val="004315E4"/>
    <w:pPr>
      <w:ind w:left="720"/>
      <w:contextualSpacing/>
    </w:pPr>
    <w:rPr>
      <w:rFonts w:ascii="Arial" w:hAnsi="Arial" w:cstheme="minorHAnsi"/>
      <w:color w:val="000000" w:themeColor="text1"/>
      <w:sz w:val="20"/>
      <w:szCs w:val="20"/>
    </w:rPr>
  </w:style>
  <w:style w:type="character" w:styleId="Hiperhivatkozs">
    <w:name w:val="Hyperlink"/>
    <w:basedOn w:val="Bekezdsalapbettpusa"/>
    <w:uiPriority w:val="99"/>
    <w:unhideWhenUsed/>
    <w:rsid w:val="004315E4"/>
    <w:rPr>
      <w:color w:val="0000FF" w:themeColor="hyperlink"/>
      <w:u w:val="single"/>
    </w:rPr>
  </w:style>
  <w:style w:type="character" w:customStyle="1" w:styleId="AAMHeading1Char">
    <w:name w:val="AAM_Heading 1 Char"/>
    <w:basedOn w:val="Bekezdsalapbettpusa"/>
    <w:link w:val="AAMHeading1"/>
    <w:uiPriority w:val="99"/>
    <w:rsid w:val="004315E4"/>
    <w:rPr>
      <w:rFonts w:ascii="Arial" w:hAnsi="Arial" w:cstheme="minorHAnsi"/>
      <w:color w:val="000000" w:themeColor="text1"/>
      <w:sz w:val="20"/>
      <w:szCs w:val="20"/>
    </w:rPr>
  </w:style>
  <w:style w:type="paragraph" w:styleId="lfej">
    <w:name w:val="header"/>
    <w:basedOn w:val="Norml"/>
    <w:link w:val="lfejChar"/>
    <w:uiPriority w:val="99"/>
    <w:unhideWhenUsed/>
    <w:rsid w:val="004315E4"/>
    <w:pPr>
      <w:tabs>
        <w:tab w:val="center" w:pos="4536"/>
        <w:tab w:val="right" w:pos="9072"/>
      </w:tabs>
      <w:spacing w:after="0" w:line="240" w:lineRule="auto"/>
    </w:pPr>
  </w:style>
  <w:style w:type="character" w:customStyle="1" w:styleId="lfejChar">
    <w:name w:val="Élőfej Char"/>
    <w:basedOn w:val="Bekezdsalapbettpusa"/>
    <w:link w:val="lfej"/>
    <w:uiPriority w:val="99"/>
    <w:rsid w:val="004315E4"/>
  </w:style>
  <w:style w:type="paragraph" w:styleId="llb">
    <w:name w:val="footer"/>
    <w:basedOn w:val="Norml"/>
    <w:link w:val="llbChar"/>
    <w:uiPriority w:val="99"/>
    <w:unhideWhenUsed/>
    <w:rsid w:val="004315E4"/>
    <w:pPr>
      <w:tabs>
        <w:tab w:val="center" w:pos="4536"/>
        <w:tab w:val="right" w:pos="9072"/>
      </w:tabs>
      <w:spacing w:after="0" w:line="240" w:lineRule="auto"/>
    </w:pPr>
  </w:style>
  <w:style w:type="character" w:customStyle="1" w:styleId="llbChar">
    <w:name w:val="Élőláb Char"/>
    <w:basedOn w:val="Bekezdsalapbettpusa"/>
    <w:link w:val="llb"/>
    <w:uiPriority w:val="99"/>
    <w:rsid w:val="004315E4"/>
  </w:style>
  <w:style w:type="paragraph" w:styleId="Buborkszveg">
    <w:name w:val="Balloon Text"/>
    <w:basedOn w:val="Norml"/>
    <w:link w:val="BuborkszvegChar"/>
    <w:uiPriority w:val="99"/>
    <w:semiHidden/>
    <w:unhideWhenUsed/>
    <w:rsid w:val="003508E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508E1"/>
    <w:rPr>
      <w:rFonts w:ascii="Tahoma" w:hAnsi="Tahoma" w:cs="Tahoma"/>
      <w:sz w:val="16"/>
      <w:szCs w:val="16"/>
    </w:rPr>
  </w:style>
  <w:style w:type="character" w:styleId="Jegyzethivatkozs">
    <w:name w:val="annotation reference"/>
    <w:basedOn w:val="Bekezdsalapbettpusa"/>
    <w:uiPriority w:val="99"/>
    <w:semiHidden/>
    <w:rsid w:val="008D45F9"/>
    <w:rPr>
      <w:rFonts w:cs="Times New Roman"/>
      <w:sz w:val="16"/>
      <w:szCs w:val="16"/>
    </w:rPr>
  </w:style>
  <w:style w:type="paragraph" w:styleId="Felsorols">
    <w:name w:val="List Bullet"/>
    <w:basedOn w:val="Norml"/>
    <w:rsid w:val="008D45F9"/>
    <w:pPr>
      <w:numPr>
        <w:numId w:val="18"/>
      </w:numPr>
      <w:spacing w:after="0" w:line="240" w:lineRule="auto"/>
      <w:jc w:val="both"/>
    </w:pPr>
    <w:rPr>
      <w:rFonts w:ascii="Arial" w:eastAsia="Times New Roman" w:hAnsi="Arial" w:cs="Times New Roman"/>
      <w:sz w:val="20"/>
      <w:szCs w:val="24"/>
    </w:rPr>
  </w:style>
  <w:style w:type="character" w:customStyle="1" w:styleId="Cmsor1Char">
    <w:name w:val="Címsor 1 Char"/>
    <w:basedOn w:val="Bekezdsalapbettpusa"/>
    <w:link w:val="Cmsor1"/>
    <w:uiPriority w:val="9"/>
    <w:rsid w:val="00EA72DA"/>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aliases w:val="Numbered - 2 Char,Fejléc 2 Char,Címsor Kísérőlevél II belül felsorolás Char"/>
    <w:basedOn w:val="Bekezdsalapbettpusa"/>
    <w:link w:val="Cmsor2"/>
    <w:uiPriority w:val="9"/>
    <w:rsid w:val="00EA72DA"/>
    <w:rPr>
      <w:rFonts w:asciiTheme="majorHAnsi" w:eastAsiaTheme="majorEastAsia" w:hAnsiTheme="majorHAnsi" w:cstheme="majorBidi"/>
      <w:b/>
      <w:bCs/>
      <w:color w:val="4F81BD" w:themeColor="accent1"/>
      <w:sz w:val="26"/>
      <w:szCs w:val="26"/>
    </w:rPr>
  </w:style>
  <w:style w:type="paragraph" w:styleId="Tartalomjegyzkcmsora">
    <w:name w:val="TOC Heading"/>
    <w:basedOn w:val="Cmsor1"/>
    <w:next w:val="Norml"/>
    <w:uiPriority w:val="39"/>
    <w:semiHidden/>
    <w:unhideWhenUsed/>
    <w:qFormat/>
    <w:rsid w:val="00EA72DA"/>
    <w:pPr>
      <w:outlineLvl w:val="9"/>
    </w:pPr>
  </w:style>
  <w:style w:type="paragraph" w:styleId="TJ1">
    <w:name w:val="toc 1"/>
    <w:basedOn w:val="Norml"/>
    <w:next w:val="Norml"/>
    <w:autoRedefine/>
    <w:uiPriority w:val="39"/>
    <w:unhideWhenUsed/>
    <w:rsid w:val="00450E12"/>
    <w:pPr>
      <w:tabs>
        <w:tab w:val="left" w:pos="440"/>
        <w:tab w:val="right" w:leader="dot" w:pos="9062"/>
      </w:tabs>
      <w:spacing w:after="100"/>
    </w:pPr>
  </w:style>
  <w:style w:type="paragraph" w:styleId="TJ2">
    <w:name w:val="toc 2"/>
    <w:basedOn w:val="Norml"/>
    <w:next w:val="Norml"/>
    <w:autoRedefine/>
    <w:uiPriority w:val="39"/>
    <w:unhideWhenUsed/>
    <w:rsid w:val="00EA72DA"/>
    <w:pPr>
      <w:spacing w:after="100"/>
      <w:ind w:left="220"/>
    </w:pPr>
  </w:style>
  <w:style w:type="paragraph" w:styleId="Jegyzetszveg">
    <w:name w:val="annotation text"/>
    <w:basedOn w:val="Norml"/>
    <w:link w:val="JegyzetszvegChar"/>
    <w:uiPriority w:val="99"/>
    <w:rsid w:val="0081151E"/>
    <w:pPr>
      <w:spacing w:line="240" w:lineRule="auto"/>
    </w:pPr>
    <w:rPr>
      <w:rFonts w:ascii="Arial" w:eastAsia="Calibri" w:hAnsi="Arial" w:cs="Calibri"/>
      <w:color w:val="000000"/>
      <w:sz w:val="20"/>
      <w:szCs w:val="20"/>
    </w:rPr>
  </w:style>
  <w:style w:type="character" w:customStyle="1" w:styleId="JegyzetszvegChar">
    <w:name w:val="Jegyzetszöveg Char"/>
    <w:basedOn w:val="Bekezdsalapbettpusa"/>
    <w:link w:val="Jegyzetszveg"/>
    <w:uiPriority w:val="99"/>
    <w:rsid w:val="0081151E"/>
    <w:rPr>
      <w:rFonts w:ascii="Arial" w:eastAsia="Calibri" w:hAnsi="Arial" w:cs="Calibri"/>
      <w:color w:val="000000"/>
      <w:sz w:val="20"/>
      <w:szCs w:val="20"/>
    </w:rPr>
  </w:style>
  <w:style w:type="paragraph" w:customStyle="1" w:styleId="xl82">
    <w:name w:val="xl82"/>
    <w:basedOn w:val="Norml"/>
    <w:uiPriority w:val="99"/>
    <w:rsid w:val="0081151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Felsorols123">
    <w:name w:val="Felsorolás 1.2.3."/>
    <w:basedOn w:val="Norml"/>
    <w:uiPriority w:val="99"/>
    <w:rsid w:val="0081151E"/>
    <w:pPr>
      <w:numPr>
        <w:numId w:val="49"/>
      </w:numPr>
      <w:tabs>
        <w:tab w:val="num" w:pos="720"/>
      </w:tabs>
      <w:spacing w:before="60" w:after="60" w:line="240" w:lineRule="auto"/>
      <w:ind w:left="720" w:hanging="363"/>
      <w:jc w:val="both"/>
    </w:pPr>
    <w:rPr>
      <w:rFonts w:ascii="Verdana" w:eastAsia="Times New Roman" w:hAnsi="Verdana" w:cs="Times New Roman"/>
      <w:sz w:val="20"/>
      <w:szCs w:val="24"/>
    </w:rPr>
  </w:style>
  <w:style w:type="paragraph" w:styleId="Szvegtrzs">
    <w:name w:val="Body Text"/>
    <w:basedOn w:val="Norml"/>
    <w:link w:val="SzvegtrzsChar"/>
    <w:uiPriority w:val="99"/>
    <w:rsid w:val="00041D63"/>
    <w:pPr>
      <w:spacing w:after="120" w:line="240" w:lineRule="auto"/>
      <w:jc w:val="both"/>
    </w:pPr>
    <w:rPr>
      <w:rFonts w:ascii="Arial" w:eastAsia="Times New Roman" w:hAnsi="Arial" w:cs="Times New Roman"/>
      <w:b/>
      <w:sz w:val="20"/>
      <w:szCs w:val="20"/>
    </w:rPr>
  </w:style>
  <w:style w:type="character" w:customStyle="1" w:styleId="SzvegtrzsChar">
    <w:name w:val="Szövegtörzs Char"/>
    <w:basedOn w:val="Bekezdsalapbettpusa"/>
    <w:link w:val="Szvegtrzs"/>
    <w:uiPriority w:val="99"/>
    <w:rsid w:val="00041D63"/>
    <w:rPr>
      <w:rFonts w:ascii="Arial" w:eastAsia="Times New Roman" w:hAnsi="Arial" w:cs="Times New Roman"/>
      <w:b/>
      <w:sz w:val="20"/>
      <w:szCs w:val="20"/>
      <w:lang w:eastAsia="hu-HU"/>
    </w:rPr>
  </w:style>
  <w:style w:type="paragraph" w:customStyle="1" w:styleId="Default">
    <w:name w:val="Default"/>
    <w:rsid w:val="00041D63"/>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Felsorols21">
    <w:name w:val="Felsorolás 21"/>
    <w:basedOn w:val="Norml"/>
    <w:uiPriority w:val="99"/>
    <w:rsid w:val="00041D63"/>
    <w:pPr>
      <w:tabs>
        <w:tab w:val="left" w:pos="360"/>
      </w:tabs>
      <w:suppressAutoHyphens/>
      <w:spacing w:before="60" w:after="60" w:line="240" w:lineRule="auto"/>
      <w:ind w:left="360" w:hanging="360"/>
      <w:jc w:val="both"/>
    </w:pPr>
    <w:rPr>
      <w:rFonts w:ascii="Verdana" w:eastAsia="Times New Roman" w:hAnsi="Verdana" w:cs="Times New Roman"/>
      <w:sz w:val="20"/>
      <w:szCs w:val="24"/>
      <w:lang w:eastAsia="ar-SA"/>
    </w:rPr>
  </w:style>
  <w:style w:type="paragraph" w:styleId="NormlWeb">
    <w:name w:val="Normal (Web)"/>
    <w:basedOn w:val="Norml"/>
    <w:uiPriority w:val="99"/>
    <w:semiHidden/>
    <w:unhideWhenUsed/>
    <w:rsid w:val="00041D63"/>
    <w:pPr>
      <w:spacing w:before="100" w:beforeAutospacing="1" w:after="100" w:afterAutospacing="1" w:line="240" w:lineRule="auto"/>
    </w:pPr>
    <w:rPr>
      <w:rFonts w:ascii="Times New Roman" w:eastAsia="Times New Roman" w:hAnsi="Times New Roman" w:cs="Times New Roman"/>
      <w:sz w:val="24"/>
      <w:szCs w:val="24"/>
    </w:rPr>
  </w:style>
  <w:style w:type="paragraph" w:styleId="Megjegyzstrgya">
    <w:name w:val="annotation subject"/>
    <w:basedOn w:val="Jegyzetszveg"/>
    <w:next w:val="Jegyzetszveg"/>
    <w:link w:val="MegjegyzstrgyaChar"/>
    <w:uiPriority w:val="99"/>
    <w:semiHidden/>
    <w:unhideWhenUsed/>
    <w:rsid w:val="009E340A"/>
    <w:rPr>
      <w:rFonts w:asciiTheme="minorHAnsi" w:eastAsiaTheme="minorHAnsi" w:hAnsiTheme="minorHAnsi" w:cstheme="minorBidi"/>
      <w:b/>
      <w:bCs/>
      <w:color w:val="auto"/>
    </w:rPr>
  </w:style>
  <w:style w:type="character" w:customStyle="1" w:styleId="MegjegyzstrgyaChar">
    <w:name w:val="Megjegyzés tárgya Char"/>
    <w:basedOn w:val="JegyzetszvegChar"/>
    <w:link w:val="Megjegyzstrgya"/>
    <w:uiPriority w:val="99"/>
    <w:semiHidden/>
    <w:rsid w:val="009E340A"/>
    <w:rPr>
      <w:rFonts w:ascii="Arial" w:eastAsia="Calibri" w:hAnsi="Arial" w:cs="Calibri"/>
      <w:b/>
      <w:bCs/>
      <w:color w:val="000000"/>
      <w:sz w:val="20"/>
      <w:szCs w:val="20"/>
    </w:rPr>
  </w:style>
  <w:style w:type="paragraph" w:customStyle="1" w:styleId="felsorols2">
    <w:name w:val="felsorolás2"/>
    <w:basedOn w:val="Norml"/>
    <w:uiPriority w:val="99"/>
    <w:rsid w:val="004B4E85"/>
    <w:pPr>
      <w:tabs>
        <w:tab w:val="num" w:pos="1440"/>
      </w:tabs>
      <w:spacing w:before="120" w:after="0"/>
      <w:ind w:left="1440" w:hanging="306"/>
      <w:jc w:val="both"/>
    </w:pPr>
    <w:rPr>
      <w:rFonts w:ascii="Arial" w:eastAsia="Calibri" w:hAnsi="Arial" w:cs="Calibri"/>
      <w:color w:val="000000"/>
      <w:sz w:val="20"/>
      <w:szCs w:val="20"/>
    </w:rPr>
  </w:style>
  <w:style w:type="paragraph" w:styleId="Cm">
    <w:name w:val="Title"/>
    <w:basedOn w:val="Norml"/>
    <w:link w:val="CmChar"/>
    <w:uiPriority w:val="99"/>
    <w:qFormat/>
    <w:rsid w:val="00BA68FE"/>
    <w:pPr>
      <w:spacing w:after="120" w:line="320" w:lineRule="atLeast"/>
      <w:jc w:val="center"/>
    </w:pPr>
    <w:rPr>
      <w:rFonts w:ascii="Futura CE Book" w:eastAsia="Times New Roman" w:hAnsi="Futura CE Book" w:cs="Times New Roman"/>
      <w:b/>
      <w:sz w:val="20"/>
      <w:szCs w:val="20"/>
    </w:rPr>
  </w:style>
  <w:style w:type="character" w:customStyle="1" w:styleId="CmChar">
    <w:name w:val="Cím Char"/>
    <w:basedOn w:val="Bekezdsalapbettpusa"/>
    <w:link w:val="Cm"/>
    <w:uiPriority w:val="99"/>
    <w:rsid w:val="00BA68FE"/>
    <w:rPr>
      <w:rFonts w:ascii="Futura CE Book" w:eastAsia="Times New Roman" w:hAnsi="Futura CE Book" w:cs="Times New Roman"/>
      <w:b/>
      <w:sz w:val="20"/>
      <w:szCs w:val="20"/>
      <w:lang w:eastAsia="hu-HU"/>
    </w:rPr>
  </w:style>
  <w:style w:type="paragraph" w:styleId="Vltozat">
    <w:name w:val="Revision"/>
    <w:hidden/>
    <w:uiPriority w:val="99"/>
    <w:semiHidden/>
    <w:rsid w:val="00655682"/>
    <w:pPr>
      <w:spacing w:after="0" w:line="240" w:lineRule="auto"/>
    </w:pPr>
  </w:style>
  <w:style w:type="character" w:styleId="Mrltotthiperhivatkozs">
    <w:name w:val="FollowedHyperlink"/>
    <w:basedOn w:val="Bekezdsalapbettpusa"/>
    <w:uiPriority w:val="99"/>
    <w:semiHidden/>
    <w:unhideWhenUsed/>
    <w:rsid w:val="008B4080"/>
    <w:rPr>
      <w:color w:val="800080" w:themeColor="followedHyperlink"/>
      <w:u w:val="single"/>
    </w:rPr>
  </w:style>
  <w:style w:type="paragraph" w:customStyle="1" w:styleId="CM3">
    <w:name w:val="CM3"/>
    <w:basedOn w:val="Default"/>
    <w:next w:val="Default"/>
    <w:uiPriority w:val="99"/>
    <w:rsid w:val="00B73CDF"/>
    <w:rPr>
      <w:rFonts w:ascii="EUAlbertina" w:hAnsi="EUAlbertina" w:cs="Times New Roman"/>
      <w:color w:val="auto"/>
    </w:rPr>
  </w:style>
  <w:style w:type="paragraph" w:styleId="Alrs">
    <w:name w:val="Signature"/>
    <w:basedOn w:val="Norml"/>
    <w:link w:val="AlrsChar"/>
    <w:uiPriority w:val="99"/>
    <w:semiHidden/>
    <w:unhideWhenUsed/>
    <w:qFormat/>
    <w:rsid w:val="00A76BB6"/>
    <w:pPr>
      <w:spacing w:before="600" w:after="0" w:line="240" w:lineRule="auto"/>
      <w:ind w:left="4253"/>
      <w:jc w:val="center"/>
    </w:pPr>
    <w:rPr>
      <w:rFonts w:ascii="Times New Roman" w:eastAsia="Times New Roman" w:hAnsi="Times New Roman" w:cs="Times New Roman"/>
    </w:rPr>
  </w:style>
  <w:style w:type="character" w:customStyle="1" w:styleId="AlrsChar">
    <w:name w:val="Aláírás Char"/>
    <w:basedOn w:val="Bekezdsalapbettpusa"/>
    <w:link w:val="Alrs"/>
    <w:uiPriority w:val="99"/>
    <w:semiHidden/>
    <w:rsid w:val="00A76BB6"/>
    <w:rPr>
      <w:rFonts w:ascii="Times New Roman" w:eastAsia="Times New Roman" w:hAnsi="Times New Roman" w:cs="Times New Roman"/>
    </w:rPr>
  </w:style>
  <w:style w:type="paragraph" w:customStyle="1" w:styleId="Felsorols1">
    <w:name w:val="Felsorolás 1"/>
    <w:basedOn w:val="Norml"/>
    <w:link w:val="Felsorols1Char"/>
    <w:uiPriority w:val="99"/>
    <w:rsid w:val="00065AFE"/>
    <w:pPr>
      <w:keepNext/>
      <w:tabs>
        <w:tab w:val="num" w:pos="1407"/>
      </w:tabs>
      <w:spacing w:before="60" w:after="120" w:line="280" w:lineRule="atLeast"/>
      <w:ind w:left="1407" w:hanging="414"/>
      <w:jc w:val="both"/>
    </w:pPr>
    <w:rPr>
      <w:rFonts w:ascii="Arial" w:eastAsia="Times New Roman" w:hAnsi="Arial" w:cs="Arial"/>
      <w:b/>
      <w:sz w:val="20"/>
      <w:szCs w:val="20"/>
    </w:rPr>
  </w:style>
  <w:style w:type="character" w:customStyle="1" w:styleId="Felsorols1Char">
    <w:name w:val="Felsorolás 1 Char"/>
    <w:link w:val="Felsorols1"/>
    <w:uiPriority w:val="99"/>
    <w:locked/>
    <w:rsid w:val="00065AFE"/>
    <w:rPr>
      <w:rFonts w:ascii="Arial" w:eastAsia="Times New Roman" w:hAnsi="Arial" w:cs="Arial"/>
      <w:b/>
      <w:sz w:val="20"/>
      <w:szCs w:val="20"/>
    </w:rPr>
  </w:style>
</w:styles>
</file>

<file path=word/webSettings.xml><?xml version="1.0" encoding="utf-8"?>
<w:webSettings xmlns:r="http://schemas.openxmlformats.org/officeDocument/2006/relationships" xmlns:w="http://schemas.openxmlformats.org/wordprocessingml/2006/main">
  <w:divs>
    <w:div w:id="151486123">
      <w:bodyDiv w:val="1"/>
      <w:marLeft w:val="0"/>
      <w:marRight w:val="0"/>
      <w:marTop w:val="0"/>
      <w:marBottom w:val="0"/>
      <w:divBdr>
        <w:top w:val="none" w:sz="0" w:space="0" w:color="auto"/>
        <w:left w:val="none" w:sz="0" w:space="0" w:color="auto"/>
        <w:bottom w:val="none" w:sz="0" w:space="0" w:color="auto"/>
        <w:right w:val="none" w:sz="0" w:space="0" w:color="auto"/>
      </w:divBdr>
    </w:div>
    <w:div w:id="188419232">
      <w:bodyDiv w:val="1"/>
      <w:marLeft w:val="0"/>
      <w:marRight w:val="0"/>
      <w:marTop w:val="0"/>
      <w:marBottom w:val="0"/>
      <w:divBdr>
        <w:top w:val="none" w:sz="0" w:space="0" w:color="auto"/>
        <w:left w:val="none" w:sz="0" w:space="0" w:color="auto"/>
        <w:bottom w:val="none" w:sz="0" w:space="0" w:color="auto"/>
        <w:right w:val="none" w:sz="0" w:space="0" w:color="auto"/>
      </w:divBdr>
    </w:div>
    <w:div w:id="261258175">
      <w:bodyDiv w:val="1"/>
      <w:marLeft w:val="0"/>
      <w:marRight w:val="0"/>
      <w:marTop w:val="0"/>
      <w:marBottom w:val="0"/>
      <w:divBdr>
        <w:top w:val="none" w:sz="0" w:space="0" w:color="auto"/>
        <w:left w:val="none" w:sz="0" w:space="0" w:color="auto"/>
        <w:bottom w:val="none" w:sz="0" w:space="0" w:color="auto"/>
        <w:right w:val="none" w:sz="0" w:space="0" w:color="auto"/>
      </w:divBdr>
      <w:divsChild>
        <w:div w:id="128132109">
          <w:marLeft w:val="0"/>
          <w:marRight w:val="0"/>
          <w:marTop w:val="0"/>
          <w:marBottom w:val="0"/>
          <w:divBdr>
            <w:top w:val="none" w:sz="0" w:space="0" w:color="auto"/>
            <w:left w:val="none" w:sz="0" w:space="0" w:color="auto"/>
            <w:bottom w:val="none" w:sz="0" w:space="0" w:color="auto"/>
            <w:right w:val="none" w:sz="0" w:space="0" w:color="auto"/>
          </w:divBdr>
          <w:divsChild>
            <w:div w:id="1217666671">
              <w:marLeft w:val="0"/>
              <w:marRight w:val="0"/>
              <w:marTop w:val="0"/>
              <w:marBottom w:val="0"/>
              <w:divBdr>
                <w:top w:val="none" w:sz="0" w:space="0" w:color="auto"/>
                <w:left w:val="none" w:sz="0" w:space="0" w:color="auto"/>
                <w:bottom w:val="none" w:sz="0" w:space="0" w:color="auto"/>
                <w:right w:val="none" w:sz="0" w:space="0" w:color="auto"/>
              </w:divBdr>
              <w:divsChild>
                <w:div w:id="1130129310">
                  <w:marLeft w:val="0"/>
                  <w:marRight w:val="0"/>
                  <w:marTop w:val="0"/>
                  <w:marBottom w:val="0"/>
                  <w:divBdr>
                    <w:top w:val="none" w:sz="0" w:space="0" w:color="auto"/>
                    <w:left w:val="none" w:sz="0" w:space="0" w:color="auto"/>
                    <w:bottom w:val="none" w:sz="0" w:space="0" w:color="auto"/>
                    <w:right w:val="none" w:sz="0" w:space="0" w:color="auto"/>
                  </w:divBdr>
                  <w:divsChild>
                    <w:div w:id="935942689">
                      <w:marLeft w:val="0"/>
                      <w:marRight w:val="0"/>
                      <w:marTop w:val="0"/>
                      <w:marBottom w:val="0"/>
                      <w:divBdr>
                        <w:top w:val="none" w:sz="0" w:space="0" w:color="auto"/>
                        <w:left w:val="none" w:sz="0" w:space="0" w:color="auto"/>
                        <w:bottom w:val="none" w:sz="0" w:space="0" w:color="auto"/>
                        <w:right w:val="none" w:sz="0" w:space="0" w:color="auto"/>
                      </w:divBdr>
                      <w:divsChild>
                        <w:div w:id="1599557819">
                          <w:marLeft w:val="0"/>
                          <w:marRight w:val="0"/>
                          <w:marTop w:val="0"/>
                          <w:marBottom w:val="0"/>
                          <w:divBdr>
                            <w:top w:val="none" w:sz="0" w:space="0" w:color="auto"/>
                            <w:left w:val="none" w:sz="0" w:space="0" w:color="auto"/>
                            <w:bottom w:val="none" w:sz="0" w:space="0" w:color="auto"/>
                            <w:right w:val="none" w:sz="0" w:space="0" w:color="auto"/>
                          </w:divBdr>
                          <w:divsChild>
                            <w:div w:id="796677979">
                              <w:marLeft w:val="0"/>
                              <w:marRight w:val="0"/>
                              <w:marTop w:val="0"/>
                              <w:marBottom w:val="0"/>
                              <w:divBdr>
                                <w:top w:val="none" w:sz="0" w:space="0" w:color="auto"/>
                                <w:left w:val="none" w:sz="0" w:space="0" w:color="auto"/>
                                <w:bottom w:val="none" w:sz="0" w:space="0" w:color="auto"/>
                                <w:right w:val="none" w:sz="0" w:space="0" w:color="auto"/>
                              </w:divBdr>
                              <w:divsChild>
                                <w:div w:id="1951626166">
                                  <w:marLeft w:val="0"/>
                                  <w:marRight w:val="0"/>
                                  <w:marTop w:val="0"/>
                                  <w:marBottom w:val="0"/>
                                  <w:divBdr>
                                    <w:top w:val="none" w:sz="0" w:space="0" w:color="auto"/>
                                    <w:left w:val="none" w:sz="0" w:space="0" w:color="auto"/>
                                    <w:bottom w:val="none" w:sz="0" w:space="0" w:color="auto"/>
                                    <w:right w:val="none" w:sz="0" w:space="0" w:color="auto"/>
                                  </w:divBdr>
                                  <w:divsChild>
                                    <w:div w:id="110591702">
                                      <w:marLeft w:val="0"/>
                                      <w:marRight w:val="0"/>
                                      <w:marTop w:val="0"/>
                                      <w:marBottom w:val="0"/>
                                      <w:divBdr>
                                        <w:top w:val="none" w:sz="0" w:space="0" w:color="auto"/>
                                        <w:left w:val="none" w:sz="0" w:space="0" w:color="auto"/>
                                        <w:bottom w:val="none" w:sz="0" w:space="0" w:color="auto"/>
                                        <w:right w:val="none" w:sz="0" w:space="0" w:color="auto"/>
                                      </w:divBdr>
                                      <w:divsChild>
                                        <w:div w:id="931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379843">
      <w:bodyDiv w:val="1"/>
      <w:marLeft w:val="0"/>
      <w:marRight w:val="0"/>
      <w:marTop w:val="0"/>
      <w:marBottom w:val="0"/>
      <w:divBdr>
        <w:top w:val="none" w:sz="0" w:space="0" w:color="auto"/>
        <w:left w:val="none" w:sz="0" w:space="0" w:color="auto"/>
        <w:bottom w:val="none" w:sz="0" w:space="0" w:color="auto"/>
        <w:right w:val="none" w:sz="0" w:space="0" w:color="auto"/>
      </w:divBdr>
    </w:div>
    <w:div w:id="865871096">
      <w:bodyDiv w:val="1"/>
      <w:marLeft w:val="0"/>
      <w:marRight w:val="0"/>
      <w:marTop w:val="0"/>
      <w:marBottom w:val="0"/>
      <w:divBdr>
        <w:top w:val="none" w:sz="0" w:space="0" w:color="auto"/>
        <w:left w:val="none" w:sz="0" w:space="0" w:color="auto"/>
        <w:bottom w:val="none" w:sz="0" w:space="0" w:color="auto"/>
        <w:right w:val="none" w:sz="0" w:space="0" w:color="auto"/>
      </w:divBdr>
    </w:div>
    <w:div w:id="1329288012">
      <w:bodyDiv w:val="1"/>
      <w:marLeft w:val="0"/>
      <w:marRight w:val="0"/>
      <w:marTop w:val="0"/>
      <w:marBottom w:val="0"/>
      <w:divBdr>
        <w:top w:val="none" w:sz="0" w:space="0" w:color="auto"/>
        <w:left w:val="none" w:sz="0" w:space="0" w:color="auto"/>
        <w:bottom w:val="none" w:sz="0" w:space="0" w:color="auto"/>
        <w:right w:val="none" w:sz="0" w:space="0" w:color="auto"/>
      </w:divBdr>
    </w:div>
    <w:div w:id="1387869989">
      <w:bodyDiv w:val="1"/>
      <w:marLeft w:val="0"/>
      <w:marRight w:val="0"/>
      <w:marTop w:val="0"/>
      <w:marBottom w:val="0"/>
      <w:divBdr>
        <w:top w:val="none" w:sz="0" w:space="0" w:color="auto"/>
        <w:left w:val="none" w:sz="0" w:space="0" w:color="auto"/>
        <w:bottom w:val="none" w:sz="0" w:space="0" w:color="auto"/>
        <w:right w:val="none" w:sz="0" w:space="0" w:color="auto"/>
      </w:divBdr>
    </w:div>
    <w:div w:id="1475021768">
      <w:bodyDiv w:val="1"/>
      <w:marLeft w:val="0"/>
      <w:marRight w:val="0"/>
      <w:marTop w:val="0"/>
      <w:marBottom w:val="0"/>
      <w:divBdr>
        <w:top w:val="none" w:sz="0" w:space="0" w:color="auto"/>
        <w:left w:val="none" w:sz="0" w:space="0" w:color="auto"/>
        <w:bottom w:val="none" w:sz="0" w:space="0" w:color="auto"/>
        <w:right w:val="none" w:sz="0" w:space="0" w:color="auto"/>
      </w:divBdr>
    </w:div>
    <w:div w:id="1705904975">
      <w:bodyDiv w:val="1"/>
      <w:marLeft w:val="0"/>
      <w:marRight w:val="0"/>
      <w:marTop w:val="0"/>
      <w:marBottom w:val="0"/>
      <w:divBdr>
        <w:top w:val="none" w:sz="0" w:space="0" w:color="auto"/>
        <w:left w:val="none" w:sz="0" w:space="0" w:color="auto"/>
        <w:bottom w:val="none" w:sz="0" w:space="0" w:color="auto"/>
        <w:right w:val="none" w:sz="0" w:space="0" w:color="auto"/>
      </w:divBdr>
    </w:div>
    <w:div w:id="1864317395">
      <w:bodyDiv w:val="1"/>
      <w:marLeft w:val="0"/>
      <w:marRight w:val="0"/>
      <w:marTop w:val="0"/>
      <w:marBottom w:val="0"/>
      <w:divBdr>
        <w:top w:val="none" w:sz="0" w:space="0" w:color="auto"/>
        <w:left w:val="none" w:sz="0" w:space="0" w:color="auto"/>
        <w:bottom w:val="none" w:sz="0" w:space="0" w:color="auto"/>
        <w:right w:val="none" w:sz="0" w:space="0" w:color="auto"/>
      </w:divBdr>
    </w:div>
    <w:div w:id="1931889528">
      <w:bodyDiv w:val="1"/>
      <w:marLeft w:val="0"/>
      <w:marRight w:val="0"/>
      <w:marTop w:val="0"/>
      <w:marBottom w:val="0"/>
      <w:divBdr>
        <w:top w:val="none" w:sz="0" w:space="0" w:color="auto"/>
        <w:left w:val="none" w:sz="0" w:space="0" w:color="auto"/>
        <w:bottom w:val="none" w:sz="0" w:space="0" w:color="auto"/>
        <w:right w:val="none" w:sz="0" w:space="0" w:color="auto"/>
      </w:divBdr>
    </w:div>
    <w:div w:id="195324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zbeszerzes.hu"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szechenyi2020.h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zechenyi2020.h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zechenyi2020.hu" TargetMode="External"/><Relationship Id="rId5" Type="http://schemas.openxmlformats.org/officeDocument/2006/relationships/settings" Target="settings.xml"/><Relationship Id="rId15" Type="http://schemas.openxmlformats.org/officeDocument/2006/relationships/hyperlink" Target="http://www.kozbeszerzes.hu" TargetMode="External"/><Relationship Id="rId23" Type="http://schemas.microsoft.com/office/2011/relationships/people" Target="people.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kozbeszerzes.hu" TargetMode="External"/><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migrant-integration/index.cfm?action=media.download&amp;uuid=2A00B5EB-00E8-5ABD-610BA6798F7A21FE" TargetMode="External"/><Relationship Id="rId3" Type="http://schemas.openxmlformats.org/officeDocument/2006/relationships/hyperlink" Target="http://eur-lex.europa.eu/legal-content/HU/TXT/?uri=celex:52010DC0758" TargetMode="External"/><Relationship Id="rId7" Type="http://schemas.openxmlformats.org/officeDocument/2006/relationships/hyperlink" Target="http://ec.europa.eu/education/policy/school/early-school-leavers_hu.htm" TargetMode="External"/><Relationship Id="rId2" Type="http://schemas.openxmlformats.org/officeDocument/2006/relationships/hyperlink" Target="http://eur-lex.europa.eu/legal-content/HU/TXT/?uri=uriserv:em0028" TargetMode="External"/><Relationship Id="rId1" Type="http://schemas.openxmlformats.org/officeDocument/2006/relationships/hyperlink" Target="http://www.szechenyi2020.hu" TargetMode="External"/><Relationship Id="rId6" Type="http://schemas.openxmlformats.org/officeDocument/2006/relationships/hyperlink" Target="http://eur-lex.europa.eu/legal-content/HU/TXT/?uri=uriserv:em0012" TargetMode="External"/><Relationship Id="rId5" Type="http://schemas.openxmlformats.org/officeDocument/2006/relationships/hyperlink" Target="http://ec.europa.eu/social/main.jsp?catId=750&amp;langId=hu" TargetMode="External"/><Relationship Id="rId4" Type="http://schemas.openxmlformats.org/officeDocument/2006/relationships/hyperlink" Target="http://eur-lex.europa.eu/legal-content/HU/TXT/?uri=celex:52010DC075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3CBA3-E896-4C3F-BF98-CBC79BF2DC3A}">
  <ds:schemaRefs>
    <ds:schemaRef ds:uri="http://schemas.openxmlformats.org/officeDocument/2006/bibliography"/>
  </ds:schemaRefs>
</ds:datastoreItem>
</file>

<file path=customXml/itemProps2.xml><?xml version="1.0" encoding="utf-8"?>
<ds:datastoreItem xmlns:ds="http://schemas.openxmlformats.org/officeDocument/2006/customXml" ds:itemID="{423CA1C8-7738-4609-8F47-64FF3CDD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15146</Words>
  <Characters>104515</Characters>
  <Application>Microsoft Office Word</Application>
  <DocSecurity>0</DocSecurity>
  <Lines>870</Lines>
  <Paragraphs>238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KSZF</Company>
  <LinksUpToDate>false</LinksUpToDate>
  <CharactersWithSpaces>119423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LaknerJ</dc:creator>
  <cp:lastModifiedBy>aa</cp:lastModifiedBy>
  <cp:revision>2</cp:revision>
  <cp:lastPrinted>2017-03-28T11:41:00Z</cp:lastPrinted>
  <dcterms:created xsi:type="dcterms:W3CDTF">2018-02-27T12:48:00Z</dcterms:created>
  <dcterms:modified xsi:type="dcterms:W3CDTF">2018-02-27T12:48:00Z</dcterms:modified>
</cp:coreProperties>
</file>